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5E6" w:rsidRDefault="00674C5F" w:rsidP="006F0C94">
      <w:pPr>
        <w:rPr>
          <w:rFonts w:ascii="Times New Roman" w:hAnsi="Times New Roman" w:cs="Times New Roman"/>
          <w:sz w:val="28"/>
          <w:szCs w:val="28"/>
        </w:rPr>
      </w:pPr>
      <w:r>
        <w:rPr>
          <w:rFonts w:ascii="Times New Roman" w:hAnsi="Times New Roman" w:cs="Times New Roman"/>
          <w:sz w:val="28"/>
          <w:szCs w:val="28"/>
        </w:rPr>
        <w:t xml:space="preserve">                </w:t>
      </w:r>
      <w:r w:rsidR="00D615E6">
        <w:rPr>
          <w:rFonts w:ascii="Times New Roman" w:hAnsi="Times New Roman" w:cs="Times New Roman"/>
          <w:noProof/>
          <w:sz w:val="28"/>
          <w:szCs w:val="28"/>
          <w:lang w:eastAsia="ru-RU"/>
        </w:rPr>
        <w:drawing>
          <wp:inline distT="0" distB="0" distL="0" distR="0">
            <wp:extent cx="6158865" cy="8468439"/>
            <wp:effectExtent l="0" t="0" r="0" b="8890"/>
            <wp:docPr id="1" name="Рисунок 1" descr="C:\Users\Школа\Desktop\МАО 20-21\Программа МАО СОО\ООП СОО АНО СОШ МАО\программа СОО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Школа\Desktop\МАО 20-21\Программа МАО СОО\ООП СОО АНО СОШ МАО\программа СОО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58865" cy="8468439"/>
                    </a:xfrm>
                    <a:prstGeom prst="rect">
                      <a:avLst/>
                    </a:prstGeom>
                    <a:noFill/>
                    <a:ln>
                      <a:noFill/>
                    </a:ln>
                  </pic:spPr>
                </pic:pic>
              </a:graphicData>
            </a:graphic>
          </wp:inline>
        </w:drawing>
      </w:r>
      <w:r>
        <w:rPr>
          <w:rFonts w:ascii="Times New Roman" w:hAnsi="Times New Roman" w:cs="Times New Roman"/>
          <w:sz w:val="28"/>
          <w:szCs w:val="28"/>
        </w:rPr>
        <w:t xml:space="preserve">                             </w:t>
      </w:r>
    </w:p>
    <w:p w:rsidR="00D615E6" w:rsidRDefault="00D615E6" w:rsidP="006F0C94">
      <w:pPr>
        <w:rPr>
          <w:rFonts w:ascii="Times New Roman" w:hAnsi="Times New Roman" w:cs="Times New Roman"/>
          <w:sz w:val="28"/>
          <w:szCs w:val="28"/>
        </w:rPr>
      </w:pPr>
    </w:p>
    <w:p w:rsidR="00D615E6" w:rsidRDefault="00D615E6" w:rsidP="006F0C94">
      <w:pPr>
        <w:rPr>
          <w:rFonts w:ascii="Times New Roman" w:hAnsi="Times New Roman" w:cs="Times New Roman"/>
          <w:sz w:val="28"/>
          <w:szCs w:val="28"/>
        </w:rPr>
      </w:pPr>
    </w:p>
    <w:p w:rsidR="00E97566" w:rsidRPr="00463E69" w:rsidRDefault="00E97566" w:rsidP="006F0C94">
      <w:pPr>
        <w:rPr>
          <w:rFonts w:ascii="Times New Roman" w:hAnsi="Times New Roman" w:cs="Times New Roman"/>
          <w:sz w:val="28"/>
          <w:szCs w:val="28"/>
        </w:rPr>
      </w:pPr>
      <w:bookmarkStart w:id="0" w:name="_GoBack"/>
      <w:bookmarkEnd w:id="0"/>
      <w:r w:rsidRPr="00463E69">
        <w:rPr>
          <w:rFonts w:ascii="Times New Roman" w:hAnsi="Times New Roman" w:cs="Times New Roman"/>
          <w:sz w:val="28"/>
          <w:szCs w:val="28"/>
        </w:rPr>
        <w:lastRenderedPageBreak/>
        <w:t>Содержание</w:t>
      </w:r>
    </w:p>
    <w:p w:rsidR="00E97566" w:rsidRPr="00463E69" w:rsidRDefault="00E97566" w:rsidP="006F0C94">
      <w:pPr>
        <w:rPr>
          <w:rFonts w:ascii="Times New Roman" w:hAnsi="Times New Roman" w:cs="Times New Roman"/>
          <w:sz w:val="28"/>
          <w:szCs w:val="28"/>
        </w:rPr>
      </w:pPr>
    </w:p>
    <w:p w:rsidR="00EF1523" w:rsidRPr="00EF1523" w:rsidRDefault="00463E69" w:rsidP="006F0C94">
      <w:pPr>
        <w:rPr>
          <w:rFonts w:ascii="Times New Roman" w:hAnsi="Times New Roman" w:cs="Times New Roman"/>
          <w:sz w:val="24"/>
          <w:szCs w:val="24"/>
        </w:rPr>
      </w:pPr>
      <w:r>
        <w:rPr>
          <w:rFonts w:ascii="Times New Roman" w:hAnsi="Times New Roman" w:cs="Times New Roman"/>
          <w:sz w:val="28"/>
          <w:szCs w:val="28"/>
        </w:rPr>
        <w:t xml:space="preserve">Общие </w:t>
      </w:r>
      <w:r w:rsidR="00EF1523" w:rsidRPr="00463E69">
        <w:rPr>
          <w:rFonts w:ascii="Times New Roman" w:hAnsi="Times New Roman" w:cs="Times New Roman"/>
          <w:sz w:val="28"/>
          <w:szCs w:val="28"/>
        </w:rPr>
        <w:t>положения</w:t>
      </w:r>
      <w:r w:rsidR="00E97566" w:rsidRPr="00463E69">
        <w:rPr>
          <w:rFonts w:ascii="Times New Roman" w:hAnsi="Times New Roman" w:cs="Times New Roman"/>
          <w:sz w:val="28"/>
          <w:szCs w:val="28"/>
        </w:rPr>
        <w:t>……………………………………………………………</w:t>
      </w:r>
      <w:r>
        <w:rPr>
          <w:rFonts w:ascii="Times New Roman" w:hAnsi="Times New Roman" w:cs="Times New Roman"/>
          <w:sz w:val="28"/>
          <w:szCs w:val="28"/>
        </w:rPr>
        <w:t>.......</w:t>
      </w:r>
      <w:r w:rsidR="00E74413">
        <w:rPr>
          <w:rFonts w:ascii="Times New Roman" w:hAnsi="Times New Roman" w:cs="Times New Roman"/>
          <w:sz w:val="24"/>
          <w:szCs w:val="24"/>
        </w:rPr>
        <w:t>7</w:t>
      </w:r>
    </w:p>
    <w:p w:rsidR="00EF1523" w:rsidRDefault="00EF1523" w:rsidP="006F0C94">
      <w:pPr>
        <w:rPr>
          <w:rFonts w:ascii="Times New Roman" w:hAnsi="Times New Roman" w:cs="Times New Roman"/>
          <w:sz w:val="28"/>
          <w:szCs w:val="28"/>
        </w:rPr>
      </w:pPr>
      <w:r w:rsidRPr="00EF1523">
        <w:rPr>
          <w:rFonts w:ascii="Times New Roman" w:hAnsi="Times New Roman" w:cs="Times New Roman"/>
          <w:b/>
          <w:sz w:val="28"/>
          <w:szCs w:val="28"/>
        </w:rPr>
        <w:t>1</w:t>
      </w:r>
      <w:r>
        <w:rPr>
          <w:rFonts w:ascii="Times New Roman" w:hAnsi="Times New Roman" w:cs="Times New Roman"/>
          <w:b/>
          <w:sz w:val="28"/>
          <w:szCs w:val="28"/>
        </w:rPr>
        <w:t>.</w:t>
      </w:r>
      <w:r>
        <w:rPr>
          <w:rFonts w:ascii="Times New Roman" w:hAnsi="Times New Roman" w:cs="Times New Roman"/>
          <w:sz w:val="28"/>
          <w:szCs w:val="28"/>
        </w:rPr>
        <w:t>Целевой раздел</w:t>
      </w:r>
      <w:r w:rsidR="00E97566">
        <w:rPr>
          <w:rFonts w:ascii="Times New Roman" w:hAnsi="Times New Roman" w:cs="Times New Roman"/>
          <w:sz w:val="28"/>
          <w:szCs w:val="28"/>
        </w:rPr>
        <w:t xml:space="preserve"> основной образовательной программы среднего общего образования………………………………………………………………………</w:t>
      </w:r>
      <w:r w:rsidR="00463E69">
        <w:rPr>
          <w:rFonts w:ascii="Times New Roman" w:hAnsi="Times New Roman" w:cs="Times New Roman"/>
          <w:sz w:val="28"/>
          <w:szCs w:val="28"/>
        </w:rPr>
        <w:t>.</w:t>
      </w:r>
      <w:r w:rsidR="00E74413">
        <w:rPr>
          <w:rFonts w:ascii="Times New Roman" w:hAnsi="Times New Roman" w:cs="Times New Roman"/>
          <w:sz w:val="28"/>
          <w:szCs w:val="28"/>
        </w:rPr>
        <w:t>8</w:t>
      </w:r>
    </w:p>
    <w:p w:rsidR="00EF1523" w:rsidRPr="00E74413" w:rsidRDefault="00EF1523" w:rsidP="006F0C94">
      <w:pPr>
        <w:rPr>
          <w:rFonts w:ascii="Times New Roman" w:hAnsi="Times New Roman" w:cs="Times New Roman"/>
          <w:sz w:val="28"/>
          <w:szCs w:val="28"/>
        </w:rPr>
      </w:pPr>
      <w:r>
        <w:rPr>
          <w:rFonts w:ascii="Times New Roman" w:hAnsi="Times New Roman" w:cs="Times New Roman"/>
          <w:sz w:val="28"/>
          <w:szCs w:val="28"/>
        </w:rPr>
        <w:t>1.1.Пояснительная записка</w:t>
      </w:r>
      <w:r w:rsidR="00E74413">
        <w:rPr>
          <w:rFonts w:ascii="Times New Roman" w:hAnsi="Times New Roman" w:cs="Times New Roman"/>
          <w:sz w:val="28"/>
          <w:szCs w:val="28"/>
        </w:rPr>
        <w:t>………………………………………………………8</w:t>
      </w:r>
    </w:p>
    <w:p w:rsidR="00EF1523" w:rsidRPr="00EF1523" w:rsidRDefault="00C32AC3" w:rsidP="00DF22CC">
      <w:pPr>
        <w:pStyle w:val="21"/>
        <w:ind w:left="0"/>
        <w:rPr>
          <w:rFonts w:ascii="Calibri" w:eastAsia="Times New Roman" w:hAnsi="Calibri"/>
          <w:noProof/>
          <w:sz w:val="22"/>
          <w:lang w:eastAsia="ru-RU"/>
        </w:rPr>
      </w:pPr>
      <w:hyperlink w:anchor="_Toc453968144" w:history="1">
        <w:r w:rsidR="00EF1523" w:rsidRPr="0008743B">
          <w:rPr>
            <w:rStyle w:val="a4"/>
            <w:noProof/>
            <w:color w:val="auto"/>
            <w:u w:val="none"/>
          </w:rPr>
          <w:t>I.2. Планируемые</w:t>
        </w:r>
        <w:r w:rsidR="00EF1523" w:rsidRPr="0008743B">
          <w:rPr>
            <w:rStyle w:val="a4"/>
            <w:noProof/>
            <w:color w:val="auto"/>
            <w:u w:val="none"/>
            <w:bdr w:val="nil"/>
            <w:shd w:val="clear" w:color="auto" w:fill="FFFFFF"/>
            <w:lang w:eastAsia="ru-RU"/>
          </w:rPr>
          <w:t xml:space="preserve"> </w:t>
        </w:r>
        <w:r w:rsidR="00EF1523" w:rsidRPr="0008743B">
          <w:rPr>
            <w:rStyle w:val="a4"/>
            <w:noProof/>
            <w:color w:val="auto"/>
            <w:u w:val="none"/>
            <w:lang w:eastAsia="ru-RU"/>
          </w:rPr>
          <w:t>результаты</w:t>
        </w:r>
        <w:r w:rsidR="00EF1523" w:rsidRPr="0008743B">
          <w:rPr>
            <w:rStyle w:val="a4"/>
            <w:noProof/>
            <w:color w:val="auto"/>
            <w:u w:val="none"/>
            <w:bdr w:val="nil"/>
            <w:shd w:val="clear" w:color="auto" w:fill="FFFFFF"/>
            <w:lang w:eastAsia="ru-RU"/>
          </w:rPr>
          <w:t xml:space="preserve"> освоения обучающимися основной образовательной программы среднего общего образования</w:t>
        </w:r>
        <w:r w:rsidR="00EF1523" w:rsidRPr="00EF1523">
          <w:rPr>
            <w:noProof/>
            <w:webHidden/>
          </w:rPr>
          <w:tab/>
        </w:r>
      </w:hyperlink>
      <w:r w:rsidR="00E74413">
        <w:rPr>
          <w:noProof/>
        </w:rPr>
        <w:t>11</w:t>
      </w:r>
    </w:p>
    <w:p w:rsidR="00EF1523" w:rsidRPr="0008743B" w:rsidRDefault="00C32AC3" w:rsidP="0008743B">
      <w:pPr>
        <w:pStyle w:val="31"/>
        <w:rPr>
          <w:rFonts w:ascii="Calibri" w:eastAsia="Times New Roman" w:hAnsi="Calibri"/>
          <w:sz w:val="22"/>
          <w:lang w:eastAsia="ru-RU"/>
        </w:rPr>
      </w:pPr>
      <w:hyperlink w:anchor="_Toc453968145" w:history="1">
        <w:r w:rsidR="00EF1523" w:rsidRPr="0008743B">
          <w:rPr>
            <w:rStyle w:val="a4"/>
            <w:color w:val="auto"/>
            <w:u w:val="none"/>
          </w:rPr>
          <w:t>I.2.1. Планируемые личностные результаты освоения ООП</w:t>
        </w:r>
        <w:r w:rsidR="00EF1523" w:rsidRPr="0008743B">
          <w:rPr>
            <w:webHidden/>
          </w:rPr>
          <w:tab/>
        </w:r>
      </w:hyperlink>
      <w:r w:rsidR="00E74413">
        <w:t>11</w:t>
      </w:r>
    </w:p>
    <w:p w:rsidR="00EF1523" w:rsidRPr="0008743B" w:rsidRDefault="00C32AC3" w:rsidP="0008743B">
      <w:pPr>
        <w:pStyle w:val="31"/>
        <w:rPr>
          <w:rFonts w:ascii="Calibri" w:eastAsia="Times New Roman" w:hAnsi="Calibri"/>
          <w:sz w:val="22"/>
          <w:lang w:eastAsia="ru-RU"/>
        </w:rPr>
      </w:pPr>
      <w:hyperlink w:anchor="_Toc453968146" w:history="1">
        <w:r w:rsidR="00EF1523" w:rsidRPr="0008743B">
          <w:rPr>
            <w:rStyle w:val="a4"/>
            <w:color w:val="auto"/>
            <w:u w:val="none"/>
          </w:rPr>
          <w:t>I.2.2. Планируемые метапредметные результаты освоения ООП</w:t>
        </w:r>
        <w:r w:rsidR="00EF1523" w:rsidRPr="0008743B">
          <w:rPr>
            <w:webHidden/>
          </w:rPr>
          <w:tab/>
        </w:r>
      </w:hyperlink>
      <w:r w:rsidR="00E74413">
        <w:t>14</w:t>
      </w:r>
    </w:p>
    <w:p w:rsidR="00EF1523" w:rsidRPr="0008743B" w:rsidRDefault="00C32AC3" w:rsidP="0008743B">
      <w:pPr>
        <w:pStyle w:val="31"/>
        <w:rPr>
          <w:rFonts w:ascii="Calibri" w:eastAsia="Times New Roman" w:hAnsi="Calibri"/>
          <w:sz w:val="22"/>
          <w:lang w:eastAsia="ru-RU"/>
        </w:rPr>
      </w:pPr>
      <w:hyperlink w:anchor="_Toc453968147" w:history="1">
        <w:r w:rsidR="00EF1523" w:rsidRPr="0008743B">
          <w:rPr>
            <w:rStyle w:val="a4"/>
            <w:color w:val="auto"/>
            <w:u w:val="none"/>
          </w:rPr>
          <w:t>I.2.3. Планируемые предметные результаты освоения ООП</w:t>
        </w:r>
        <w:r w:rsidR="0008743B">
          <w:rPr>
            <w:webHidden/>
          </w:rPr>
          <w:t>…………………1</w:t>
        </w:r>
        <w:r w:rsidR="00E74413">
          <w:rPr>
            <w:webHidden/>
          </w:rPr>
          <w:t>6</w:t>
        </w:r>
        <w:r w:rsidR="00DF22CC" w:rsidRPr="0008743B">
          <w:rPr>
            <w:webHidden/>
          </w:rPr>
          <w:t xml:space="preserve"> </w:t>
        </w:r>
      </w:hyperlink>
    </w:p>
    <w:p w:rsidR="00EF1523" w:rsidRDefault="00E60225" w:rsidP="006F0C94">
      <w:pPr>
        <w:rPr>
          <w:rFonts w:ascii="Times New Roman" w:hAnsi="Times New Roman" w:cs="Times New Roman"/>
          <w:sz w:val="28"/>
          <w:szCs w:val="28"/>
        </w:rPr>
      </w:pPr>
      <w:r w:rsidRPr="00E60225">
        <w:rPr>
          <w:rFonts w:ascii="Times New Roman" w:hAnsi="Times New Roman" w:cs="Times New Roman"/>
          <w:sz w:val="28"/>
          <w:szCs w:val="28"/>
        </w:rPr>
        <w:t>Русский язык</w:t>
      </w:r>
      <w:r w:rsidR="00E74413">
        <w:rPr>
          <w:rFonts w:ascii="Times New Roman" w:hAnsi="Times New Roman" w:cs="Times New Roman"/>
          <w:sz w:val="28"/>
          <w:szCs w:val="28"/>
        </w:rPr>
        <w:t>……………………………………………………………………….16</w:t>
      </w:r>
    </w:p>
    <w:p w:rsidR="00E60225" w:rsidRDefault="00E60225" w:rsidP="006F0C94">
      <w:pPr>
        <w:rPr>
          <w:rFonts w:ascii="Times New Roman" w:hAnsi="Times New Roman" w:cs="Times New Roman"/>
          <w:sz w:val="28"/>
          <w:szCs w:val="28"/>
        </w:rPr>
      </w:pPr>
      <w:r>
        <w:rPr>
          <w:rFonts w:ascii="Times New Roman" w:hAnsi="Times New Roman" w:cs="Times New Roman"/>
          <w:sz w:val="28"/>
          <w:szCs w:val="28"/>
        </w:rPr>
        <w:t>Литератур</w:t>
      </w:r>
      <w:r w:rsidR="00E74413">
        <w:rPr>
          <w:rFonts w:ascii="Times New Roman" w:hAnsi="Times New Roman" w:cs="Times New Roman"/>
          <w:sz w:val="28"/>
          <w:szCs w:val="28"/>
        </w:rPr>
        <w:t>а………………………………………………………………………….19</w:t>
      </w:r>
    </w:p>
    <w:p w:rsidR="00476136" w:rsidRPr="00476136" w:rsidRDefault="00476136" w:rsidP="006F0C94">
      <w:pPr>
        <w:rPr>
          <w:rFonts w:ascii="Times New Roman" w:hAnsi="Times New Roman" w:cs="Times New Roman"/>
          <w:color w:val="00B050"/>
          <w:sz w:val="28"/>
          <w:szCs w:val="28"/>
        </w:rPr>
      </w:pPr>
      <w:r w:rsidRPr="00927936">
        <w:rPr>
          <w:rFonts w:ascii="Times New Roman" w:hAnsi="Times New Roman" w:cs="Times New Roman"/>
          <w:sz w:val="28"/>
          <w:szCs w:val="28"/>
        </w:rPr>
        <w:t>Родной язык</w:t>
      </w:r>
      <w:r w:rsidRPr="00E74413">
        <w:rPr>
          <w:rFonts w:ascii="Times New Roman" w:hAnsi="Times New Roman" w:cs="Times New Roman"/>
          <w:sz w:val="28"/>
          <w:szCs w:val="28"/>
        </w:rPr>
        <w:t>…………………………………………………………………………</w:t>
      </w:r>
      <w:r w:rsidR="00E74413" w:rsidRPr="00E74413">
        <w:rPr>
          <w:rFonts w:ascii="Times New Roman" w:hAnsi="Times New Roman" w:cs="Times New Roman"/>
          <w:sz w:val="28"/>
          <w:szCs w:val="28"/>
        </w:rPr>
        <w:t>21</w:t>
      </w:r>
    </w:p>
    <w:p w:rsidR="00E60225" w:rsidRDefault="00E60225" w:rsidP="006F0C94">
      <w:pPr>
        <w:rPr>
          <w:rFonts w:ascii="Times New Roman" w:hAnsi="Times New Roman" w:cs="Times New Roman"/>
          <w:sz w:val="28"/>
          <w:szCs w:val="28"/>
        </w:rPr>
      </w:pPr>
      <w:r>
        <w:rPr>
          <w:rFonts w:ascii="Times New Roman" w:hAnsi="Times New Roman" w:cs="Times New Roman"/>
          <w:sz w:val="28"/>
          <w:szCs w:val="28"/>
        </w:rPr>
        <w:t>Иностранный язык</w:t>
      </w:r>
      <w:r w:rsidR="00177A26">
        <w:rPr>
          <w:rFonts w:ascii="Times New Roman" w:hAnsi="Times New Roman" w:cs="Times New Roman"/>
          <w:sz w:val="28"/>
          <w:szCs w:val="28"/>
        </w:rPr>
        <w:t xml:space="preserve">   </w:t>
      </w:r>
      <w:r>
        <w:rPr>
          <w:rFonts w:ascii="Times New Roman" w:hAnsi="Times New Roman" w:cs="Times New Roman"/>
          <w:sz w:val="28"/>
          <w:szCs w:val="28"/>
        </w:rPr>
        <w:t>(</w:t>
      </w:r>
      <w:r w:rsidR="00177A26">
        <w:rPr>
          <w:rFonts w:ascii="Times New Roman" w:hAnsi="Times New Roman" w:cs="Times New Roman"/>
          <w:sz w:val="28"/>
          <w:szCs w:val="28"/>
        </w:rPr>
        <w:t>английский)………………………………………………...</w:t>
      </w:r>
      <w:r w:rsidR="00E74413">
        <w:rPr>
          <w:rFonts w:ascii="Times New Roman" w:hAnsi="Times New Roman" w:cs="Times New Roman"/>
          <w:sz w:val="28"/>
          <w:szCs w:val="28"/>
        </w:rPr>
        <w:t>32</w:t>
      </w:r>
    </w:p>
    <w:p w:rsidR="00E60225" w:rsidRDefault="00C96200" w:rsidP="006F0C94">
      <w:pPr>
        <w:rPr>
          <w:rFonts w:ascii="Times New Roman" w:hAnsi="Times New Roman" w:cs="Times New Roman"/>
          <w:sz w:val="28"/>
          <w:szCs w:val="28"/>
        </w:rPr>
      </w:pPr>
      <w:r>
        <w:rPr>
          <w:rFonts w:ascii="Times New Roman" w:hAnsi="Times New Roman" w:cs="Times New Roman"/>
          <w:sz w:val="28"/>
          <w:szCs w:val="28"/>
        </w:rPr>
        <w:t>Математика</w:t>
      </w:r>
      <w:r w:rsidR="000778C3">
        <w:rPr>
          <w:rFonts w:ascii="Times New Roman" w:hAnsi="Times New Roman" w:cs="Times New Roman"/>
          <w:sz w:val="28"/>
          <w:szCs w:val="28"/>
        </w:rPr>
        <w:t>……………………………</w:t>
      </w:r>
      <w:r>
        <w:rPr>
          <w:rFonts w:ascii="Times New Roman" w:hAnsi="Times New Roman" w:cs="Times New Roman"/>
          <w:sz w:val="28"/>
          <w:szCs w:val="28"/>
        </w:rPr>
        <w:t>……………………………………………</w:t>
      </w:r>
      <w:r w:rsidR="00E74413">
        <w:rPr>
          <w:rFonts w:ascii="Times New Roman" w:hAnsi="Times New Roman" w:cs="Times New Roman"/>
          <w:sz w:val="28"/>
          <w:szCs w:val="28"/>
        </w:rPr>
        <w:t>37</w:t>
      </w:r>
    </w:p>
    <w:p w:rsidR="000778C3" w:rsidRDefault="000778C3" w:rsidP="006F0C94">
      <w:pPr>
        <w:rPr>
          <w:rFonts w:ascii="Times New Roman" w:hAnsi="Times New Roman" w:cs="Times New Roman"/>
          <w:sz w:val="28"/>
          <w:szCs w:val="28"/>
        </w:rPr>
      </w:pPr>
      <w:r>
        <w:rPr>
          <w:rFonts w:ascii="Times New Roman" w:hAnsi="Times New Roman" w:cs="Times New Roman"/>
          <w:sz w:val="28"/>
          <w:szCs w:val="28"/>
        </w:rPr>
        <w:t>История……………………………………………………………………………..</w:t>
      </w:r>
      <w:r w:rsidR="00E74413">
        <w:rPr>
          <w:rFonts w:ascii="Times New Roman" w:hAnsi="Times New Roman" w:cs="Times New Roman"/>
          <w:sz w:val="28"/>
          <w:szCs w:val="28"/>
        </w:rPr>
        <w:t>55</w:t>
      </w:r>
    </w:p>
    <w:p w:rsidR="00E60225" w:rsidRDefault="00E60225" w:rsidP="006F0C94">
      <w:pPr>
        <w:rPr>
          <w:rFonts w:ascii="Times New Roman" w:hAnsi="Times New Roman" w:cs="Times New Roman"/>
          <w:sz w:val="28"/>
          <w:szCs w:val="28"/>
        </w:rPr>
      </w:pPr>
      <w:r>
        <w:rPr>
          <w:rFonts w:ascii="Times New Roman" w:hAnsi="Times New Roman" w:cs="Times New Roman"/>
          <w:sz w:val="28"/>
          <w:szCs w:val="28"/>
        </w:rPr>
        <w:t>Обществозн</w:t>
      </w:r>
      <w:r w:rsidR="00E74413">
        <w:rPr>
          <w:rFonts w:ascii="Times New Roman" w:hAnsi="Times New Roman" w:cs="Times New Roman"/>
          <w:sz w:val="28"/>
          <w:szCs w:val="28"/>
        </w:rPr>
        <w:t>ание……………………………………………………………………57</w:t>
      </w:r>
    </w:p>
    <w:p w:rsidR="000778C3" w:rsidRDefault="000778C3" w:rsidP="006F0C94">
      <w:pPr>
        <w:rPr>
          <w:rFonts w:ascii="Times New Roman" w:hAnsi="Times New Roman" w:cs="Times New Roman"/>
          <w:sz w:val="28"/>
          <w:szCs w:val="28"/>
        </w:rPr>
      </w:pPr>
      <w:r>
        <w:rPr>
          <w:rFonts w:ascii="Times New Roman" w:hAnsi="Times New Roman" w:cs="Times New Roman"/>
          <w:sz w:val="28"/>
          <w:szCs w:val="28"/>
        </w:rPr>
        <w:t>Астрономия…………………………………………………………………………</w:t>
      </w:r>
      <w:r w:rsidR="00E74413">
        <w:rPr>
          <w:rFonts w:ascii="Times New Roman" w:hAnsi="Times New Roman" w:cs="Times New Roman"/>
          <w:sz w:val="28"/>
          <w:szCs w:val="28"/>
        </w:rPr>
        <w:t>67</w:t>
      </w:r>
    </w:p>
    <w:p w:rsidR="00E60225" w:rsidRDefault="00E60225" w:rsidP="006F0C94">
      <w:pPr>
        <w:rPr>
          <w:rFonts w:ascii="Times New Roman" w:hAnsi="Times New Roman" w:cs="Times New Roman"/>
          <w:sz w:val="28"/>
          <w:szCs w:val="28"/>
        </w:rPr>
      </w:pPr>
      <w:r>
        <w:rPr>
          <w:rFonts w:ascii="Times New Roman" w:hAnsi="Times New Roman" w:cs="Times New Roman"/>
          <w:sz w:val="28"/>
          <w:szCs w:val="28"/>
        </w:rPr>
        <w:t>Физика</w:t>
      </w:r>
      <w:r w:rsidR="00E74413">
        <w:rPr>
          <w:rFonts w:ascii="Times New Roman" w:hAnsi="Times New Roman" w:cs="Times New Roman"/>
          <w:sz w:val="28"/>
          <w:szCs w:val="28"/>
        </w:rPr>
        <w:t>………………………………………………………………………………73</w:t>
      </w:r>
    </w:p>
    <w:p w:rsidR="00E60225" w:rsidRDefault="00E60225" w:rsidP="006F0C94">
      <w:pPr>
        <w:rPr>
          <w:rFonts w:ascii="Times New Roman" w:hAnsi="Times New Roman" w:cs="Times New Roman"/>
          <w:sz w:val="28"/>
          <w:szCs w:val="28"/>
        </w:rPr>
      </w:pPr>
      <w:r>
        <w:rPr>
          <w:rFonts w:ascii="Times New Roman" w:hAnsi="Times New Roman" w:cs="Times New Roman"/>
          <w:sz w:val="28"/>
          <w:szCs w:val="28"/>
        </w:rPr>
        <w:t>Химия……</w:t>
      </w:r>
      <w:r w:rsidR="00E74413">
        <w:rPr>
          <w:rFonts w:ascii="Times New Roman" w:hAnsi="Times New Roman" w:cs="Times New Roman"/>
          <w:sz w:val="28"/>
          <w:szCs w:val="28"/>
        </w:rPr>
        <w:t>…………………………………………………………………………..77</w:t>
      </w:r>
    </w:p>
    <w:p w:rsidR="00E60225" w:rsidRDefault="00E60225" w:rsidP="006F0C94">
      <w:pPr>
        <w:rPr>
          <w:rFonts w:ascii="Times New Roman" w:hAnsi="Times New Roman" w:cs="Times New Roman"/>
          <w:sz w:val="28"/>
          <w:szCs w:val="28"/>
        </w:rPr>
      </w:pPr>
      <w:r>
        <w:rPr>
          <w:rFonts w:ascii="Times New Roman" w:hAnsi="Times New Roman" w:cs="Times New Roman"/>
          <w:sz w:val="28"/>
          <w:szCs w:val="28"/>
        </w:rPr>
        <w:t>Физическая культура……………………………………………………………….</w:t>
      </w:r>
      <w:r w:rsidR="00E74413">
        <w:rPr>
          <w:rFonts w:ascii="Times New Roman" w:hAnsi="Times New Roman" w:cs="Times New Roman"/>
          <w:sz w:val="28"/>
          <w:szCs w:val="28"/>
        </w:rPr>
        <w:t>79</w:t>
      </w:r>
    </w:p>
    <w:p w:rsidR="0008743B" w:rsidRDefault="0008743B" w:rsidP="006F0C94">
      <w:pPr>
        <w:rPr>
          <w:rFonts w:ascii="Times New Roman" w:hAnsi="Times New Roman" w:cs="Times New Roman"/>
          <w:sz w:val="28"/>
          <w:szCs w:val="28"/>
        </w:rPr>
      </w:pPr>
      <w:r>
        <w:rPr>
          <w:rFonts w:ascii="Times New Roman" w:hAnsi="Times New Roman" w:cs="Times New Roman"/>
          <w:sz w:val="28"/>
          <w:szCs w:val="28"/>
        </w:rPr>
        <w:t>Основы безопасности и жиз</w:t>
      </w:r>
      <w:r w:rsidR="00E74413">
        <w:rPr>
          <w:rFonts w:ascii="Times New Roman" w:hAnsi="Times New Roman" w:cs="Times New Roman"/>
          <w:sz w:val="28"/>
          <w:szCs w:val="28"/>
        </w:rPr>
        <w:t>недеятельности……………………………………...83</w:t>
      </w:r>
    </w:p>
    <w:p w:rsidR="000778C3" w:rsidRDefault="000778C3" w:rsidP="006F0C94">
      <w:pPr>
        <w:rPr>
          <w:rFonts w:ascii="Times New Roman" w:hAnsi="Times New Roman" w:cs="Times New Roman"/>
          <w:sz w:val="28"/>
          <w:szCs w:val="28"/>
        </w:rPr>
      </w:pPr>
      <w:r>
        <w:rPr>
          <w:rFonts w:ascii="Times New Roman" w:hAnsi="Times New Roman" w:cs="Times New Roman"/>
          <w:sz w:val="28"/>
          <w:szCs w:val="28"/>
        </w:rPr>
        <w:t>Информационные технологии…………………………………………………</w:t>
      </w:r>
      <w:r w:rsidR="00E74413">
        <w:rPr>
          <w:rFonts w:ascii="Times New Roman" w:hAnsi="Times New Roman" w:cs="Times New Roman"/>
          <w:sz w:val="28"/>
          <w:szCs w:val="28"/>
        </w:rPr>
        <w:t>…..93</w:t>
      </w:r>
    </w:p>
    <w:p w:rsidR="000778C3" w:rsidRDefault="000778C3" w:rsidP="006F0C94">
      <w:pPr>
        <w:rPr>
          <w:rFonts w:ascii="Times New Roman" w:hAnsi="Times New Roman" w:cs="Times New Roman"/>
          <w:sz w:val="28"/>
          <w:szCs w:val="28"/>
        </w:rPr>
      </w:pPr>
      <w:r>
        <w:rPr>
          <w:rFonts w:ascii="Times New Roman" w:hAnsi="Times New Roman" w:cs="Times New Roman"/>
          <w:sz w:val="28"/>
          <w:szCs w:val="28"/>
        </w:rPr>
        <w:t>География мира…………………………………………………………………</w:t>
      </w:r>
      <w:r w:rsidR="00E74413">
        <w:rPr>
          <w:rFonts w:ascii="Times New Roman" w:hAnsi="Times New Roman" w:cs="Times New Roman"/>
          <w:sz w:val="28"/>
          <w:szCs w:val="28"/>
        </w:rPr>
        <w:t>….100</w:t>
      </w:r>
    </w:p>
    <w:p w:rsidR="000778C3" w:rsidRDefault="000778C3" w:rsidP="006F0C94">
      <w:pPr>
        <w:rPr>
          <w:rFonts w:ascii="Times New Roman" w:hAnsi="Times New Roman" w:cs="Times New Roman"/>
          <w:sz w:val="28"/>
          <w:szCs w:val="28"/>
        </w:rPr>
      </w:pPr>
      <w:r>
        <w:rPr>
          <w:rFonts w:ascii="Times New Roman" w:hAnsi="Times New Roman" w:cs="Times New Roman"/>
          <w:sz w:val="28"/>
          <w:szCs w:val="28"/>
        </w:rPr>
        <w:t>Основы общей биологии………………………………………………………</w:t>
      </w:r>
      <w:r w:rsidR="00E74413">
        <w:rPr>
          <w:rFonts w:ascii="Times New Roman" w:hAnsi="Times New Roman" w:cs="Times New Roman"/>
          <w:sz w:val="28"/>
          <w:szCs w:val="28"/>
        </w:rPr>
        <w:t>….103</w:t>
      </w:r>
    </w:p>
    <w:p w:rsidR="00177A26" w:rsidRPr="00927936" w:rsidRDefault="00177A26" w:rsidP="006F0C94">
      <w:pPr>
        <w:rPr>
          <w:rFonts w:ascii="Times New Roman" w:hAnsi="Times New Roman" w:cs="Times New Roman"/>
          <w:sz w:val="28"/>
          <w:szCs w:val="28"/>
        </w:rPr>
      </w:pPr>
      <w:r w:rsidRPr="00927936">
        <w:rPr>
          <w:rFonts w:ascii="Times New Roman" w:hAnsi="Times New Roman" w:cs="Times New Roman"/>
          <w:sz w:val="28"/>
          <w:szCs w:val="28"/>
        </w:rPr>
        <w:t>Курсы по выбору</w:t>
      </w:r>
    </w:p>
    <w:p w:rsidR="000778C3" w:rsidRPr="00927936" w:rsidRDefault="000778C3" w:rsidP="006F0C94">
      <w:pPr>
        <w:rPr>
          <w:rFonts w:ascii="Times New Roman" w:hAnsi="Times New Roman" w:cs="Times New Roman"/>
          <w:sz w:val="28"/>
          <w:szCs w:val="28"/>
        </w:rPr>
      </w:pPr>
      <w:r w:rsidRPr="00927936">
        <w:rPr>
          <w:rFonts w:ascii="Times New Roman" w:hAnsi="Times New Roman" w:cs="Times New Roman"/>
          <w:sz w:val="28"/>
          <w:szCs w:val="28"/>
        </w:rPr>
        <w:lastRenderedPageBreak/>
        <w:t>Финансовая математика………………………………………………………</w:t>
      </w:r>
      <w:r w:rsidR="00E74413">
        <w:rPr>
          <w:rFonts w:ascii="Times New Roman" w:hAnsi="Times New Roman" w:cs="Times New Roman"/>
          <w:sz w:val="28"/>
          <w:szCs w:val="28"/>
        </w:rPr>
        <w:t>….106</w:t>
      </w:r>
    </w:p>
    <w:p w:rsidR="000778C3" w:rsidRPr="00927936" w:rsidRDefault="000778C3" w:rsidP="006F0C94">
      <w:pPr>
        <w:rPr>
          <w:rFonts w:ascii="Times New Roman" w:hAnsi="Times New Roman" w:cs="Times New Roman"/>
          <w:sz w:val="28"/>
          <w:szCs w:val="28"/>
        </w:rPr>
      </w:pPr>
      <w:r w:rsidRPr="00927936">
        <w:rPr>
          <w:rFonts w:ascii="Times New Roman" w:hAnsi="Times New Roman" w:cs="Times New Roman"/>
          <w:sz w:val="28"/>
          <w:szCs w:val="28"/>
        </w:rPr>
        <w:t>Теория написания сочинений…………………………………………………</w:t>
      </w:r>
      <w:r w:rsidR="00E74413">
        <w:rPr>
          <w:rFonts w:ascii="Times New Roman" w:hAnsi="Times New Roman" w:cs="Times New Roman"/>
          <w:sz w:val="28"/>
          <w:szCs w:val="28"/>
        </w:rPr>
        <w:t>…112</w:t>
      </w:r>
    </w:p>
    <w:p w:rsidR="00111D45" w:rsidRDefault="00CA6E1C" w:rsidP="006F0C94">
      <w:pPr>
        <w:rPr>
          <w:rFonts w:ascii="Times New Roman" w:hAnsi="Times New Roman" w:cs="Times New Roman"/>
          <w:sz w:val="28"/>
          <w:szCs w:val="28"/>
        </w:rPr>
      </w:pPr>
      <w:r>
        <w:rPr>
          <w:rFonts w:ascii="Times New Roman" w:hAnsi="Times New Roman" w:cs="Times New Roman"/>
          <w:sz w:val="28"/>
          <w:szCs w:val="28"/>
        </w:rPr>
        <w:t>1.</w:t>
      </w:r>
      <w:r w:rsidRPr="00CA6E1C">
        <w:rPr>
          <w:rFonts w:ascii="Times New Roman" w:hAnsi="Times New Roman" w:cs="Times New Roman"/>
          <w:sz w:val="28"/>
          <w:szCs w:val="28"/>
        </w:rPr>
        <w:t>3</w:t>
      </w:r>
      <w:r>
        <w:rPr>
          <w:rFonts w:ascii="Times New Roman" w:hAnsi="Times New Roman" w:cs="Times New Roman"/>
          <w:sz w:val="28"/>
          <w:szCs w:val="28"/>
        </w:rPr>
        <w:t>.</w:t>
      </w:r>
      <w:r w:rsidR="00111D45">
        <w:rPr>
          <w:rFonts w:ascii="Times New Roman" w:hAnsi="Times New Roman" w:cs="Times New Roman"/>
          <w:sz w:val="28"/>
          <w:szCs w:val="28"/>
        </w:rPr>
        <w:t>Система оценки достижения планируемых результатов освоения ООП среднего общего образования</w:t>
      </w:r>
      <w:r w:rsidR="00E74413">
        <w:rPr>
          <w:rFonts w:ascii="Times New Roman" w:hAnsi="Times New Roman" w:cs="Times New Roman"/>
          <w:sz w:val="28"/>
          <w:szCs w:val="28"/>
        </w:rPr>
        <w:t>…………………………………………………….113</w:t>
      </w:r>
    </w:p>
    <w:p w:rsidR="00463E69" w:rsidRPr="00463E69" w:rsidRDefault="00463E69" w:rsidP="006F0C94">
      <w:pPr>
        <w:rPr>
          <w:rFonts w:ascii="Times New Roman" w:hAnsi="Times New Roman" w:cs="Times New Roman"/>
          <w:sz w:val="28"/>
          <w:szCs w:val="28"/>
        </w:rPr>
      </w:pPr>
      <w:r>
        <w:rPr>
          <w:rFonts w:ascii="Times New Roman" w:hAnsi="Times New Roman" w:cs="Times New Roman"/>
          <w:sz w:val="28"/>
          <w:szCs w:val="28"/>
          <w:lang w:val="en-US"/>
        </w:rPr>
        <w:t>II</w:t>
      </w:r>
      <w:r w:rsidRPr="00463E69">
        <w:rPr>
          <w:rFonts w:ascii="Times New Roman" w:hAnsi="Times New Roman" w:cs="Times New Roman"/>
          <w:sz w:val="28"/>
          <w:szCs w:val="28"/>
        </w:rPr>
        <w:t>.</w:t>
      </w:r>
      <w:r>
        <w:rPr>
          <w:rFonts w:ascii="Times New Roman" w:hAnsi="Times New Roman" w:cs="Times New Roman"/>
          <w:sz w:val="28"/>
          <w:szCs w:val="28"/>
        </w:rPr>
        <w:t>Содержательный раздел основной образовательной программы среднего общего образования……………………………………………………………….</w:t>
      </w:r>
      <w:r w:rsidR="00E74413">
        <w:rPr>
          <w:rFonts w:ascii="Times New Roman" w:hAnsi="Times New Roman" w:cs="Times New Roman"/>
          <w:sz w:val="28"/>
          <w:szCs w:val="28"/>
        </w:rPr>
        <w:t>124</w:t>
      </w:r>
    </w:p>
    <w:p w:rsidR="00F45D6E" w:rsidRDefault="00F45D6E" w:rsidP="00F45D6E">
      <w:pPr>
        <w:rPr>
          <w:rFonts w:ascii="Times New Roman" w:hAnsi="Times New Roman" w:cs="Times New Roman"/>
          <w:sz w:val="28"/>
          <w:szCs w:val="28"/>
        </w:rPr>
      </w:pPr>
      <w:r w:rsidRPr="00F45D6E">
        <w:rPr>
          <w:rFonts w:ascii="Times New Roman" w:hAnsi="Times New Roman" w:cs="Times New Roman"/>
          <w:sz w:val="28"/>
          <w:szCs w:val="28"/>
        </w:rPr>
        <w:t>II.1. Программа развития универсальных учебных действий при получении среднего общего образования, включающая формирование компетенций обучающихся в области учебно-исследовательской и проектной деятельности</w:t>
      </w:r>
      <w:r w:rsidR="00E74413">
        <w:rPr>
          <w:rFonts w:ascii="Times New Roman" w:hAnsi="Times New Roman" w:cs="Times New Roman"/>
          <w:sz w:val="28"/>
          <w:szCs w:val="28"/>
        </w:rPr>
        <w:t>……………………………………………………………………….124</w:t>
      </w:r>
    </w:p>
    <w:p w:rsidR="00F45D6E" w:rsidRDefault="00327C68" w:rsidP="00F45D6E">
      <w:pPr>
        <w:rPr>
          <w:rFonts w:ascii="Times New Roman" w:hAnsi="Times New Roman" w:cs="Times New Roman"/>
          <w:sz w:val="28"/>
          <w:szCs w:val="28"/>
        </w:rPr>
      </w:pPr>
      <w:r>
        <w:rPr>
          <w:rFonts w:ascii="Times New Roman" w:hAnsi="Times New Roman" w:cs="Times New Roman"/>
          <w:sz w:val="28"/>
          <w:szCs w:val="28"/>
          <w:lang w:val="en-US"/>
        </w:rPr>
        <w:t>II</w:t>
      </w:r>
      <w:r w:rsidRPr="00327C68">
        <w:rPr>
          <w:rFonts w:ascii="Times New Roman" w:hAnsi="Times New Roman" w:cs="Times New Roman"/>
          <w:sz w:val="28"/>
          <w:szCs w:val="28"/>
        </w:rPr>
        <w:t xml:space="preserve">.1.1. </w:t>
      </w:r>
      <w:r>
        <w:rPr>
          <w:rFonts w:ascii="Times New Roman" w:hAnsi="Times New Roman" w:cs="Times New Roman"/>
          <w:sz w:val="28"/>
          <w:szCs w:val="28"/>
        </w:rPr>
        <w:t>Цели и задачи ,</w:t>
      </w:r>
      <w:r w:rsidR="00E74413">
        <w:rPr>
          <w:rFonts w:ascii="Times New Roman" w:hAnsi="Times New Roman" w:cs="Times New Roman"/>
          <w:sz w:val="28"/>
          <w:szCs w:val="28"/>
        </w:rPr>
        <w:t xml:space="preserve"> </w:t>
      </w:r>
      <w:r>
        <w:rPr>
          <w:rFonts w:ascii="Times New Roman" w:hAnsi="Times New Roman" w:cs="Times New Roman"/>
          <w:sz w:val="28"/>
          <w:szCs w:val="28"/>
        </w:rPr>
        <w:t>включающие учебно-исследовательскую и проектную деятельность обучающихся как средства совершенствования их универсальных учебных действий</w:t>
      </w:r>
      <w:r w:rsidR="00F43AA9">
        <w:rPr>
          <w:rFonts w:ascii="Times New Roman" w:hAnsi="Times New Roman" w:cs="Times New Roman"/>
          <w:sz w:val="28"/>
          <w:szCs w:val="28"/>
        </w:rPr>
        <w:t>; описание</w:t>
      </w:r>
      <w:r w:rsidR="001A4D02">
        <w:rPr>
          <w:rFonts w:ascii="Times New Roman" w:hAnsi="Times New Roman" w:cs="Times New Roman"/>
          <w:sz w:val="28"/>
          <w:szCs w:val="28"/>
        </w:rPr>
        <w:t xml:space="preserve"> места в Программе и ее роли в реализации требований </w:t>
      </w:r>
      <w:r w:rsidR="00E74413">
        <w:rPr>
          <w:rFonts w:ascii="Times New Roman" w:hAnsi="Times New Roman" w:cs="Times New Roman"/>
          <w:sz w:val="28"/>
          <w:szCs w:val="28"/>
        </w:rPr>
        <w:t>ФГОС СОО…………………………………………………………124</w:t>
      </w:r>
    </w:p>
    <w:p w:rsidR="00327C68" w:rsidRDefault="00327C68" w:rsidP="00F45D6E">
      <w:pPr>
        <w:rPr>
          <w:rFonts w:ascii="Times New Roman" w:hAnsi="Times New Roman" w:cs="Times New Roman"/>
          <w:sz w:val="28"/>
          <w:szCs w:val="28"/>
        </w:rPr>
      </w:pPr>
      <w:r>
        <w:rPr>
          <w:rFonts w:ascii="Times New Roman" w:hAnsi="Times New Roman" w:cs="Times New Roman"/>
          <w:sz w:val="28"/>
          <w:szCs w:val="28"/>
          <w:lang w:val="en-US"/>
        </w:rPr>
        <w:t>II</w:t>
      </w:r>
      <w:r w:rsidR="001A4D02">
        <w:rPr>
          <w:rFonts w:ascii="Times New Roman" w:hAnsi="Times New Roman" w:cs="Times New Roman"/>
          <w:sz w:val="28"/>
          <w:szCs w:val="28"/>
        </w:rPr>
        <w:t>.1.2.Описание понятий, функций, состава и характеристик универсальных учебных действий и их связи с содержанием отдельных учебных предметов и внеурочной деятельностью, а также места универсальных учебных действий в структуре образовательн</w:t>
      </w:r>
      <w:r w:rsidR="00E74413">
        <w:rPr>
          <w:rFonts w:ascii="Times New Roman" w:hAnsi="Times New Roman" w:cs="Times New Roman"/>
          <w:sz w:val="28"/>
          <w:szCs w:val="28"/>
        </w:rPr>
        <w:t>ой деятельности………………………………………126</w:t>
      </w:r>
    </w:p>
    <w:p w:rsidR="001A4D02" w:rsidRDefault="001A4D02" w:rsidP="00F45D6E">
      <w:pPr>
        <w:rPr>
          <w:rFonts w:ascii="Times New Roman" w:hAnsi="Times New Roman" w:cs="Times New Roman"/>
          <w:sz w:val="28"/>
          <w:szCs w:val="28"/>
        </w:rPr>
      </w:pPr>
      <w:r>
        <w:rPr>
          <w:rFonts w:ascii="Times New Roman" w:hAnsi="Times New Roman" w:cs="Times New Roman"/>
          <w:sz w:val="28"/>
          <w:szCs w:val="28"/>
          <w:lang w:val="en-US"/>
        </w:rPr>
        <w:t>II</w:t>
      </w:r>
      <w:r>
        <w:rPr>
          <w:rFonts w:ascii="Times New Roman" w:hAnsi="Times New Roman" w:cs="Times New Roman"/>
          <w:sz w:val="28"/>
          <w:szCs w:val="28"/>
        </w:rPr>
        <w:t xml:space="preserve">.1.3.Типовые задачи по формированию </w:t>
      </w:r>
      <w:r w:rsidR="00E74413">
        <w:rPr>
          <w:rFonts w:ascii="Times New Roman" w:hAnsi="Times New Roman" w:cs="Times New Roman"/>
          <w:sz w:val="28"/>
          <w:szCs w:val="28"/>
        </w:rPr>
        <w:t>универсальных учебных действий.129</w:t>
      </w:r>
    </w:p>
    <w:p w:rsidR="00136FFF" w:rsidRDefault="00136FFF" w:rsidP="00F45D6E">
      <w:pPr>
        <w:rPr>
          <w:rFonts w:ascii="Times New Roman" w:hAnsi="Times New Roman" w:cs="Times New Roman"/>
          <w:sz w:val="28"/>
          <w:szCs w:val="28"/>
        </w:rPr>
      </w:pPr>
      <w:r>
        <w:rPr>
          <w:rFonts w:ascii="Times New Roman" w:hAnsi="Times New Roman" w:cs="Times New Roman"/>
          <w:sz w:val="28"/>
          <w:szCs w:val="28"/>
          <w:lang w:val="en-US"/>
        </w:rPr>
        <w:t>II</w:t>
      </w:r>
      <w:r>
        <w:rPr>
          <w:rFonts w:ascii="Times New Roman" w:hAnsi="Times New Roman" w:cs="Times New Roman"/>
          <w:sz w:val="28"/>
          <w:szCs w:val="28"/>
        </w:rPr>
        <w:t>.1.4.Описание особенностей учебно-исследовательской и проектной деятельности обу</w:t>
      </w:r>
      <w:r w:rsidR="00E74413">
        <w:rPr>
          <w:rFonts w:ascii="Times New Roman" w:hAnsi="Times New Roman" w:cs="Times New Roman"/>
          <w:sz w:val="28"/>
          <w:szCs w:val="28"/>
        </w:rPr>
        <w:t>чающихся………………………………………………………133</w:t>
      </w:r>
    </w:p>
    <w:p w:rsidR="00136FFF" w:rsidRDefault="00136FFF" w:rsidP="00F45D6E">
      <w:pPr>
        <w:rPr>
          <w:rFonts w:ascii="Times New Roman" w:hAnsi="Times New Roman" w:cs="Times New Roman"/>
          <w:sz w:val="28"/>
          <w:szCs w:val="28"/>
        </w:rPr>
      </w:pPr>
      <w:r>
        <w:rPr>
          <w:rFonts w:ascii="Times New Roman" w:hAnsi="Times New Roman" w:cs="Times New Roman"/>
          <w:sz w:val="28"/>
          <w:szCs w:val="28"/>
          <w:lang w:val="en-US"/>
        </w:rPr>
        <w:t>II</w:t>
      </w:r>
      <w:r>
        <w:rPr>
          <w:rFonts w:ascii="Times New Roman" w:hAnsi="Times New Roman" w:cs="Times New Roman"/>
          <w:sz w:val="28"/>
          <w:szCs w:val="28"/>
        </w:rPr>
        <w:t>.1.5.Планируемые результаты учебно-исследовательской и проектной деятельности обучающихся в рамках уро</w:t>
      </w:r>
      <w:r w:rsidR="00E74413">
        <w:rPr>
          <w:rFonts w:ascii="Times New Roman" w:hAnsi="Times New Roman" w:cs="Times New Roman"/>
          <w:sz w:val="28"/>
          <w:szCs w:val="28"/>
        </w:rPr>
        <w:t>чной и внеурочной деятельности…134</w:t>
      </w:r>
    </w:p>
    <w:p w:rsidR="00136FFF" w:rsidRDefault="00136FFF" w:rsidP="00F45D6E">
      <w:pPr>
        <w:rPr>
          <w:rFonts w:ascii="Times New Roman" w:hAnsi="Times New Roman" w:cs="Times New Roman"/>
          <w:sz w:val="28"/>
          <w:szCs w:val="28"/>
        </w:rPr>
      </w:pPr>
      <w:r>
        <w:rPr>
          <w:rFonts w:ascii="Times New Roman" w:hAnsi="Times New Roman" w:cs="Times New Roman"/>
          <w:sz w:val="28"/>
          <w:szCs w:val="28"/>
          <w:lang w:val="en-US"/>
        </w:rPr>
        <w:t>II</w:t>
      </w:r>
      <w:r>
        <w:rPr>
          <w:rFonts w:ascii="Times New Roman" w:hAnsi="Times New Roman" w:cs="Times New Roman"/>
          <w:sz w:val="28"/>
          <w:szCs w:val="28"/>
        </w:rPr>
        <w:t xml:space="preserve">.1.6. Описание условий, </w:t>
      </w:r>
      <w:r w:rsidR="00FC698F">
        <w:rPr>
          <w:rFonts w:ascii="Times New Roman" w:hAnsi="Times New Roman" w:cs="Times New Roman"/>
          <w:sz w:val="28"/>
          <w:szCs w:val="28"/>
        </w:rPr>
        <w:t>, обеспечивающих развитие универсальных учебных действий у обучающихся, том числе системы организационно-методического и ресурсного обеспечения учебно-исследовательской и проектной деятельности обучающ</w:t>
      </w:r>
      <w:r w:rsidR="00E74413">
        <w:rPr>
          <w:rFonts w:ascii="Times New Roman" w:hAnsi="Times New Roman" w:cs="Times New Roman"/>
          <w:sz w:val="28"/>
          <w:szCs w:val="28"/>
        </w:rPr>
        <w:t>ихся………………………………………………………………………136</w:t>
      </w:r>
      <w:r w:rsidR="00D1480E">
        <w:rPr>
          <w:rFonts w:ascii="Times New Roman" w:hAnsi="Times New Roman" w:cs="Times New Roman"/>
          <w:sz w:val="28"/>
          <w:szCs w:val="28"/>
        </w:rPr>
        <w:t>138</w:t>
      </w:r>
    </w:p>
    <w:p w:rsidR="00FC698F" w:rsidRDefault="00FC698F" w:rsidP="00F45D6E">
      <w:pPr>
        <w:rPr>
          <w:rFonts w:ascii="Times New Roman" w:hAnsi="Times New Roman" w:cs="Times New Roman"/>
          <w:sz w:val="28"/>
          <w:szCs w:val="28"/>
        </w:rPr>
      </w:pPr>
      <w:r>
        <w:rPr>
          <w:rFonts w:ascii="Times New Roman" w:hAnsi="Times New Roman" w:cs="Times New Roman"/>
          <w:sz w:val="28"/>
          <w:szCs w:val="28"/>
          <w:lang w:val="en-US"/>
        </w:rPr>
        <w:t>II</w:t>
      </w:r>
      <w:r>
        <w:rPr>
          <w:rFonts w:ascii="Times New Roman" w:hAnsi="Times New Roman" w:cs="Times New Roman"/>
          <w:sz w:val="28"/>
          <w:szCs w:val="28"/>
        </w:rPr>
        <w:t>.1.7.Методика и инструментарий оценки успешности освоения и применения обучающимися универсальн</w:t>
      </w:r>
      <w:r w:rsidR="00D1480E">
        <w:rPr>
          <w:rFonts w:ascii="Times New Roman" w:hAnsi="Times New Roman" w:cs="Times New Roman"/>
          <w:sz w:val="28"/>
          <w:szCs w:val="28"/>
        </w:rPr>
        <w:t>ых учебных действий……………………………138</w:t>
      </w:r>
    </w:p>
    <w:p w:rsidR="00F45D6E" w:rsidRDefault="00F45D6E" w:rsidP="00F45D6E">
      <w:pPr>
        <w:rPr>
          <w:rFonts w:ascii="Times New Roman" w:hAnsi="Times New Roman" w:cs="Times New Roman"/>
          <w:sz w:val="28"/>
          <w:szCs w:val="28"/>
        </w:rPr>
      </w:pPr>
      <w:r w:rsidRPr="00F45D6E">
        <w:rPr>
          <w:rFonts w:ascii="Times New Roman" w:hAnsi="Times New Roman" w:cs="Times New Roman"/>
          <w:sz w:val="28"/>
          <w:szCs w:val="28"/>
        </w:rPr>
        <w:t>II.2. Программы отдельных учебных предметов</w:t>
      </w:r>
      <w:r w:rsidR="008E1AFC">
        <w:rPr>
          <w:rFonts w:ascii="Times New Roman" w:hAnsi="Times New Roman" w:cs="Times New Roman"/>
          <w:sz w:val="28"/>
          <w:szCs w:val="28"/>
        </w:rPr>
        <w:t>, кур</w:t>
      </w:r>
      <w:r w:rsidR="00D1480E">
        <w:rPr>
          <w:rFonts w:ascii="Times New Roman" w:hAnsi="Times New Roman" w:cs="Times New Roman"/>
          <w:sz w:val="28"/>
          <w:szCs w:val="28"/>
        </w:rPr>
        <w:t>сов………………………141</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Русский язык……………………………………………………………………….</w:t>
      </w:r>
      <w:r w:rsidR="00D1480E">
        <w:rPr>
          <w:rFonts w:ascii="Times New Roman" w:hAnsi="Times New Roman" w:cs="Times New Roman"/>
          <w:sz w:val="28"/>
          <w:szCs w:val="28"/>
        </w:rPr>
        <w:t>142</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Литерат</w:t>
      </w:r>
      <w:r w:rsidR="00D1480E">
        <w:rPr>
          <w:rFonts w:ascii="Times New Roman" w:hAnsi="Times New Roman" w:cs="Times New Roman"/>
          <w:sz w:val="28"/>
          <w:szCs w:val="28"/>
        </w:rPr>
        <w:t>ура…………………………………………………………………………146</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lastRenderedPageBreak/>
        <w:t>Родной язык………………………………………………………………………..</w:t>
      </w:r>
      <w:r w:rsidR="00D1480E">
        <w:rPr>
          <w:rFonts w:ascii="Times New Roman" w:hAnsi="Times New Roman" w:cs="Times New Roman"/>
          <w:sz w:val="28"/>
          <w:szCs w:val="28"/>
        </w:rPr>
        <w:t>180</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Иностранный язык (английский)…………………………………………………</w:t>
      </w:r>
      <w:r w:rsidR="00D1480E">
        <w:rPr>
          <w:rFonts w:ascii="Times New Roman" w:hAnsi="Times New Roman" w:cs="Times New Roman"/>
          <w:sz w:val="28"/>
          <w:szCs w:val="28"/>
        </w:rPr>
        <w:t>187</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Матема</w:t>
      </w:r>
      <w:r w:rsidR="00D1480E">
        <w:rPr>
          <w:rFonts w:ascii="Times New Roman" w:hAnsi="Times New Roman" w:cs="Times New Roman"/>
          <w:sz w:val="28"/>
          <w:szCs w:val="28"/>
        </w:rPr>
        <w:t>тика………………………………………………………………………...193</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История……………………………………………………………………………..</w:t>
      </w:r>
      <w:r w:rsidR="00D1480E">
        <w:rPr>
          <w:rFonts w:ascii="Times New Roman" w:hAnsi="Times New Roman" w:cs="Times New Roman"/>
          <w:sz w:val="28"/>
          <w:szCs w:val="28"/>
        </w:rPr>
        <w:t>202</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Общество</w:t>
      </w:r>
      <w:r w:rsidR="00D1480E">
        <w:rPr>
          <w:rFonts w:ascii="Times New Roman" w:hAnsi="Times New Roman" w:cs="Times New Roman"/>
          <w:sz w:val="28"/>
          <w:szCs w:val="28"/>
        </w:rPr>
        <w:t>знание…………………………………………………………………...237</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Астрономия………………………………………………………………………..</w:t>
      </w:r>
      <w:r w:rsidR="00D1480E">
        <w:rPr>
          <w:rFonts w:ascii="Times New Roman" w:hAnsi="Times New Roman" w:cs="Times New Roman"/>
          <w:sz w:val="28"/>
          <w:szCs w:val="28"/>
        </w:rPr>
        <w:t>242</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Физика……………………………………………………………………………..</w:t>
      </w:r>
      <w:r w:rsidR="00D1480E">
        <w:rPr>
          <w:rFonts w:ascii="Times New Roman" w:hAnsi="Times New Roman" w:cs="Times New Roman"/>
          <w:sz w:val="28"/>
          <w:szCs w:val="28"/>
        </w:rPr>
        <w:t>243</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Химия………………………………………………………………………………</w:t>
      </w:r>
      <w:r w:rsidR="00D1480E">
        <w:rPr>
          <w:rFonts w:ascii="Times New Roman" w:hAnsi="Times New Roman" w:cs="Times New Roman"/>
          <w:sz w:val="28"/>
          <w:szCs w:val="28"/>
        </w:rPr>
        <w:t>249</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Физическая культура………………………………………………………………</w:t>
      </w:r>
      <w:r w:rsidR="00D1480E">
        <w:rPr>
          <w:rFonts w:ascii="Times New Roman" w:hAnsi="Times New Roman" w:cs="Times New Roman"/>
          <w:sz w:val="28"/>
          <w:szCs w:val="28"/>
        </w:rPr>
        <w:t>256</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Основы безопасности жизнедеятельности……………………………………….</w:t>
      </w:r>
      <w:r w:rsidR="00D1480E">
        <w:rPr>
          <w:rFonts w:ascii="Times New Roman" w:hAnsi="Times New Roman" w:cs="Times New Roman"/>
          <w:sz w:val="28"/>
          <w:szCs w:val="28"/>
        </w:rPr>
        <w:t>258</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Информационные технологии…………………………………………………….</w:t>
      </w:r>
      <w:r w:rsidR="00D1480E">
        <w:rPr>
          <w:rFonts w:ascii="Times New Roman" w:hAnsi="Times New Roman" w:cs="Times New Roman"/>
          <w:sz w:val="28"/>
          <w:szCs w:val="28"/>
        </w:rPr>
        <w:t>265</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География мира…………………………………………………………………….</w:t>
      </w:r>
      <w:r w:rsidR="00D1480E">
        <w:rPr>
          <w:rFonts w:ascii="Times New Roman" w:hAnsi="Times New Roman" w:cs="Times New Roman"/>
          <w:sz w:val="28"/>
          <w:szCs w:val="28"/>
        </w:rPr>
        <w:t>271</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Основы общей биологии…………………………………………………………..</w:t>
      </w:r>
      <w:r w:rsidR="00D1480E">
        <w:rPr>
          <w:rFonts w:ascii="Times New Roman" w:hAnsi="Times New Roman" w:cs="Times New Roman"/>
          <w:sz w:val="28"/>
          <w:szCs w:val="28"/>
        </w:rPr>
        <w:t>274</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Финансовая математика (курс по выбору)……………………………………….</w:t>
      </w:r>
      <w:r w:rsidR="00D1480E">
        <w:rPr>
          <w:rFonts w:ascii="Times New Roman" w:hAnsi="Times New Roman" w:cs="Times New Roman"/>
          <w:sz w:val="28"/>
          <w:szCs w:val="28"/>
        </w:rPr>
        <w:t>278</w:t>
      </w:r>
    </w:p>
    <w:p w:rsidR="008E1AFC" w:rsidRDefault="008E1AFC" w:rsidP="00F45D6E">
      <w:pPr>
        <w:rPr>
          <w:rFonts w:ascii="Times New Roman" w:hAnsi="Times New Roman" w:cs="Times New Roman"/>
          <w:sz w:val="28"/>
          <w:szCs w:val="28"/>
        </w:rPr>
      </w:pPr>
      <w:r>
        <w:rPr>
          <w:rFonts w:ascii="Times New Roman" w:hAnsi="Times New Roman" w:cs="Times New Roman"/>
          <w:sz w:val="28"/>
          <w:szCs w:val="28"/>
        </w:rPr>
        <w:t>Теория написания сочинени</w:t>
      </w:r>
      <w:r w:rsidR="00D1480E">
        <w:rPr>
          <w:rFonts w:ascii="Times New Roman" w:hAnsi="Times New Roman" w:cs="Times New Roman"/>
          <w:sz w:val="28"/>
          <w:szCs w:val="28"/>
        </w:rPr>
        <w:t>й (курс по выбору)…………………………………279</w:t>
      </w:r>
    </w:p>
    <w:p w:rsidR="008E1AFC" w:rsidRPr="000D1C44" w:rsidRDefault="008E1AFC" w:rsidP="00F45D6E">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3.Про</w:t>
      </w:r>
      <w:r w:rsidR="00446206">
        <w:rPr>
          <w:rFonts w:ascii="Times New Roman" w:hAnsi="Times New Roman" w:cs="Times New Roman"/>
          <w:sz w:val="28"/>
          <w:szCs w:val="28"/>
        </w:rPr>
        <w:t>грамма воспитания и социализация</w:t>
      </w:r>
      <w:r>
        <w:rPr>
          <w:rFonts w:ascii="Times New Roman" w:hAnsi="Times New Roman" w:cs="Times New Roman"/>
          <w:sz w:val="28"/>
          <w:szCs w:val="28"/>
        </w:rPr>
        <w:t xml:space="preserve"> обучающихся при получении среднего общего образования…………………………………………………….</w:t>
      </w:r>
      <w:r w:rsidR="00D1480E">
        <w:rPr>
          <w:rFonts w:ascii="Times New Roman" w:hAnsi="Times New Roman" w:cs="Times New Roman"/>
          <w:sz w:val="28"/>
          <w:szCs w:val="28"/>
        </w:rPr>
        <w:t>279</w:t>
      </w:r>
    </w:p>
    <w:p w:rsidR="00F45D6E" w:rsidRPr="000D1C44" w:rsidRDefault="00446206" w:rsidP="00F45D6E">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3.1. Цель и задачи духовно-нравственного развития, воспитания и социализации обучающихся………………………………………………………</w:t>
      </w:r>
      <w:r w:rsidR="00D1480E">
        <w:rPr>
          <w:rFonts w:ascii="Times New Roman" w:hAnsi="Times New Roman" w:cs="Times New Roman"/>
          <w:sz w:val="28"/>
          <w:szCs w:val="28"/>
        </w:rPr>
        <w:t>281</w:t>
      </w:r>
    </w:p>
    <w:p w:rsidR="00E60225" w:rsidRDefault="00446206" w:rsidP="006F0C94">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3.2.Основные направления и ценностные основы духовно-нравственного развития, воспитания</w:t>
      </w:r>
      <w:r w:rsidR="00D1480E">
        <w:rPr>
          <w:rFonts w:ascii="Times New Roman" w:hAnsi="Times New Roman" w:cs="Times New Roman"/>
          <w:sz w:val="28"/>
          <w:szCs w:val="28"/>
        </w:rPr>
        <w:t xml:space="preserve"> и социализации…………………………………………..282</w:t>
      </w:r>
    </w:p>
    <w:p w:rsidR="00446206" w:rsidRDefault="00446206" w:rsidP="006F0C94">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3.3.Содержание,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r w:rsidR="00D1480E">
        <w:rPr>
          <w:rFonts w:ascii="Times New Roman" w:hAnsi="Times New Roman" w:cs="Times New Roman"/>
          <w:sz w:val="28"/>
          <w:szCs w:val="28"/>
        </w:rPr>
        <w:t>282</w:t>
      </w:r>
    </w:p>
    <w:p w:rsidR="00446206" w:rsidRDefault="00446206" w:rsidP="006F0C94">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3.4.Модель организации работы по духовно-нравственному развитию,</w:t>
      </w:r>
      <w:r w:rsidR="00320EA6">
        <w:rPr>
          <w:rFonts w:ascii="Times New Roman" w:hAnsi="Times New Roman" w:cs="Times New Roman"/>
          <w:sz w:val="28"/>
          <w:szCs w:val="28"/>
        </w:rPr>
        <w:t xml:space="preserve"> </w:t>
      </w:r>
      <w:r>
        <w:rPr>
          <w:rFonts w:ascii="Times New Roman" w:hAnsi="Times New Roman" w:cs="Times New Roman"/>
          <w:sz w:val="28"/>
          <w:szCs w:val="28"/>
        </w:rPr>
        <w:t>воспитанию и социализации</w:t>
      </w:r>
      <w:r w:rsidR="00D1480E">
        <w:rPr>
          <w:rFonts w:ascii="Times New Roman" w:hAnsi="Times New Roman" w:cs="Times New Roman"/>
          <w:sz w:val="28"/>
          <w:szCs w:val="28"/>
        </w:rPr>
        <w:t xml:space="preserve"> обучающихся……………………………………..293</w:t>
      </w:r>
    </w:p>
    <w:p w:rsidR="00320EA6" w:rsidRDefault="00320EA6" w:rsidP="006F0C94">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3.5.Описание форм и методов организации социально значимой деятельности обучающихся……………………………………………………………………</w:t>
      </w:r>
      <w:r w:rsidR="00D1480E">
        <w:rPr>
          <w:rFonts w:ascii="Times New Roman" w:hAnsi="Times New Roman" w:cs="Times New Roman"/>
          <w:sz w:val="28"/>
          <w:szCs w:val="28"/>
        </w:rPr>
        <w:t>…294</w:t>
      </w:r>
    </w:p>
    <w:p w:rsidR="00320EA6" w:rsidRDefault="00320EA6" w:rsidP="006F0C94">
      <w:pPr>
        <w:rPr>
          <w:rFonts w:ascii="Times New Roman" w:hAnsi="Times New Roman" w:cs="Times New Roman"/>
          <w:sz w:val="28"/>
          <w:szCs w:val="28"/>
        </w:rPr>
      </w:pPr>
      <w:r w:rsidRPr="00F45D6E">
        <w:rPr>
          <w:rFonts w:ascii="Times New Roman" w:hAnsi="Times New Roman" w:cs="Times New Roman"/>
          <w:sz w:val="28"/>
          <w:szCs w:val="28"/>
        </w:rPr>
        <w:lastRenderedPageBreak/>
        <w:t>II.</w:t>
      </w:r>
      <w:r>
        <w:rPr>
          <w:rFonts w:ascii="Times New Roman" w:hAnsi="Times New Roman" w:cs="Times New Roman"/>
          <w:sz w:val="28"/>
          <w:szCs w:val="28"/>
        </w:rPr>
        <w:t>3.6. Описание основных технологий взаимодействия и сотрудничества</w:t>
      </w:r>
      <w:r w:rsidR="00450CB1">
        <w:rPr>
          <w:rFonts w:ascii="Times New Roman" w:hAnsi="Times New Roman" w:cs="Times New Roman"/>
          <w:sz w:val="28"/>
          <w:szCs w:val="28"/>
        </w:rPr>
        <w:t xml:space="preserve"> субъектов воспитательного процесс</w:t>
      </w:r>
      <w:r w:rsidR="00D1480E">
        <w:rPr>
          <w:rFonts w:ascii="Times New Roman" w:hAnsi="Times New Roman" w:cs="Times New Roman"/>
          <w:sz w:val="28"/>
          <w:szCs w:val="28"/>
        </w:rPr>
        <w:t>а  и социальных институтов……………296</w:t>
      </w:r>
    </w:p>
    <w:p w:rsidR="002B3672" w:rsidRDefault="002B3672" w:rsidP="006F0C94">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3.7.Описание методов и форм профессиональной ориентации в организации, осуществляющей образовательную деятельность…</w:t>
      </w:r>
      <w:r w:rsidR="00D1480E">
        <w:rPr>
          <w:rFonts w:ascii="Times New Roman" w:hAnsi="Times New Roman" w:cs="Times New Roman"/>
          <w:sz w:val="28"/>
          <w:szCs w:val="28"/>
        </w:rPr>
        <w:t>……………………………297</w:t>
      </w:r>
    </w:p>
    <w:p w:rsidR="002B3672" w:rsidRDefault="002B3672" w:rsidP="006F0C94">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 xml:space="preserve">3.8.Описание форм и методов формирования у обучающихся экологической культуры, здорового и безопасного образа жизни, включая мероприятия по обучению правилам безопасного </w:t>
      </w:r>
      <w:r w:rsidR="00D1480E">
        <w:rPr>
          <w:rFonts w:ascii="Times New Roman" w:hAnsi="Times New Roman" w:cs="Times New Roman"/>
          <w:sz w:val="28"/>
          <w:szCs w:val="28"/>
        </w:rPr>
        <w:t>поведения на дорогах ……………………….299</w:t>
      </w:r>
    </w:p>
    <w:p w:rsidR="002B3672" w:rsidRDefault="002B3672" w:rsidP="006F0C94">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 xml:space="preserve">3.9.Описание форм и методов повышения педагогической культуры </w:t>
      </w:r>
      <w:r w:rsidR="00F011BB" w:rsidRPr="00F45D6E">
        <w:rPr>
          <w:rFonts w:ascii="Times New Roman" w:hAnsi="Times New Roman" w:cs="Times New Roman"/>
          <w:sz w:val="28"/>
          <w:szCs w:val="28"/>
        </w:rPr>
        <w:t>II.</w:t>
      </w:r>
      <w:r w:rsidR="00F011BB">
        <w:rPr>
          <w:rFonts w:ascii="Times New Roman" w:hAnsi="Times New Roman" w:cs="Times New Roman"/>
          <w:sz w:val="28"/>
          <w:szCs w:val="28"/>
        </w:rPr>
        <w:t>3.9.</w:t>
      </w:r>
      <w:r>
        <w:rPr>
          <w:rFonts w:ascii="Times New Roman" w:hAnsi="Times New Roman" w:cs="Times New Roman"/>
          <w:sz w:val="28"/>
          <w:szCs w:val="28"/>
        </w:rPr>
        <w:t>родителей</w:t>
      </w:r>
      <w:r w:rsidR="00F011BB">
        <w:rPr>
          <w:rFonts w:ascii="Times New Roman" w:hAnsi="Times New Roman" w:cs="Times New Roman"/>
          <w:sz w:val="28"/>
          <w:szCs w:val="28"/>
        </w:rPr>
        <w:t xml:space="preserve"> </w:t>
      </w:r>
      <w:r>
        <w:rPr>
          <w:rFonts w:ascii="Times New Roman" w:hAnsi="Times New Roman" w:cs="Times New Roman"/>
          <w:sz w:val="28"/>
          <w:szCs w:val="28"/>
        </w:rPr>
        <w:t>(законных представителе</w:t>
      </w:r>
      <w:r w:rsidR="00F011BB">
        <w:rPr>
          <w:rFonts w:ascii="Times New Roman" w:hAnsi="Times New Roman" w:cs="Times New Roman"/>
          <w:sz w:val="28"/>
          <w:szCs w:val="28"/>
        </w:rPr>
        <w:t>й</w:t>
      </w:r>
      <w:r w:rsidR="00D1480E">
        <w:rPr>
          <w:rFonts w:ascii="Times New Roman" w:hAnsi="Times New Roman" w:cs="Times New Roman"/>
          <w:sz w:val="28"/>
          <w:szCs w:val="28"/>
        </w:rPr>
        <w:t>) обучающихся……………………302</w:t>
      </w:r>
    </w:p>
    <w:p w:rsidR="00F011BB" w:rsidRDefault="00F011BB" w:rsidP="006F0C94">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3.10.Планируемые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w:t>
      </w:r>
      <w:r w:rsidR="00D1480E">
        <w:rPr>
          <w:rFonts w:ascii="Times New Roman" w:hAnsi="Times New Roman" w:cs="Times New Roman"/>
          <w:sz w:val="28"/>
          <w:szCs w:val="28"/>
        </w:rPr>
        <w:t>елесообразного образа жизни……..303</w:t>
      </w:r>
    </w:p>
    <w:p w:rsidR="00E60225" w:rsidRDefault="00F011BB" w:rsidP="006F0C94">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3.11.Критерии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w:t>
      </w:r>
      <w:r w:rsidR="00D1480E">
        <w:rPr>
          <w:rFonts w:ascii="Times New Roman" w:hAnsi="Times New Roman" w:cs="Times New Roman"/>
          <w:sz w:val="28"/>
          <w:szCs w:val="28"/>
        </w:rPr>
        <w:t>учающихся………………………………………………………308</w:t>
      </w:r>
    </w:p>
    <w:p w:rsidR="00F011BB" w:rsidRDefault="00F011BB" w:rsidP="006F0C94">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4.Программа коррекционной работы</w:t>
      </w:r>
      <w:r w:rsidR="00D1480E">
        <w:rPr>
          <w:rFonts w:ascii="Times New Roman" w:hAnsi="Times New Roman" w:cs="Times New Roman"/>
          <w:sz w:val="28"/>
          <w:szCs w:val="28"/>
        </w:rPr>
        <w:t>………………………………………….312</w:t>
      </w:r>
    </w:p>
    <w:p w:rsidR="00D52001" w:rsidRDefault="00D52001" w:rsidP="006F0C94">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4.1.Цели и задачи программы коррекционной работы с обучающимися с особыми образовательными потребностями, в том числе с ограниченными возможностями  здоровья и инвалидами, на уровне среднего общего образовани</w:t>
      </w:r>
      <w:r w:rsidR="00D1480E">
        <w:rPr>
          <w:rFonts w:ascii="Times New Roman" w:hAnsi="Times New Roman" w:cs="Times New Roman"/>
          <w:sz w:val="28"/>
          <w:szCs w:val="28"/>
        </w:rPr>
        <w:t>я………………………………………………………………………312</w:t>
      </w:r>
    </w:p>
    <w:p w:rsidR="00D52001" w:rsidRPr="00E60225" w:rsidRDefault="00D52001" w:rsidP="006F0C94">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4.2.Перечень и содержание комплексных, индивидуально коррекционных мероприятий , включающих использование индивидуальных методов обучения и воспитания, проведение индивидуальных и групповых занятий под руководством специали</w:t>
      </w:r>
      <w:r w:rsidR="00D1480E">
        <w:rPr>
          <w:rFonts w:ascii="Times New Roman" w:hAnsi="Times New Roman" w:cs="Times New Roman"/>
          <w:sz w:val="28"/>
          <w:szCs w:val="28"/>
        </w:rPr>
        <w:t>стов………………………………………………………313</w:t>
      </w:r>
    </w:p>
    <w:p w:rsidR="00D52001" w:rsidRDefault="0008743B" w:rsidP="0008743B">
      <w:pPr>
        <w:rPr>
          <w:rFonts w:ascii="Times New Roman" w:hAnsi="Times New Roman" w:cs="Times New Roman"/>
          <w:sz w:val="28"/>
          <w:szCs w:val="28"/>
        </w:rPr>
      </w:pPr>
      <w:r>
        <w:rPr>
          <w:rFonts w:ascii="Times New Roman" w:hAnsi="Times New Roman" w:cs="Times New Roman"/>
          <w:b/>
          <w:sz w:val="28"/>
          <w:szCs w:val="28"/>
        </w:rPr>
        <w:t xml:space="preserve"> </w:t>
      </w:r>
      <w:r w:rsidR="00D52001" w:rsidRPr="00F45D6E">
        <w:rPr>
          <w:rFonts w:ascii="Times New Roman" w:hAnsi="Times New Roman" w:cs="Times New Roman"/>
          <w:sz w:val="28"/>
          <w:szCs w:val="28"/>
        </w:rPr>
        <w:t>II.</w:t>
      </w:r>
      <w:r w:rsidR="00D52001">
        <w:rPr>
          <w:rFonts w:ascii="Times New Roman" w:hAnsi="Times New Roman" w:cs="Times New Roman"/>
          <w:sz w:val="28"/>
          <w:szCs w:val="28"/>
        </w:rPr>
        <w:t>4.3.Система комплексного психолого-медико-социального сопровождения</w:t>
      </w:r>
      <w:r w:rsidR="0054537C">
        <w:rPr>
          <w:rFonts w:ascii="Times New Roman" w:hAnsi="Times New Roman" w:cs="Times New Roman"/>
          <w:sz w:val="28"/>
          <w:szCs w:val="28"/>
        </w:rPr>
        <w:t xml:space="preserve"> </w:t>
      </w:r>
      <w:r w:rsidR="00D52001">
        <w:rPr>
          <w:rFonts w:ascii="Times New Roman" w:hAnsi="Times New Roman" w:cs="Times New Roman"/>
          <w:sz w:val="28"/>
          <w:szCs w:val="28"/>
        </w:rPr>
        <w:t>и поддер</w:t>
      </w:r>
      <w:r w:rsidR="0054537C">
        <w:rPr>
          <w:rFonts w:ascii="Times New Roman" w:hAnsi="Times New Roman" w:cs="Times New Roman"/>
          <w:sz w:val="28"/>
          <w:szCs w:val="28"/>
        </w:rPr>
        <w:t>ж</w:t>
      </w:r>
      <w:r w:rsidR="00D52001">
        <w:rPr>
          <w:rFonts w:ascii="Times New Roman" w:hAnsi="Times New Roman" w:cs="Times New Roman"/>
          <w:sz w:val="28"/>
          <w:szCs w:val="28"/>
        </w:rPr>
        <w:t xml:space="preserve">ки </w:t>
      </w:r>
      <w:r w:rsidR="0054537C">
        <w:rPr>
          <w:rFonts w:ascii="Times New Roman" w:hAnsi="Times New Roman" w:cs="Times New Roman"/>
          <w:sz w:val="28"/>
          <w:szCs w:val="28"/>
        </w:rPr>
        <w:t>обучающихся с особым образовательными потребностями, в том числе с ограниченными возможност</w:t>
      </w:r>
      <w:r w:rsidR="00D1480E">
        <w:rPr>
          <w:rFonts w:ascii="Times New Roman" w:hAnsi="Times New Roman" w:cs="Times New Roman"/>
          <w:sz w:val="28"/>
          <w:szCs w:val="28"/>
        </w:rPr>
        <w:t>ями здоровья и инвалидов………………316</w:t>
      </w:r>
    </w:p>
    <w:p w:rsidR="0054537C" w:rsidRDefault="0054537C" w:rsidP="0008743B">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4.4.Механизм взаимодействия, предусматривающий общую целевую и единую стратегическую направленность работы учителей, специалистов в области  коррекционной и специальной педагогики, специальной психологии, медицинских работников…………………………………………………………</w:t>
      </w:r>
      <w:r w:rsidR="00D1480E">
        <w:rPr>
          <w:rFonts w:ascii="Times New Roman" w:hAnsi="Times New Roman" w:cs="Times New Roman"/>
          <w:sz w:val="28"/>
          <w:szCs w:val="28"/>
        </w:rPr>
        <w:t>………………320</w:t>
      </w:r>
    </w:p>
    <w:p w:rsidR="0054537C" w:rsidRDefault="0054537C" w:rsidP="0008743B">
      <w:pPr>
        <w:rPr>
          <w:rFonts w:ascii="Times New Roman" w:hAnsi="Times New Roman" w:cs="Times New Roman"/>
          <w:sz w:val="28"/>
          <w:szCs w:val="28"/>
        </w:rPr>
      </w:pPr>
      <w:r w:rsidRPr="00F45D6E">
        <w:rPr>
          <w:rFonts w:ascii="Times New Roman" w:hAnsi="Times New Roman" w:cs="Times New Roman"/>
          <w:sz w:val="28"/>
          <w:szCs w:val="28"/>
        </w:rPr>
        <w:t>II.</w:t>
      </w:r>
      <w:r>
        <w:rPr>
          <w:rFonts w:ascii="Times New Roman" w:hAnsi="Times New Roman" w:cs="Times New Roman"/>
          <w:sz w:val="28"/>
          <w:szCs w:val="28"/>
        </w:rPr>
        <w:t>4.5.Планируемые результаты работы с обучающимися с особыми образовательными потребностями, в том числе с ограниченными возможностями здоровь</w:t>
      </w:r>
      <w:r w:rsidR="00D1480E">
        <w:rPr>
          <w:rFonts w:ascii="Times New Roman" w:hAnsi="Times New Roman" w:cs="Times New Roman"/>
          <w:sz w:val="28"/>
          <w:szCs w:val="28"/>
        </w:rPr>
        <w:t>я и инвалидами…………………………………………323</w:t>
      </w:r>
    </w:p>
    <w:p w:rsidR="0054537C" w:rsidRDefault="0054537C" w:rsidP="0008743B">
      <w:pPr>
        <w:rPr>
          <w:rFonts w:ascii="Times New Roman" w:hAnsi="Times New Roman" w:cs="Times New Roman"/>
          <w:sz w:val="28"/>
          <w:szCs w:val="28"/>
        </w:rPr>
      </w:pPr>
      <w:r>
        <w:rPr>
          <w:rFonts w:ascii="Times New Roman" w:hAnsi="Times New Roman" w:cs="Times New Roman"/>
          <w:b/>
          <w:sz w:val="28"/>
          <w:szCs w:val="28"/>
          <w:lang w:val="en-US"/>
        </w:rPr>
        <w:lastRenderedPageBreak/>
        <w:t>III</w:t>
      </w:r>
      <w:r>
        <w:rPr>
          <w:rFonts w:ascii="Times New Roman" w:hAnsi="Times New Roman" w:cs="Times New Roman"/>
          <w:sz w:val="28"/>
          <w:szCs w:val="28"/>
        </w:rPr>
        <w:t xml:space="preserve">. </w:t>
      </w:r>
      <w:r w:rsidR="00C927A6">
        <w:rPr>
          <w:rFonts w:ascii="Times New Roman" w:hAnsi="Times New Roman" w:cs="Times New Roman"/>
          <w:sz w:val="28"/>
          <w:szCs w:val="28"/>
        </w:rPr>
        <w:t>Организационный раздел</w:t>
      </w:r>
      <w:r>
        <w:rPr>
          <w:rFonts w:ascii="Times New Roman" w:hAnsi="Times New Roman" w:cs="Times New Roman"/>
          <w:sz w:val="28"/>
          <w:szCs w:val="28"/>
        </w:rPr>
        <w:t xml:space="preserve"> основной образовательной программы среднего общего образования………………………………</w:t>
      </w:r>
      <w:r w:rsidR="00D1480E">
        <w:rPr>
          <w:rFonts w:ascii="Times New Roman" w:hAnsi="Times New Roman" w:cs="Times New Roman"/>
          <w:sz w:val="28"/>
          <w:szCs w:val="28"/>
        </w:rPr>
        <w:t>………………………………324</w:t>
      </w:r>
    </w:p>
    <w:p w:rsidR="0054537C" w:rsidRDefault="00C927A6" w:rsidP="0008743B">
      <w:pPr>
        <w:rPr>
          <w:rFonts w:ascii="Times New Roman" w:hAnsi="Times New Roman" w:cs="Times New Roman"/>
          <w:sz w:val="28"/>
          <w:szCs w:val="28"/>
        </w:rPr>
      </w:pPr>
      <w:r>
        <w:rPr>
          <w:rFonts w:ascii="Times New Roman" w:hAnsi="Times New Roman" w:cs="Times New Roman"/>
          <w:b/>
          <w:sz w:val="28"/>
          <w:szCs w:val="28"/>
          <w:lang w:val="en-US"/>
        </w:rPr>
        <w:t>III</w:t>
      </w:r>
      <w:r>
        <w:rPr>
          <w:rFonts w:ascii="Times New Roman" w:hAnsi="Times New Roman" w:cs="Times New Roman"/>
          <w:sz w:val="28"/>
          <w:szCs w:val="28"/>
        </w:rPr>
        <w:t>.1.Учебный план</w:t>
      </w:r>
      <w:r w:rsidR="00D1480E">
        <w:rPr>
          <w:rFonts w:ascii="Times New Roman" w:hAnsi="Times New Roman" w:cs="Times New Roman"/>
          <w:sz w:val="28"/>
          <w:szCs w:val="28"/>
        </w:rPr>
        <w:t xml:space="preserve"> АНО СОШ «МАО»…………………………………………</w:t>
      </w:r>
      <w:r w:rsidR="007834F6">
        <w:rPr>
          <w:rFonts w:ascii="Times New Roman" w:hAnsi="Times New Roman" w:cs="Times New Roman"/>
          <w:sz w:val="28"/>
          <w:szCs w:val="28"/>
        </w:rPr>
        <w:t>324</w:t>
      </w:r>
    </w:p>
    <w:p w:rsidR="00C927A6" w:rsidRDefault="00C927A6" w:rsidP="0008743B">
      <w:pPr>
        <w:rPr>
          <w:rFonts w:ascii="Times New Roman" w:hAnsi="Times New Roman" w:cs="Times New Roman"/>
          <w:sz w:val="28"/>
          <w:szCs w:val="28"/>
        </w:rPr>
      </w:pPr>
      <w:r>
        <w:rPr>
          <w:rFonts w:ascii="Times New Roman" w:hAnsi="Times New Roman" w:cs="Times New Roman"/>
          <w:b/>
          <w:sz w:val="28"/>
          <w:szCs w:val="28"/>
          <w:lang w:val="en-US"/>
        </w:rPr>
        <w:t>III</w:t>
      </w:r>
      <w:r>
        <w:rPr>
          <w:rFonts w:ascii="Times New Roman" w:hAnsi="Times New Roman" w:cs="Times New Roman"/>
          <w:sz w:val="28"/>
          <w:szCs w:val="28"/>
        </w:rPr>
        <w:t>. 2. План внеурочно</w:t>
      </w:r>
      <w:r w:rsidR="007834F6">
        <w:rPr>
          <w:rFonts w:ascii="Times New Roman" w:hAnsi="Times New Roman" w:cs="Times New Roman"/>
          <w:sz w:val="28"/>
          <w:szCs w:val="28"/>
        </w:rPr>
        <w:t>й деятельности……………………………………………327</w:t>
      </w:r>
    </w:p>
    <w:p w:rsidR="00C927A6" w:rsidRDefault="00C927A6" w:rsidP="0008743B">
      <w:pPr>
        <w:rPr>
          <w:rFonts w:ascii="Times New Roman" w:hAnsi="Times New Roman" w:cs="Times New Roman"/>
          <w:sz w:val="28"/>
          <w:szCs w:val="28"/>
        </w:rPr>
      </w:pPr>
      <w:r>
        <w:rPr>
          <w:rFonts w:ascii="Times New Roman" w:hAnsi="Times New Roman" w:cs="Times New Roman"/>
          <w:b/>
          <w:sz w:val="28"/>
          <w:szCs w:val="28"/>
          <w:lang w:val="en-US"/>
        </w:rPr>
        <w:t>III</w:t>
      </w:r>
      <w:r>
        <w:rPr>
          <w:rFonts w:ascii="Times New Roman" w:hAnsi="Times New Roman" w:cs="Times New Roman"/>
          <w:sz w:val="28"/>
          <w:szCs w:val="28"/>
        </w:rPr>
        <w:t>. 3.Система условий реализации основной образовательной програм</w:t>
      </w:r>
      <w:r w:rsidR="007834F6">
        <w:rPr>
          <w:rFonts w:ascii="Times New Roman" w:hAnsi="Times New Roman" w:cs="Times New Roman"/>
          <w:sz w:val="28"/>
          <w:szCs w:val="28"/>
        </w:rPr>
        <w:t>мы…………………………………………………………………………356</w:t>
      </w:r>
    </w:p>
    <w:p w:rsidR="00C927A6" w:rsidRDefault="00C927A6" w:rsidP="0008743B">
      <w:pPr>
        <w:rPr>
          <w:rFonts w:ascii="Times New Roman" w:hAnsi="Times New Roman" w:cs="Times New Roman"/>
          <w:sz w:val="28"/>
          <w:szCs w:val="28"/>
        </w:rPr>
      </w:pPr>
      <w:r>
        <w:rPr>
          <w:rFonts w:ascii="Times New Roman" w:hAnsi="Times New Roman" w:cs="Times New Roman"/>
          <w:b/>
          <w:sz w:val="28"/>
          <w:szCs w:val="28"/>
          <w:lang w:val="en-US"/>
        </w:rPr>
        <w:t>III</w:t>
      </w:r>
      <w:r>
        <w:rPr>
          <w:rFonts w:ascii="Times New Roman" w:hAnsi="Times New Roman" w:cs="Times New Roman"/>
          <w:sz w:val="28"/>
          <w:szCs w:val="28"/>
        </w:rPr>
        <w:t>. 3.1.Требования к кадровым условиям реализации основной образовательной программы…………………………………………………………</w:t>
      </w:r>
      <w:r w:rsidR="007834F6">
        <w:rPr>
          <w:rFonts w:ascii="Times New Roman" w:hAnsi="Times New Roman" w:cs="Times New Roman"/>
          <w:sz w:val="28"/>
          <w:szCs w:val="28"/>
        </w:rPr>
        <w:t>……………….356</w:t>
      </w:r>
    </w:p>
    <w:p w:rsidR="00C927A6" w:rsidRDefault="00C927A6" w:rsidP="0008743B">
      <w:pPr>
        <w:rPr>
          <w:rFonts w:ascii="Times New Roman" w:hAnsi="Times New Roman" w:cs="Times New Roman"/>
          <w:sz w:val="28"/>
          <w:szCs w:val="28"/>
        </w:rPr>
      </w:pPr>
      <w:r>
        <w:rPr>
          <w:rFonts w:ascii="Times New Roman" w:hAnsi="Times New Roman" w:cs="Times New Roman"/>
          <w:b/>
          <w:sz w:val="28"/>
          <w:szCs w:val="28"/>
          <w:lang w:val="en-US"/>
        </w:rPr>
        <w:t>III</w:t>
      </w:r>
      <w:r>
        <w:rPr>
          <w:rFonts w:ascii="Times New Roman" w:hAnsi="Times New Roman" w:cs="Times New Roman"/>
          <w:sz w:val="28"/>
          <w:szCs w:val="28"/>
        </w:rPr>
        <w:t>. 3.2.Психолого-педагогические условия реализации основной образовательной программы средн</w:t>
      </w:r>
      <w:r w:rsidR="007834F6">
        <w:rPr>
          <w:rFonts w:ascii="Times New Roman" w:hAnsi="Times New Roman" w:cs="Times New Roman"/>
          <w:sz w:val="28"/>
          <w:szCs w:val="28"/>
        </w:rPr>
        <w:t>его общего образования………………………………………………………………………...360</w:t>
      </w:r>
    </w:p>
    <w:p w:rsidR="00C927A6" w:rsidRDefault="00C927A6" w:rsidP="0008743B">
      <w:pPr>
        <w:rPr>
          <w:rFonts w:ascii="Times New Roman" w:hAnsi="Times New Roman" w:cs="Times New Roman"/>
          <w:sz w:val="28"/>
          <w:szCs w:val="28"/>
        </w:rPr>
      </w:pPr>
      <w:r>
        <w:rPr>
          <w:rFonts w:ascii="Times New Roman" w:hAnsi="Times New Roman" w:cs="Times New Roman"/>
          <w:b/>
          <w:sz w:val="28"/>
          <w:szCs w:val="28"/>
          <w:lang w:val="en-US"/>
        </w:rPr>
        <w:t>III</w:t>
      </w:r>
      <w:r>
        <w:rPr>
          <w:rFonts w:ascii="Times New Roman" w:hAnsi="Times New Roman" w:cs="Times New Roman"/>
          <w:sz w:val="28"/>
          <w:szCs w:val="28"/>
        </w:rPr>
        <w:t xml:space="preserve">. 3.3.Финансовое обеспечение реализации образовательной программы среднего общего </w:t>
      </w:r>
      <w:r w:rsidR="007834F6">
        <w:rPr>
          <w:rFonts w:ascii="Times New Roman" w:hAnsi="Times New Roman" w:cs="Times New Roman"/>
          <w:sz w:val="28"/>
          <w:szCs w:val="28"/>
        </w:rPr>
        <w:t>образования……………………………………………………362</w:t>
      </w:r>
    </w:p>
    <w:p w:rsidR="00C927A6" w:rsidRPr="0054537C" w:rsidRDefault="00C927A6" w:rsidP="0008743B">
      <w:pPr>
        <w:rPr>
          <w:rFonts w:ascii="Times New Roman" w:hAnsi="Times New Roman" w:cs="Times New Roman"/>
          <w:sz w:val="28"/>
          <w:szCs w:val="28"/>
        </w:rPr>
      </w:pPr>
      <w:r>
        <w:rPr>
          <w:rFonts w:ascii="Times New Roman" w:hAnsi="Times New Roman" w:cs="Times New Roman"/>
          <w:b/>
          <w:sz w:val="28"/>
          <w:szCs w:val="28"/>
          <w:lang w:val="en-US"/>
        </w:rPr>
        <w:t>III</w:t>
      </w:r>
      <w:r>
        <w:rPr>
          <w:rFonts w:ascii="Times New Roman" w:hAnsi="Times New Roman" w:cs="Times New Roman"/>
          <w:sz w:val="28"/>
          <w:szCs w:val="28"/>
        </w:rPr>
        <w:t xml:space="preserve">. 3.4.Материально-технические условия реализации основной образовательной </w:t>
      </w:r>
      <w:r w:rsidR="007834F6">
        <w:rPr>
          <w:rFonts w:ascii="Times New Roman" w:hAnsi="Times New Roman" w:cs="Times New Roman"/>
          <w:sz w:val="28"/>
          <w:szCs w:val="28"/>
        </w:rPr>
        <w:t>программы……………………………………………………..363</w:t>
      </w:r>
    </w:p>
    <w:p w:rsidR="00D52001" w:rsidRDefault="00C927A6" w:rsidP="0008743B">
      <w:pPr>
        <w:rPr>
          <w:rFonts w:ascii="Times New Roman" w:hAnsi="Times New Roman" w:cs="Times New Roman"/>
          <w:sz w:val="28"/>
          <w:szCs w:val="28"/>
        </w:rPr>
      </w:pPr>
      <w:r>
        <w:rPr>
          <w:rFonts w:ascii="Times New Roman" w:hAnsi="Times New Roman" w:cs="Times New Roman"/>
          <w:b/>
          <w:sz w:val="28"/>
          <w:szCs w:val="28"/>
          <w:lang w:val="en-US"/>
        </w:rPr>
        <w:t>III</w:t>
      </w:r>
      <w:r>
        <w:rPr>
          <w:rFonts w:ascii="Times New Roman" w:hAnsi="Times New Roman" w:cs="Times New Roman"/>
          <w:sz w:val="28"/>
          <w:szCs w:val="28"/>
        </w:rPr>
        <w:t>. 3.5.</w:t>
      </w:r>
      <w:r w:rsidR="00153C95">
        <w:rPr>
          <w:rFonts w:ascii="Times New Roman" w:hAnsi="Times New Roman" w:cs="Times New Roman"/>
          <w:sz w:val="28"/>
          <w:szCs w:val="28"/>
        </w:rPr>
        <w:t>Информационно-методические условия реализации основной образовательной програм</w:t>
      </w:r>
      <w:r w:rsidR="007834F6">
        <w:rPr>
          <w:rFonts w:ascii="Times New Roman" w:hAnsi="Times New Roman" w:cs="Times New Roman"/>
          <w:sz w:val="28"/>
          <w:szCs w:val="28"/>
        </w:rPr>
        <w:t>мы……………………………………………………364</w:t>
      </w:r>
    </w:p>
    <w:p w:rsidR="00153C95" w:rsidRDefault="00153C95" w:rsidP="0008743B">
      <w:pPr>
        <w:rPr>
          <w:rFonts w:ascii="Times New Roman" w:hAnsi="Times New Roman" w:cs="Times New Roman"/>
          <w:sz w:val="28"/>
          <w:szCs w:val="28"/>
        </w:rPr>
      </w:pPr>
      <w:r>
        <w:rPr>
          <w:rFonts w:ascii="Times New Roman" w:hAnsi="Times New Roman" w:cs="Times New Roman"/>
          <w:b/>
          <w:sz w:val="28"/>
          <w:szCs w:val="28"/>
          <w:lang w:val="en-US"/>
        </w:rPr>
        <w:t>III</w:t>
      </w:r>
      <w:r>
        <w:rPr>
          <w:rFonts w:ascii="Times New Roman" w:hAnsi="Times New Roman" w:cs="Times New Roman"/>
          <w:sz w:val="28"/>
          <w:szCs w:val="28"/>
        </w:rPr>
        <w:t>. 3.6.Обоснование необходимых изменений в имеющихся условиях в соответствии основной образовательной программой среднего общего образован</w:t>
      </w:r>
      <w:r w:rsidR="007834F6">
        <w:rPr>
          <w:rFonts w:ascii="Times New Roman" w:hAnsi="Times New Roman" w:cs="Times New Roman"/>
          <w:sz w:val="28"/>
          <w:szCs w:val="28"/>
        </w:rPr>
        <w:t>ия……………………………………………………………………….366</w:t>
      </w:r>
    </w:p>
    <w:p w:rsidR="00153C95" w:rsidRDefault="00153C95" w:rsidP="0008743B">
      <w:pPr>
        <w:rPr>
          <w:rFonts w:ascii="Times New Roman" w:hAnsi="Times New Roman" w:cs="Times New Roman"/>
          <w:sz w:val="28"/>
          <w:szCs w:val="28"/>
        </w:rPr>
      </w:pPr>
      <w:r>
        <w:rPr>
          <w:rFonts w:ascii="Times New Roman" w:hAnsi="Times New Roman" w:cs="Times New Roman"/>
          <w:b/>
          <w:sz w:val="28"/>
          <w:szCs w:val="28"/>
          <w:lang w:val="en-US"/>
        </w:rPr>
        <w:t>III</w:t>
      </w:r>
      <w:r>
        <w:rPr>
          <w:rFonts w:ascii="Times New Roman" w:hAnsi="Times New Roman" w:cs="Times New Roman"/>
          <w:sz w:val="28"/>
          <w:szCs w:val="28"/>
        </w:rPr>
        <w:t xml:space="preserve">. 4.Механизмы достижения целевых ориентиров в системе </w:t>
      </w:r>
      <w:r w:rsidR="007834F6">
        <w:rPr>
          <w:rFonts w:ascii="Times New Roman" w:hAnsi="Times New Roman" w:cs="Times New Roman"/>
          <w:sz w:val="28"/>
          <w:szCs w:val="28"/>
        </w:rPr>
        <w:t>условий………366</w:t>
      </w:r>
    </w:p>
    <w:p w:rsidR="00153C95" w:rsidRDefault="00153C95" w:rsidP="0008743B">
      <w:pPr>
        <w:rPr>
          <w:rFonts w:ascii="Times New Roman" w:hAnsi="Times New Roman" w:cs="Times New Roman"/>
          <w:b/>
          <w:sz w:val="28"/>
          <w:szCs w:val="28"/>
        </w:rPr>
      </w:pPr>
      <w:r>
        <w:rPr>
          <w:rFonts w:ascii="Times New Roman" w:hAnsi="Times New Roman" w:cs="Times New Roman"/>
          <w:b/>
          <w:sz w:val="28"/>
          <w:szCs w:val="28"/>
          <w:lang w:val="en-US"/>
        </w:rPr>
        <w:t>III</w:t>
      </w:r>
      <w:r>
        <w:rPr>
          <w:rFonts w:ascii="Times New Roman" w:hAnsi="Times New Roman" w:cs="Times New Roman"/>
          <w:sz w:val="28"/>
          <w:szCs w:val="28"/>
        </w:rPr>
        <w:t>. 5.</w:t>
      </w:r>
      <w:r w:rsidR="0029615A">
        <w:rPr>
          <w:rFonts w:ascii="Times New Roman" w:hAnsi="Times New Roman" w:cs="Times New Roman"/>
          <w:sz w:val="28"/>
          <w:szCs w:val="28"/>
        </w:rPr>
        <w:t xml:space="preserve">Разработка сетевого графика </w:t>
      </w:r>
      <w:r>
        <w:rPr>
          <w:rFonts w:ascii="Times New Roman" w:hAnsi="Times New Roman" w:cs="Times New Roman"/>
          <w:sz w:val="28"/>
          <w:szCs w:val="28"/>
        </w:rPr>
        <w:t>(дорожная карта) по формированию необходимой системы условий…………………………………………………..</w:t>
      </w:r>
      <w:r w:rsidR="007834F6">
        <w:rPr>
          <w:rFonts w:ascii="Times New Roman" w:hAnsi="Times New Roman" w:cs="Times New Roman"/>
          <w:sz w:val="28"/>
          <w:szCs w:val="28"/>
        </w:rPr>
        <w:t>367</w:t>
      </w:r>
    </w:p>
    <w:p w:rsidR="00D52001" w:rsidRDefault="00153C95" w:rsidP="0008743B">
      <w:pPr>
        <w:rPr>
          <w:rFonts w:ascii="Times New Roman" w:hAnsi="Times New Roman" w:cs="Times New Roman"/>
          <w:b/>
          <w:sz w:val="28"/>
          <w:szCs w:val="28"/>
        </w:rPr>
      </w:pPr>
      <w:r>
        <w:rPr>
          <w:rFonts w:ascii="Times New Roman" w:hAnsi="Times New Roman" w:cs="Times New Roman"/>
          <w:b/>
          <w:sz w:val="28"/>
          <w:szCs w:val="28"/>
          <w:lang w:val="en-US"/>
        </w:rPr>
        <w:t>III</w:t>
      </w:r>
      <w:r>
        <w:rPr>
          <w:rFonts w:ascii="Times New Roman" w:hAnsi="Times New Roman" w:cs="Times New Roman"/>
          <w:sz w:val="28"/>
          <w:szCs w:val="28"/>
        </w:rPr>
        <w:t>. 6.Разработка контроля состояния системы условий………………………..</w:t>
      </w:r>
      <w:r w:rsidR="007834F6">
        <w:rPr>
          <w:rFonts w:ascii="Times New Roman" w:hAnsi="Times New Roman" w:cs="Times New Roman"/>
          <w:sz w:val="28"/>
          <w:szCs w:val="28"/>
        </w:rPr>
        <w:t>371</w:t>
      </w:r>
    </w:p>
    <w:p w:rsidR="00153C95" w:rsidRDefault="00153C95" w:rsidP="0008743B">
      <w:pPr>
        <w:rPr>
          <w:rFonts w:ascii="Times New Roman" w:hAnsi="Times New Roman" w:cs="Times New Roman"/>
          <w:b/>
          <w:sz w:val="28"/>
          <w:szCs w:val="28"/>
        </w:rPr>
      </w:pPr>
    </w:p>
    <w:p w:rsidR="00153C95" w:rsidRDefault="00153C95" w:rsidP="0008743B">
      <w:pPr>
        <w:rPr>
          <w:rFonts w:ascii="Times New Roman" w:hAnsi="Times New Roman" w:cs="Times New Roman"/>
          <w:b/>
          <w:sz w:val="28"/>
          <w:szCs w:val="28"/>
        </w:rPr>
      </w:pPr>
    </w:p>
    <w:p w:rsidR="00153C95" w:rsidRDefault="00153C95" w:rsidP="0008743B">
      <w:pPr>
        <w:rPr>
          <w:rFonts w:ascii="Times New Roman" w:hAnsi="Times New Roman" w:cs="Times New Roman"/>
          <w:b/>
          <w:sz w:val="28"/>
          <w:szCs w:val="28"/>
        </w:rPr>
      </w:pPr>
    </w:p>
    <w:p w:rsidR="00153C95" w:rsidRDefault="00153C95" w:rsidP="0008743B">
      <w:pPr>
        <w:rPr>
          <w:rFonts w:ascii="Times New Roman" w:hAnsi="Times New Roman" w:cs="Times New Roman"/>
          <w:b/>
          <w:sz w:val="28"/>
          <w:szCs w:val="28"/>
        </w:rPr>
      </w:pPr>
    </w:p>
    <w:p w:rsidR="00153C95" w:rsidRDefault="00153C95" w:rsidP="0008743B">
      <w:pPr>
        <w:rPr>
          <w:rFonts w:ascii="Times New Roman" w:hAnsi="Times New Roman" w:cs="Times New Roman"/>
          <w:b/>
          <w:sz w:val="28"/>
          <w:szCs w:val="28"/>
        </w:rPr>
      </w:pPr>
    </w:p>
    <w:p w:rsidR="00153C95" w:rsidRDefault="00153C95" w:rsidP="0008743B">
      <w:pPr>
        <w:rPr>
          <w:rFonts w:ascii="Times New Roman" w:hAnsi="Times New Roman" w:cs="Times New Roman"/>
          <w:b/>
          <w:sz w:val="28"/>
          <w:szCs w:val="28"/>
        </w:rPr>
      </w:pPr>
    </w:p>
    <w:p w:rsidR="00153C95" w:rsidRDefault="00153C95" w:rsidP="0008743B">
      <w:pPr>
        <w:rPr>
          <w:rFonts w:ascii="Times New Roman" w:hAnsi="Times New Roman" w:cs="Times New Roman"/>
          <w:b/>
          <w:sz w:val="28"/>
          <w:szCs w:val="28"/>
        </w:rPr>
      </w:pPr>
    </w:p>
    <w:p w:rsidR="00153C95" w:rsidRDefault="00153C95" w:rsidP="0008743B">
      <w:pPr>
        <w:rPr>
          <w:rFonts w:ascii="Times New Roman" w:hAnsi="Times New Roman" w:cs="Times New Roman"/>
          <w:b/>
          <w:sz w:val="28"/>
          <w:szCs w:val="28"/>
        </w:rPr>
      </w:pPr>
    </w:p>
    <w:p w:rsidR="00153C95" w:rsidRDefault="00153C95" w:rsidP="0008743B">
      <w:pPr>
        <w:rPr>
          <w:rFonts w:ascii="Times New Roman" w:hAnsi="Times New Roman" w:cs="Times New Roman"/>
          <w:b/>
          <w:sz w:val="28"/>
          <w:szCs w:val="28"/>
        </w:rPr>
      </w:pPr>
    </w:p>
    <w:p w:rsidR="00F45BD5" w:rsidRPr="0008743B" w:rsidRDefault="00674C5F" w:rsidP="0008743B">
      <w:pPr>
        <w:rPr>
          <w:rFonts w:ascii="Times New Roman" w:hAnsi="Times New Roman" w:cs="Times New Roman"/>
          <w:b/>
          <w:sz w:val="28"/>
          <w:szCs w:val="28"/>
        </w:rPr>
      </w:pPr>
      <w:r>
        <w:rPr>
          <w:rFonts w:ascii="Times New Roman" w:hAnsi="Times New Roman" w:cs="Times New Roman"/>
          <w:b/>
          <w:sz w:val="28"/>
          <w:szCs w:val="28"/>
        </w:rPr>
        <w:t xml:space="preserve">                                                     </w:t>
      </w:r>
      <w:r w:rsidR="00F45BD5">
        <w:rPr>
          <w:rFonts w:ascii="Times New Roman" w:eastAsia="Calibri" w:hAnsi="Times New Roman" w:cs="Times New Roman"/>
          <w:sz w:val="28"/>
          <w:szCs w:val="28"/>
        </w:rPr>
        <w:t>Общие положения</w:t>
      </w:r>
    </w:p>
    <w:p w:rsidR="00F45BD5" w:rsidRDefault="00F45BD5" w:rsidP="00F45BD5">
      <w:pPr>
        <w:spacing w:after="0"/>
        <w:ind w:left="567" w:firstLine="510"/>
        <w:jc w:val="both"/>
        <w:rPr>
          <w:rFonts w:ascii="Times New Roman" w:eastAsia="Calibri" w:hAnsi="Times New Roman" w:cs="Times New Roman"/>
          <w:sz w:val="28"/>
          <w:szCs w:val="28"/>
        </w:rPr>
      </w:pPr>
    </w:p>
    <w:p w:rsidR="00F45BD5" w:rsidRPr="00F45BD5" w:rsidRDefault="00F45BD5" w:rsidP="00F45BD5">
      <w:pPr>
        <w:spacing w:after="0"/>
        <w:ind w:left="567" w:firstLine="510"/>
        <w:jc w:val="both"/>
        <w:rPr>
          <w:rFonts w:ascii="Times New Roman" w:eastAsia="Calibri" w:hAnsi="Times New Roman" w:cs="Times New Roman"/>
          <w:sz w:val="28"/>
          <w:szCs w:val="28"/>
        </w:rPr>
      </w:pPr>
      <w:r w:rsidRPr="00F45BD5">
        <w:rPr>
          <w:rFonts w:ascii="Times New Roman" w:eastAsia="Calibri" w:hAnsi="Times New Roman" w:cs="Times New Roman"/>
          <w:sz w:val="28"/>
          <w:szCs w:val="28"/>
        </w:rPr>
        <w:t xml:space="preserve">Основная образовательная программа </w:t>
      </w:r>
      <w:r w:rsidRPr="0095762D">
        <w:rPr>
          <w:rFonts w:ascii="Times New Roman" w:eastAsia="Calibri" w:hAnsi="Times New Roman" w:cs="Times New Roman"/>
          <w:sz w:val="28"/>
          <w:szCs w:val="28"/>
        </w:rPr>
        <w:t>среднего</w:t>
      </w:r>
      <w:r w:rsidRPr="00F45BD5">
        <w:rPr>
          <w:rFonts w:ascii="Times New Roman" w:eastAsia="Calibri" w:hAnsi="Times New Roman" w:cs="Times New Roman"/>
          <w:sz w:val="28"/>
          <w:szCs w:val="28"/>
        </w:rPr>
        <w:t xml:space="preserve"> о</w:t>
      </w:r>
      <w:r w:rsidRPr="0095762D">
        <w:rPr>
          <w:rFonts w:ascii="Times New Roman" w:eastAsia="Calibri" w:hAnsi="Times New Roman" w:cs="Times New Roman"/>
          <w:sz w:val="28"/>
          <w:szCs w:val="28"/>
        </w:rPr>
        <w:t>бщего образования  (далее- ООП С</w:t>
      </w:r>
      <w:r w:rsidRPr="00F45BD5">
        <w:rPr>
          <w:rFonts w:ascii="Times New Roman" w:eastAsia="Calibri" w:hAnsi="Times New Roman" w:cs="Times New Roman"/>
          <w:sz w:val="28"/>
          <w:szCs w:val="28"/>
        </w:rPr>
        <w:t>ОО) Автономная неком</w:t>
      </w:r>
      <w:r w:rsidRPr="0095762D">
        <w:rPr>
          <w:rFonts w:ascii="Times New Roman" w:eastAsia="Calibri" w:hAnsi="Times New Roman" w:cs="Times New Roman"/>
          <w:sz w:val="28"/>
          <w:szCs w:val="28"/>
        </w:rPr>
        <w:t>м</w:t>
      </w:r>
      <w:r w:rsidRPr="00F45BD5">
        <w:rPr>
          <w:rFonts w:ascii="Times New Roman" w:eastAsia="Calibri" w:hAnsi="Times New Roman" w:cs="Times New Roman"/>
          <w:sz w:val="28"/>
          <w:szCs w:val="28"/>
        </w:rPr>
        <w:t xml:space="preserve">ерческая организация средняя общеобразовательная школа «Международная Академия Образования» г. Казани Ново-Савиновского района  Республики Татарстан  (АНО СОШ «МАО») разработана в соответствии с требованиями федерального государственного образовательного стандарта основного общего образования (далее — Стандарт) к структуре </w:t>
      </w:r>
      <w:r w:rsidRPr="0095762D">
        <w:rPr>
          <w:rFonts w:ascii="Times New Roman" w:eastAsia="Calibri" w:hAnsi="Times New Roman" w:cs="Times New Roman"/>
          <w:sz w:val="28"/>
          <w:szCs w:val="28"/>
        </w:rPr>
        <w:t xml:space="preserve">средней </w:t>
      </w:r>
      <w:r w:rsidRPr="00F45BD5">
        <w:rPr>
          <w:rFonts w:ascii="Times New Roman" w:eastAsia="Calibri" w:hAnsi="Times New Roman" w:cs="Times New Roman"/>
          <w:sz w:val="28"/>
          <w:szCs w:val="28"/>
        </w:rPr>
        <w:t xml:space="preserve">образовательной программы, определяет цель, задачи, планируемые результаты, содержание и организацию образовательного процесса при получении </w:t>
      </w:r>
      <w:r w:rsidRPr="0095762D">
        <w:rPr>
          <w:rFonts w:ascii="Times New Roman" w:eastAsia="Calibri" w:hAnsi="Times New Roman" w:cs="Times New Roman"/>
          <w:sz w:val="28"/>
          <w:szCs w:val="28"/>
        </w:rPr>
        <w:t>среднего</w:t>
      </w:r>
      <w:r w:rsidRPr="00F45BD5">
        <w:rPr>
          <w:rFonts w:ascii="Times New Roman" w:eastAsia="Calibri" w:hAnsi="Times New Roman" w:cs="Times New Roman"/>
          <w:sz w:val="28"/>
          <w:szCs w:val="28"/>
        </w:rPr>
        <w:t xml:space="preserve"> общего образования и направлена на формирование общей культуры обучающихся, их духовно-нравственное,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F45BD5" w:rsidRPr="00F45BD5" w:rsidRDefault="00F45BD5" w:rsidP="00F45BD5">
      <w:pPr>
        <w:spacing w:after="0"/>
        <w:ind w:left="567"/>
        <w:jc w:val="both"/>
        <w:rPr>
          <w:rFonts w:ascii="Times New Roman" w:eastAsia="Calibri" w:hAnsi="Times New Roman" w:cs="Times New Roman"/>
          <w:sz w:val="28"/>
          <w:szCs w:val="28"/>
        </w:rPr>
      </w:pPr>
      <w:r w:rsidRPr="0095762D">
        <w:rPr>
          <w:rFonts w:ascii="Times New Roman" w:eastAsia="Calibri" w:hAnsi="Times New Roman" w:cs="Times New Roman"/>
          <w:sz w:val="28"/>
          <w:szCs w:val="28"/>
        </w:rPr>
        <w:t>ООП С</w:t>
      </w:r>
      <w:r w:rsidRPr="00F45BD5">
        <w:rPr>
          <w:rFonts w:ascii="Times New Roman" w:eastAsia="Calibri" w:hAnsi="Times New Roman" w:cs="Times New Roman"/>
          <w:sz w:val="28"/>
          <w:szCs w:val="28"/>
        </w:rPr>
        <w:t xml:space="preserve">ОО АНО СОШ «МАО»)  разработана на основе Примерной  основной образовательной  программы </w:t>
      </w:r>
      <w:r w:rsidRPr="0095762D">
        <w:rPr>
          <w:rFonts w:ascii="Times New Roman" w:eastAsia="Calibri" w:hAnsi="Times New Roman" w:cs="Times New Roman"/>
          <w:sz w:val="28"/>
          <w:szCs w:val="28"/>
        </w:rPr>
        <w:t>среднего</w:t>
      </w:r>
      <w:r w:rsidRPr="00F45BD5">
        <w:rPr>
          <w:rFonts w:ascii="Times New Roman" w:eastAsia="Calibri" w:hAnsi="Times New Roman" w:cs="Times New Roman"/>
          <w:sz w:val="28"/>
          <w:szCs w:val="28"/>
        </w:rPr>
        <w:t xml:space="preserve"> общего образования (8 апреля 2015 г. № 1/15 ),  а также образовательных потребностей и запросов участников образовательных отношений.</w:t>
      </w:r>
    </w:p>
    <w:p w:rsidR="00F45BD5" w:rsidRPr="00F45BD5" w:rsidRDefault="00F45BD5" w:rsidP="00F45BD5">
      <w:pPr>
        <w:spacing w:after="0"/>
        <w:jc w:val="both"/>
        <w:rPr>
          <w:rFonts w:ascii="Times New Roman" w:eastAsia="Calibri" w:hAnsi="Times New Roman" w:cs="Times New Roman"/>
          <w:sz w:val="28"/>
          <w:szCs w:val="28"/>
        </w:rPr>
      </w:pPr>
      <w:r w:rsidRPr="00F45BD5">
        <w:rPr>
          <w:rFonts w:ascii="Times New Roman" w:eastAsia="Calibri" w:hAnsi="Times New Roman" w:cs="Times New Roman"/>
          <w:sz w:val="28"/>
          <w:szCs w:val="28"/>
        </w:rPr>
        <w:t xml:space="preserve">       </w:t>
      </w:r>
      <w:r w:rsidRPr="0095762D">
        <w:rPr>
          <w:rFonts w:ascii="Times New Roman" w:eastAsia="Calibri" w:hAnsi="Times New Roman" w:cs="Times New Roman"/>
          <w:sz w:val="28"/>
          <w:szCs w:val="28"/>
        </w:rPr>
        <w:t xml:space="preserve"> Срок освоения программы ООП С</w:t>
      </w:r>
      <w:r w:rsidRPr="00F45BD5">
        <w:rPr>
          <w:rFonts w:ascii="Times New Roman" w:eastAsia="Calibri" w:hAnsi="Times New Roman" w:cs="Times New Roman"/>
          <w:sz w:val="28"/>
          <w:szCs w:val="28"/>
        </w:rPr>
        <w:t xml:space="preserve">ОО – </w:t>
      </w:r>
      <w:r w:rsidRPr="0095762D">
        <w:rPr>
          <w:rFonts w:ascii="Times New Roman" w:eastAsia="Calibri" w:hAnsi="Times New Roman" w:cs="Times New Roman"/>
          <w:sz w:val="28"/>
          <w:szCs w:val="28"/>
        </w:rPr>
        <w:t>2 года</w:t>
      </w:r>
      <w:r w:rsidRPr="00F45BD5">
        <w:rPr>
          <w:rFonts w:ascii="Times New Roman" w:eastAsia="Calibri" w:hAnsi="Times New Roman" w:cs="Times New Roman"/>
          <w:sz w:val="28"/>
          <w:szCs w:val="28"/>
        </w:rPr>
        <w:t xml:space="preserve">. </w:t>
      </w:r>
    </w:p>
    <w:p w:rsidR="00F45BD5" w:rsidRPr="00F45BD5" w:rsidRDefault="00F45BD5" w:rsidP="00F45BD5">
      <w:pPr>
        <w:spacing w:after="0"/>
        <w:ind w:left="567"/>
        <w:jc w:val="both"/>
        <w:rPr>
          <w:rFonts w:ascii="Times New Roman" w:eastAsia="Calibri" w:hAnsi="Times New Roman" w:cs="Times New Roman"/>
          <w:strike/>
          <w:sz w:val="28"/>
          <w:szCs w:val="28"/>
        </w:rPr>
      </w:pPr>
      <w:r w:rsidRPr="0095762D">
        <w:rPr>
          <w:rFonts w:ascii="Times New Roman" w:eastAsia="Calibri" w:hAnsi="Times New Roman" w:cs="Times New Roman"/>
          <w:sz w:val="28"/>
          <w:szCs w:val="28"/>
        </w:rPr>
        <w:t>ООП С</w:t>
      </w:r>
      <w:r w:rsidRPr="00F45BD5">
        <w:rPr>
          <w:rFonts w:ascii="Times New Roman" w:eastAsia="Calibri" w:hAnsi="Times New Roman" w:cs="Times New Roman"/>
          <w:sz w:val="28"/>
          <w:szCs w:val="28"/>
        </w:rPr>
        <w:t>ОО АНО СОШ «МАО» разработана самостоятельно.</w:t>
      </w:r>
    </w:p>
    <w:p w:rsidR="00F45BD5" w:rsidRPr="00F45BD5" w:rsidRDefault="00F45BD5" w:rsidP="00F45BD5">
      <w:pPr>
        <w:autoSpaceDE w:val="0"/>
        <w:autoSpaceDN w:val="0"/>
        <w:adjustRightInd w:val="0"/>
        <w:spacing w:after="0"/>
        <w:ind w:left="567"/>
        <w:jc w:val="both"/>
        <w:textAlignment w:val="center"/>
        <w:rPr>
          <w:rFonts w:ascii="Times New Roman" w:eastAsia="Times New Roman" w:hAnsi="Times New Roman" w:cs="Times New Roman"/>
          <w:sz w:val="28"/>
          <w:szCs w:val="28"/>
          <w:lang w:val="x-none" w:eastAsia="x-none"/>
        </w:rPr>
      </w:pPr>
      <w:r w:rsidRPr="0095762D">
        <w:rPr>
          <w:rFonts w:ascii="Times New Roman" w:eastAsia="Times New Roman" w:hAnsi="Times New Roman" w:cs="Times New Roman"/>
          <w:spacing w:val="-2"/>
          <w:sz w:val="28"/>
          <w:szCs w:val="28"/>
          <w:lang w:val="x-none" w:eastAsia="x-none"/>
        </w:rPr>
        <w:t xml:space="preserve">Содержание ООП </w:t>
      </w:r>
      <w:r w:rsidRPr="0095762D">
        <w:rPr>
          <w:rFonts w:ascii="Times New Roman" w:eastAsia="Times New Roman" w:hAnsi="Times New Roman" w:cs="Times New Roman"/>
          <w:spacing w:val="-2"/>
          <w:sz w:val="28"/>
          <w:szCs w:val="28"/>
          <w:lang w:eastAsia="x-none"/>
        </w:rPr>
        <w:t>С</w:t>
      </w:r>
      <w:r w:rsidRPr="00F45BD5">
        <w:rPr>
          <w:rFonts w:ascii="Times New Roman" w:eastAsia="Times New Roman" w:hAnsi="Times New Roman" w:cs="Times New Roman"/>
          <w:spacing w:val="-2"/>
          <w:sz w:val="28"/>
          <w:szCs w:val="28"/>
          <w:lang w:val="x-none" w:eastAsia="x-none"/>
        </w:rPr>
        <w:t xml:space="preserve">ОО </w:t>
      </w:r>
      <w:r w:rsidRPr="00F45BD5">
        <w:rPr>
          <w:rFonts w:ascii="Times New Roman" w:eastAsia="Times New Roman" w:hAnsi="Times New Roman" w:cs="Times New Roman"/>
          <w:sz w:val="28"/>
          <w:szCs w:val="28"/>
          <w:lang w:val="x-none" w:eastAsia="x-none"/>
        </w:rPr>
        <w:t xml:space="preserve">АНО СОШ «МАО» </w:t>
      </w:r>
      <w:r w:rsidRPr="00F45BD5">
        <w:rPr>
          <w:rFonts w:ascii="Times New Roman" w:eastAsia="Times New Roman" w:hAnsi="Times New Roman" w:cs="Times New Roman"/>
          <w:spacing w:val="-2"/>
          <w:sz w:val="28"/>
          <w:szCs w:val="28"/>
          <w:lang w:val="x-none" w:eastAsia="x-none"/>
        </w:rPr>
        <w:t xml:space="preserve"> </w:t>
      </w:r>
      <w:r w:rsidRPr="0095762D">
        <w:rPr>
          <w:rFonts w:ascii="Times New Roman" w:eastAsia="Times New Roman" w:hAnsi="Times New Roman" w:cs="Times New Roman"/>
          <w:spacing w:val="-3"/>
          <w:sz w:val="28"/>
          <w:szCs w:val="28"/>
          <w:lang w:val="x-none" w:eastAsia="x-none"/>
        </w:rPr>
        <w:t xml:space="preserve">отражает требования ФГОС </w:t>
      </w:r>
      <w:r w:rsidRPr="0095762D">
        <w:rPr>
          <w:rFonts w:ascii="Times New Roman" w:eastAsia="Times New Roman" w:hAnsi="Times New Roman" w:cs="Times New Roman"/>
          <w:spacing w:val="-3"/>
          <w:sz w:val="28"/>
          <w:szCs w:val="28"/>
          <w:lang w:eastAsia="x-none"/>
        </w:rPr>
        <w:t>С</w:t>
      </w:r>
      <w:r w:rsidRPr="00F45BD5">
        <w:rPr>
          <w:rFonts w:ascii="Times New Roman" w:eastAsia="Times New Roman" w:hAnsi="Times New Roman" w:cs="Times New Roman"/>
          <w:spacing w:val="-3"/>
          <w:sz w:val="28"/>
          <w:szCs w:val="28"/>
          <w:lang w:val="x-none" w:eastAsia="x-none"/>
        </w:rPr>
        <w:t>ОО и содержит</w:t>
      </w:r>
      <w:r w:rsidRPr="00F45BD5">
        <w:rPr>
          <w:rFonts w:ascii="Times New Roman" w:eastAsia="Times New Roman" w:hAnsi="Times New Roman" w:cs="Times New Roman"/>
          <w:sz w:val="28"/>
          <w:szCs w:val="28"/>
          <w:lang w:val="x-none" w:eastAsia="x-none"/>
        </w:rPr>
        <w:t xml:space="preserve"> три основных раздела: целевой, содержательный и организационный.</w:t>
      </w:r>
    </w:p>
    <w:p w:rsidR="00F45BD5" w:rsidRPr="00F45BD5" w:rsidRDefault="00F45BD5" w:rsidP="00F45BD5">
      <w:pPr>
        <w:autoSpaceDE w:val="0"/>
        <w:autoSpaceDN w:val="0"/>
        <w:adjustRightInd w:val="0"/>
        <w:spacing w:after="0"/>
        <w:ind w:left="567"/>
        <w:jc w:val="both"/>
        <w:textAlignment w:val="center"/>
        <w:rPr>
          <w:rFonts w:ascii="Times New Roman" w:eastAsia="Times New Roman" w:hAnsi="Times New Roman" w:cs="Times New Roman"/>
          <w:sz w:val="28"/>
          <w:szCs w:val="28"/>
          <w:lang w:val="x-none" w:eastAsia="x-none"/>
        </w:rPr>
      </w:pPr>
      <w:r w:rsidRPr="00F45BD5">
        <w:rPr>
          <w:rFonts w:ascii="Times New Roman" w:eastAsia="Times New Roman" w:hAnsi="Times New Roman" w:cs="Times New Roman"/>
          <w:b/>
          <w:bCs/>
          <w:sz w:val="28"/>
          <w:szCs w:val="28"/>
          <w:lang w:val="x-none" w:eastAsia="x-none"/>
        </w:rPr>
        <w:t xml:space="preserve">Целевой </w:t>
      </w:r>
      <w:r w:rsidRPr="00F45BD5">
        <w:rPr>
          <w:rFonts w:ascii="Times New Roman" w:eastAsia="Times New Roman" w:hAnsi="Times New Roman" w:cs="Times New Roman"/>
          <w:sz w:val="28"/>
          <w:szCs w:val="28"/>
          <w:lang w:val="x-none" w:eastAsia="x-none"/>
        </w:rPr>
        <w:t>раздел определяет общее назначение, цели, задачи и планируемые результаты реализации основной образо</w:t>
      </w:r>
      <w:r w:rsidRPr="00F45BD5">
        <w:rPr>
          <w:rFonts w:ascii="Times New Roman" w:eastAsia="Times New Roman" w:hAnsi="Times New Roman" w:cs="Times New Roman"/>
          <w:spacing w:val="2"/>
          <w:sz w:val="28"/>
          <w:szCs w:val="28"/>
          <w:lang w:val="x-none" w:eastAsia="x-none"/>
        </w:rPr>
        <w:t xml:space="preserve">вательной программы, конкретизированные в соответствии </w:t>
      </w:r>
      <w:r w:rsidRPr="0095762D">
        <w:rPr>
          <w:rFonts w:ascii="Times New Roman" w:eastAsia="Times New Roman" w:hAnsi="Times New Roman" w:cs="Times New Roman"/>
          <w:spacing w:val="-2"/>
          <w:sz w:val="28"/>
          <w:szCs w:val="28"/>
          <w:lang w:val="x-none" w:eastAsia="x-none"/>
        </w:rPr>
        <w:t xml:space="preserve">с требованиями ФГОС </w:t>
      </w:r>
      <w:r w:rsidRPr="0095762D">
        <w:rPr>
          <w:rFonts w:ascii="Times New Roman" w:eastAsia="Times New Roman" w:hAnsi="Times New Roman" w:cs="Times New Roman"/>
          <w:spacing w:val="-2"/>
          <w:sz w:val="28"/>
          <w:szCs w:val="28"/>
          <w:lang w:eastAsia="x-none"/>
        </w:rPr>
        <w:t>С</w:t>
      </w:r>
      <w:r w:rsidRPr="00F45BD5">
        <w:rPr>
          <w:rFonts w:ascii="Times New Roman" w:eastAsia="Times New Roman" w:hAnsi="Times New Roman" w:cs="Times New Roman"/>
          <w:spacing w:val="-2"/>
          <w:sz w:val="28"/>
          <w:szCs w:val="28"/>
          <w:lang w:val="x-none" w:eastAsia="x-none"/>
        </w:rPr>
        <w:t>ОО и учитывающие региональные, на</w:t>
      </w:r>
      <w:r w:rsidRPr="00F45BD5">
        <w:rPr>
          <w:rFonts w:ascii="Times New Roman" w:eastAsia="Times New Roman" w:hAnsi="Times New Roman" w:cs="Times New Roman"/>
          <w:sz w:val="28"/>
          <w:szCs w:val="28"/>
          <w:lang w:val="x-none" w:eastAsia="x-none"/>
        </w:rPr>
        <w:t>циональные и этнокультурные особенности народов Российской Федерации, а также способы определения достижения этих целей и результатов.</w:t>
      </w:r>
    </w:p>
    <w:p w:rsidR="00F45BD5" w:rsidRPr="00F45BD5" w:rsidRDefault="00F45BD5" w:rsidP="00F45BD5">
      <w:pPr>
        <w:autoSpaceDE w:val="0"/>
        <w:autoSpaceDN w:val="0"/>
        <w:adjustRightInd w:val="0"/>
        <w:spacing w:after="0"/>
        <w:jc w:val="both"/>
        <w:textAlignment w:val="center"/>
        <w:rPr>
          <w:rFonts w:ascii="Times New Roman" w:eastAsia="Times New Roman" w:hAnsi="Times New Roman" w:cs="Times New Roman"/>
          <w:sz w:val="28"/>
          <w:szCs w:val="28"/>
          <w:lang w:val="x-none" w:eastAsia="x-none"/>
        </w:rPr>
      </w:pPr>
      <w:r w:rsidRPr="0095762D">
        <w:rPr>
          <w:rFonts w:ascii="Times New Roman" w:eastAsia="Times New Roman" w:hAnsi="Times New Roman" w:cs="Times New Roman"/>
          <w:sz w:val="28"/>
          <w:szCs w:val="28"/>
          <w:lang w:eastAsia="x-none"/>
        </w:rPr>
        <w:t xml:space="preserve">       </w:t>
      </w:r>
      <w:r w:rsidRPr="00F45BD5">
        <w:rPr>
          <w:rFonts w:ascii="Times New Roman" w:eastAsia="Times New Roman" w:hAnsi="Times New Roman" w:cs="Times New Roman"/>
          <w:sz w:val="28"/>
          <w:szCs w:val="28"/>
          <w:lang w:val="x-none" w:eastAsia="x-none"/>
        </w:rPr>
        <w:t xml:space="preserve">Целевой раздел включает: </w:t>
      </w:r>
    </w:p>
    <w:p w:rsidR="00F45BD5" w:rsidRPr="00F45BD5" w:rsidRDefault="00F45BD5" w:rsidP="00F45BD5">
      <w:pPr>
        <w:suppressAutoHyphens/>
        <w:autoSpaceDE w:val="0"/>
        <w:autoSpaceDN w:val="0"/>
        <w:adjustRightInd w:val="0"/>
        <w:spacing w:after="0" w:line="360" w:lineRule="auto"/>
        <w:jc w:val="both"/>
        <w:textAlignment w:val="center"/>
        <w:rPr>
          <w:rFonts w:ascii="Times New Roman" w:eastAsia="Times New Roman" w:hAnsi="Times New Roman" w:cs="Times New Roman"/>
          <w:sz w:val="28"/>
          <w:szCs w:val="28"/>
          <w:lang w:val="x-none" w:eastAsia="x-none"/>
        </w:rPr>
      </w:pPr>
      <w:r w:rsidRPr="0095762D">
        <w:rPr>
          <w:rFonts w:ascii="Times New Roman" w:eastAsia="Times New Roman" w:hAnsi="Times New Roman" w:cs="Times New Roman"/>
          <w:sz w:val="28"/>
          <w:szCs w:val="28"/>
          <w:lang w:eastAsia="x-none"/>
        </w:rPr>
        <w:t>-</w:t>
      </w:r>
      <w:r w:rsidRPr="00F45BD5">
        <w:rPr>
          <w:rFonts w:ascii="Times New Roman" w:eastAsia="Times New Roman" w:hAnsi="Times New Roman" w:cs="Times New Roman"/>
          <w:sz w:val="28"/>
          <w:szCs w:val="28"/>
          <w:lang w:val="x-none" w:eastAsia="x-none"/>
        </w:rPr>
        <w:t>пояснительную записку;</w:t>
      </w:r>
    </w:p>
    <w:p w:rsidR="00F45BD5" w:rsidRPr="0095762D" w:rsidRDefault="00F45BD5" w:rsidP="00F45BD5">
      <w:pPr>
        <w:suppressAutoHyphens/>
        <w:autoSpaceDE w:val="0"/>
        <w:autoSpaceDN w:val="0"/>
        <w:adjustRightInd w:val="0"/>
        <w:spacing w:after="0" w:line="360" w:lineRule="auto"/>
        <w:jc w:val="both"/>
        <w:textAlignment w:val="center"/>
        <w:rPr>
          <w:rFonts w:ascii="Times New Roman" w:eastAsia="Times New Roman" w:hAnsi="Times New Roman" w:cs="Times New Roman"/>
          <w:sz w:val="28"/>
          <w:szCs w:val="28"/>
          <w:lang w:eastAsia="x-none"/>
        </w:rPr>
      </w:pPr>
      <w:r w:rsidRPr="0095762D">
        <w:rPr>
          <w:rFonts w:ascii="Times New Roman" w:eastAsia="Times New Roman" w:hAnsi="Times New Roman" w:cs="Times New Roman"/>
          <w:sz w:val="28"/>
          <w:szCs w:val="28"/>
          <w:lang w:eastAsia="x-none"/>
        </w:rPr>
        <w:t>-</w:t>
      </w:r>
      <w:r w:rsidRPr="00F45BD5">
        <w:rPr>
          <w:rFonts w:ascii="Times New Roman" w:eastAsia="Times New Roman" w:hAnsi="Times New Roman" w:cs="Times New Roman"/>
          <w:sz w:val="28"/>
          <w:szCs w:val="28"/>
          <w:lang w:val="x-none" w:eastAsia="x-none"/>
        </w:rPr>
        <w:t>планируемые результаты освоения обучающимися  ООП</w:t>
      </w:r>
      <w:r w:rsidRPr="0095762D">
        <w:rPr>
          <w:rFonts w:ascii="Times New Roman" w:eastAsia="Times New Roman" w:hAnsi="Times New Roman" w:cs="Times New Roman"/>
          <w:sz w:val="28"/>
          <w:szCs w:val="28"/>
          <w:lang w:val="x-none" w:eastAsia="x-none"/>
        </w:rPr>
        <w:t xml:space="preserve"> </w:t>
      </w:r>
      <w:r w:rsidRPr="0095762D">
        <w:rPr>
          <w:rFonts w:ascii="Times New Roman" w:eastAsia="Times New Roman" w:hAnsi="Times New Roman" w:cs="Times New Roman"/>
          <w:sz w:val="28"/>
          <w:szCs w:val="28"/>
          <w:lang w:eastAsia="x-none"/>
        </w:rPr>
        <w:t>С</w:t>
      </w:r>
      <w:r w:rsidRPr="00F45BD5">
        <w:rPr>
          <w:rFonts w:ascii="Times New Roman" w:eastAsia="Times New Roman" w:hAnsi="Times New Roman" w:cs="Times New Roman"/>
          <w:sz w:val="28"/>
          <w:szCs w:val="28"/>
          <w:lang w:val="x-none" w:eastAsia="x-none"/>
        </w:rPr>
        <w:t xml:space="preserve">ОО </w:t>
      </w:r>
      <w:r w:rsidRPr="00F45BD5">
        <w:rPr>
          <w:rFonts w:ascii="Times New Roman" w:eastAsia="Times New Roman" w:hAnsi="Times New Roman" w:cs="Times New Roman"/>
          <w:sz w:val="28"/>
          <w:szCs w:val="28"/>
          <w:lang w:eastAsia="x-none"/>
        </w:rPr>
        <w:t xml:space="preserve"> </w:t>
      </w:r>
    </w:p>
    <w:p w:rsidR="00F45BD5" w:rsidRPr="00F45BD5" w:rsidRDefault="000778C3" w:rsidP="00F45BD5">
      <w:pPr>
        <w:suppressAutoHyphens/>
        <w:autoSpaceDE w:val="0"/>
        <w:autoSpaceDN w:val="0"/>
        <w:adjustRightInd w:val="0"/>
        <w:spacing w:after="0" w:line="360" w:lineRule="auto"/>
        <w:jc w:val="both"/>
        <w:textAlignment w:val="center"/>
        <w:rPr>
          <w:rFonts w:ascii="Times New Roman" w:eastAsia="Times New Roman" w:hAnsi="Times New Roman" w:cs="Times New Roman"/>
          <w:sz w:val="28"/>
          <w:szCs w:val="28"/>
          <w:lang w:val="x-none" w:eastAsia="x-none"/>
        </w:rPr>
      </w:pPr>
      <w:r>
        <w:rPr>
          <w:rFonts w:ascii="Times New Roman" w:eastAsia="Times New Roman" w:hAnsi="Times New Roman" w:cs="Times New Roman"/>
          <w:sz w:val="28"/>
          <w:szCs w:val="28"/>
          <w:lang w:eastAsia="x-none"/>
        </w:rPr>
        <w:lastRenderedPageBreak/>
        <w:t xml:space="preserve"> </w:t>
      </w:r>
      <w:r w:rsidR="00F45BD5" w:rsidRPr="00F45BD5">
        <w:rPr>
          <w:rFonts w:ascii="Times New Roman" w:eastAsia="Times New Roman" w:hAnsi="Times New Roman" w:cs="Times New Roman"/>
          <w:sz w:val="28"/>
          <w:szCs w:val="28"/>
          <w:lang w:eastAsia="x-none"/>
        </w:rPr>
        <w:t xml:space="preserve">АНО </w:t>
      </w:r>
      <w:r w:rsidR="00F45BD5" w:rsidRPr="0095762D">
        <w:rPr>
          <w:rFonts w:ascii="Times New Roman" w:eastAsia="Times New Roman" w:hAnsi="Times New Roman" w:cs="Times New Roman"/>
          <w:sz w:val="28"/>
          <w:szCs w:val="28"/>
          <w:lang w:eastAsia="x-none"/>
        </w:rPr>
        <w:t xml:space="preserve">     </w:t>
      </w:r>
      <w:r w:rsidR="00F45BD5" w:rsidRPr="00F45BD5">
        <w:rPr>
          <w:rFonts w:ascii="Times New Roman" w:eastAsia="Times New Roman" w:hAnsi="Times New Roman" w:cs="Times New Roman"/>
          <w:sz w:val="28"/>
          <w:szCs w:val="28"/>
          <w:lang w:eastAsia="x-none"/>
        </w:rPr>
        <w:t>СОШ «МАО»</w:t>
      </w:r>
    </w:p>
    <w:p w:rsidR="00F45BD5" w:rsidRPr="0095762D" w:rsidRDefault="000778C3" w:rsidP="00F45BD5">
      <w:pPr>
        <w:suppressAutoHyphens/>
        <w:autoSpaceDE w:val="0"/>
        <w:autoSpaceDN w:val="0"/>
        <w:adjustRightInd w:val="0"/>
        <w:spacing w:after="0" w:line="360" w:lineRule="auto"/>
        <w:jc w:val="both"/>
        <w:textAlignment w:val="center"/>
        <w:rPr>
          <w:rFonts w:ascii="Times New Roman" w:eastAsia="Times New Roman" w:hAnsi="Times New Roman" w:cs="Times New Roman"/>
          <w:sz w:val="28"/>
          <w:szCs w:val="28"/>
          <w:lang w:eastAsia="x-none"/>
        </w:rPr>
      </w:pPr>
      <w:r>
        <w:rPr>
          <w:rFonts w:ascii="Times New Roman" w:eastAsia="Times New Roman" w:hAnsi="Times New Roman" w:cs="Times New Roman"/>
          <w:spacing w:val="4"/>
          <w:sz w:val="28"/>
          <w:szCs w:val="28"/>
          <w:lang w:eastAsia="x-none"/>
        </w:rPr>
        <w:t xml:space="preserve"> </w:t>
      </w:r>
      <w:r w:rsidR="00F45BD5" w:rsidRPr="0095762D">
        <w:rPr>
          <w:rFonts w:ascii="Times New Roman" w:eastAsia="Times New Roman" w:hAnsi="Times New Roman" w:cs="Times New Roman"/>
          <w:spacing w:val="4"/>
          <w:sz w:val="28"/>
          <w:szCs w:val="28"/>
          <w:lang w:eastAsia="x-none"/>
        </w:rPr>
        <w:t>-</w:t>
      </w:r>
      <w:r w:rsidR="00F45BD5" w:rsidRPr="00F45BD5">
        <w:rPr>
          <w:rFonts w:ascii="Times New Roman" w:eastAsia="Times New Roman" w:hAnsi="Times New Roman" w:cs="Times New Roman"/>
          <w:spacing w:val="4"/>
          <w:sz w:val="28"/>
          <w:szCs w:val="28"/>
          <w:lang w:val="x-none" w:eastAsia="x-none"/>
        </w:rPr>
        <w:t xml:space="preserve">систему оценки достижения планируемых результатов </w:t>
      </w:r>
      <w:r w:rsidR="00F45BD5" w:rsidRPr="00F45BD5">
        <w:rPr>
          <w:rFonts w:ascii="Times New Roman" w:eastAsia="Times New Roman" w:hAnsi="Times New Roman" w:cs="Times New Roman"/>
          <w:sz w:val="28"/>
          <w:szCs w:val="28"/>
          <w:lang w:val="x-none" w:eastAsia="x-none"/>
        </w:rPr>
        <w:t xml:space="preserve">освоения </w:t>
      </w:r>
    </w:p>
    <w:p w:rsidR="00F45BD5" w:rsidRPr="00F45BD5" w:rsidRDefault="00F45BD5" w:rsidP="00F45BD5">
      <w:pPr>
        <w:suppressAutoHyphens/>
        <w:autoSpaceDE w:val="0"/>
        <w:autoSpaceDN w:val="0"/>
        <w:adjustRightInd w:val="0"/>
        <w:spacing w:after="0" w:line="360" w:lineRule="auto"/>
        <w:jc w:val="both"/>
        <w:textAlignment w:val="center"/>
        <w:rPr>
          <w:rFonts w:ascii="Times New Roman" w:eastAsia="Times New Roman" w:hAnsi="Times New Roman" w:cs="Times New Roman"/>
          <w:sz w:val="28"/>
          <w:szCs w:val="28"/>
          <w:lang w:val="x-none" w:eastAsia="x-none"/>
        </w:rPr>
      </w:pPr>
      <w:r w:rsidRPr="0095762D">
        <w:rPr>
          <w:rFonts w:ascii="Times New Roman" w:eastAsia="Times New Roman" w:hAnsi="Times New Roman" w:cs="Times New Roman"/>
          <w:sz w:val="28"/>
          <w:szCs w:val="28"/>
          <w:lang w:eastAsia="x-none"/>
        </w:rPr>
        <w:t xml:space="preserve"> </w:t>
      </w:r>
      <w:r w:rsidRPr="00F45BD5">
        <w:rPr>
          <w:rFonts w:ascii="Times New Roman" w:eastAsia="Times New Roman" w:hAnsi="Times New Roman" w:cs="Times New Roman"/>
          <w:sz w:val="28"/>
          <w:szCs w:val="28"/>
          <w:lang w:val="x-none" w:eastAsia="x-none"/>
        </w:rPr>
        <w:t xml:space="preserve">ООП </w:t>
      </w:r>
      <w:r w:rsidRPr="0095762D">
        <w:rPr>
          <w:rFonts w:ascii="Times New Roman" w:eastAsia="Times New Roman" w:hAnsi="Times New Roman" w:cs="Times New Roman"/>
          <w:sz w:val="28"/>
          <w:szCs w:val="28"/>
          <w:lang w:eastAsia="x-none"/>
        </w:rPr>
        <w:t xml:space="preserve"> С</w:t>
      </w:r>
      <w:r w:rsidRPr="00F45BD5">
        <w:rPr>
          <w:rFonts w:ascii="Times New Roman" w:eastAsia="Times New Roman" w:hAnsi="Times New Roman" w:cs="Times New Roman"/>
          <w:sz w:val="28"/>
          <w:szCs w:val="28"/>
          <w:lang w:val="x-none" w:eastAsia="x-none"/>
        </w:rPr>
        <w:t xml:space="preserve">ОО </w:t>
      </w:r>
      <w:r w:rsidRPr="00F45BD5">
        <w:rPr>
          <w:rFonts w:ascii="Times New Roman" w:eastAsia="Times New Roman" w:hAnsi="Times New Roman" w:cs="Times New Roman"/>
          <w:sz w:val="28"/>
          <w:szCs w:val="28"/>
          <w:lang w:eastAsia="x-none"/>
        </w:rPr>
        <w:t>АНО СОШ «МАО»</w:t>
      </w:r>
    </w:p>
    <w:p w:rsidR="00F45BD5" w:rsidRPr="00F45BD5" w:rsidRDefault="0095762D" w:rsidP="0095762D">
      <w:pPr>
        <w:autoSpaceDE w:val="0"/>
        <w:autoSpaceDN w:val="0"/>
        <w:adjustRightInd w:val="0"/>
        <w:spacing w:after="0"/>
        <w:jc w:val="both"/>
        <w:textAlignment w:val="center"/>
        <w:rPr>
          <w:rFonts w:ascii="Times New Roman" w:eastAsia="Times New Roman" w:hAnsi="Times New Roman" w:cs="Times New Roman"/>
          <w:sz w:val="28"/>
          <w:szCs w:val="28"/>
          <w:lang w:val="x-none" w:eastAsia="x-none"/>
        </w:rPr>
      </w:pPr>
      <w:r w:rsidRPr="0095762D">
        <w:rPr>
          <w:rFonts w:ascii="Times New Roman" w:eastAsia="Times New Roman" w:hAnsi="Times New Roman" w:cs="Times New Roman"/>
          <w:sz w:val="28"/>
          <w:szCs w:val="28"/>
          <w:lang w:eastAsia="x-none"/>
        </w:rPr>
        <w:t xml:space="preserve">      </w:t>
      </w:r>
      <w:r w:rsidR="00F45BD5" w:rsidRPr="00F45BD5">
        <w:rPr>
          <w:rFonts w:ascii="Times New Roman" w:eastAsia="Times New Roman" w:hAnsi="Times New Roman" w:cs="Times New Roman"/>
          <w:b/>
          <w:bCs/>
          <w:spacing w:val="2"/>
          <w:sz w:val="28"/>
          <w:szCs w:val="28"/>
          <w:lang w:val="x-none" w:eastAsia="x-none"/>
        </w:rPr>
        <w:t xml:space="preserve">Содержательный </w:t>
      </w:r>
      <w:r w:rsidR="00F45BD5" w:rsidRPr="00F45BD5">
        <w:rPr>
          <w:rFonts w:ascii="Times New Roman" w:eastAsia="Times New Roman" w:hAnsi="Times New Roman" w:cs="Times New Roman"/>
          <w:spacing w:val="2"/>
          <w:sz w:val="28"/>
          <w:szCs w:val="28"/>
          <w:lang w:val="x-none" w:eastAsia="x-none"/>
        </w:rPr>
        <w:t xml:space="preserve">раздел определяет общее содержание </w:t>
      </w:r>
      <w:r w:rsidR="00F45BD5" w:rsidRPr="0095762D">
        <w:rPr>
          <w:rFonts w:ascii="Times New Roman" w:eastAsia="Times New Roman" w:hAnsi="Times New Roman" w:cs="Times New Roman"/>
          <w:sz w:val="28"/>
          <w:szCs w:val="28"/>
          <w:lang w:eastAsia="x-none"/>
        </w:rPr>
        <w:t>среднего</w:t>
      </w:r>
      <w:r w:rsidR="00F45BD5" w:rsidRPr="00F45BD5">
        <w:rPr>
          <w:rFonts w:ascii="Times New Roman" w:eastAsia="Times New Roman" w:hAnsi="Times New Roman" w:cs="Times New Roman"/>
          <w:sz w:val="28"/>
          <w:szCs w:val="28"/>
          <w:lang w:val="x-none" w:eastAsia="x-none"/>
        </w:rPr>
        <w:t xml:space="preserve"> </w:t>
      </w:r>
      <w:r w:rsidRPr="0095762D">
        <w:rPr>
          <w:rFonts w:ascii="Times New Roman" w:eastAsia="Times New Roman" w:hAnsi="Times New Roman" w:cs="Times New Roman"/>
          <w:sz w:val="28"/>
          <w:szCs w:val="28"/>
          <w:lang w:eastAsia="x-none"/>
        </w:rPr>
        <w:t xml:space="preserve">   </w:t>
      </w:r>
      <w:r w:rsidR="00F45BD5" w:rsidRPr="00F45BD5">
        <w:rPr>
          <w:rFonts w:ascii="Times New Roman" w:eastAsia="Times New Roman" w:hAnsi="Times New Roman" w:cs="Times New Roman"/>
          <w:sz w:val="28"/>
          <w:szCs w:val="28"/>
          <w:lang w:val="x-none" w:eastAsia="x-none"/>
        </w:rPr>
        <w:t xml:space="preserve">общего образования и включает образовательные </w:t>
      </w:r>
      <w:r w:rsidR="00F45BD5" w:rsidRPr="00F45BD5">
        <w:rPr>
          <w:rFonts w:ascii="Times New Roman" w:eastAsia="Times New Roman" w:hAnsi="Times New Roman" w:cs="Times New Roman"/>
          <w:spacing w:val="2"/>
          <w:sz w:val="28"/>
          <w:szCs w:val="28"/>
          <w:lang w:val="x-none" w:eastAsia="x-none"/>
        </w:rPr>
        <w:t xml:space="preserve">программы, ориентированные на достижение личностных, </w:t>
      </w:r>
      <w:r w:rsidR="00F45BD5" w:rsidRPr="00F45BD5">
        <w:rPr>
          <w:rFonts w:ascii="Times New Roman" w:eastAsia="Times New Roman" w:hAnsi="Times New Roman" w:cs="Times New Roman"/>
          <w:sz w:val="28"/>
          <w:szCs w:val="28"/>
          <w:lang w:val="x-none" w:eastAsia="x-none"/>
        </w:rPr>
        <w:t>предметных и метапредметных результатов, в том числе:</w:t>
      </w:r>
    </w:p>
    <w:p w:rsidR="00F45BD5" w:rsidRPr="00F45BD5" w:rsidRDefault="0095762D" w:rsidP="0095762D">
      <w:pPr>
        <w:suppressAutoHyphens/>
        <w:autoSpaceDE w:val="0"/>
        <w:autoSpaceDN w:val="0"/>
        <w:adjustRightInd w:val="0"/>
        <w:spacing w:after="0" w:line="360" w:lineRule="auto"/>
        <w:jc w:val="both"/>
        <w:textAlignment w:val="center"/>
        <w:rPr>
          <w:rFonts w:ascii="Times New Roman" w:eastAsia="Times New Roman" w:hAnsi="Times New Roman" w:cs="Times New Roman"/>
          <w:spacing w:val="-2"/>
          <w:sz w:val="28"/>
          <w:szCs w:val="28"/>
          <w:lang w:val="x-none" w:eastAsia="x-none"/>
        </w:rPr>
      </w:pPr>
      <w:r w:rsidRPr="0095762D">
        <w:rPr>
          <w:rFonts w:ascii="Times New Roman" w:eastAsia="Times New Roman" w:hAnsi="Times New Roman" w:cs="Times New Roman"/>
          <w:spacing w:val="2"/>
          <w:sz w:val="28"/>
          <w:szCs w:val="28"/>
          <w:lang w:eastAsia="x-none"/>
        </w:rPr>
        <w:t>-</w:t>
      </w:r>
      <w:r w:rsidR="00F45BD5" w:rsidRPr="00F45BD5">
        <w:rPr>
          <w:rFonts w:ascii="Times New Roman" w:eastAsia="Times New Roman" w:hAnsi="Times New Roman" w:cs="Times New Roman"/>
          <w:spacing w:val="2"/>
          <w:sz w:val="28"/>
          <w:szCs w:val="28"/>
          <w:lang w:val="x-none" w:eastAsia="x-none"/>
        </w:rPr>
        <w:t>программу развития универсальных учебных дей</w:t>
      </w:r>
      <w:r w:rsidR="00F45BD5" w:rsidRPr="00F45BD5">
        <w:rPr>
          <w:rFonts w:ascii="Times New Roman" w:eastAsia="Times New Roman" w:hAnsi="Times New Roman" w:cs="Times New Roman"/>
          <w:spacing w:val="-2"/>
          <w:sz w:val="28"/>
          <w:szCs w:val="28"/>
          <w:lang w:val="x-none" w:eastAsia="x-none"/>
        </w:rPr>
        <w:t xml:space="preserve">ствий у обучающихся </w:t>
      </w:r>
      <w:r w:rsidR="00F45BD5" w:rsidRPr="00F45BD5">
        <w:rPr>
          <w:rFonts w:ascii="Times New Roman" w:eastAsia="Times New Roman" w:hAnsi="Times New Roman" w:cs="Times New Roman"/>
          <w:spacing w:val="-2"/>
          <w:sz w:val="28"/>
          <w:szCs w:val="28"/>
          <w:lang w:eastAsia="x-none"/>
        </w:rPr>
        <w:t>АНО СОШ «МАО»</w:t>
      </w:r>
      <w:r w:rsidR="00F45BD5" w:rsidRPr="00F45BD5">
        <w:rPr>
          <w:rFonts w:ascii="Times New Roman" w:eastAsia="Times New Roman" w:hAnsi="Times New Roman" w:cs="Times New Roman"/>
          <w:spacing w:val="-2"/>
          <w:sz w:val="28"/>
          <w:szCs w:val="28"/>
          <w:lang w:val="x-none" w:eastAsia="x-none"/>
        </w:rPr>
        <w:t xml:space="preserve">, включающую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 </w:t>
      </w:r>
    </w:p>
    <w:p w:rsidR="00F45BD5" w:rsidRPr="00F45BD5" w:rsidRDefault="0095762D" w:rsidP="0095762D">
      <w:pPr>
        <w:suppressAutoHyphens/>
        <w:autoSpaceDE w:val="0"/>
        <w:autoSpaceDN w:val="0"/>
        <w:adjustRightInd w:val="0"/>
        <w:spacing w:after="0" w:line="360" w:lineRule="auto"/>
        <w:jc w:val="both"/>
        <w:textAlignment w:val="center"/>
        <w:rPr>
          <w:rFonts w:ascii="Times New Roman" w:eastAsia="Times New Roman" w:hAnsi="Times New Roman" w:cs="Times New Roman"/>
          <w:sz w:val="28"/>
          <w:szCs w:val="28"/>
          <w:lang w:val="x-none" w:eastAsia="x-none"/>
        </w:rPr>
      </w:pPr>
      <w:r w:rsidRPr="0095762D">
        <w:rPr>
          <w:rFonts w:ascii="Times New Roman" w:eastAsia="Times New Roman" w:hAnsi="Times New Roman" w:cs="Times New Roman"/>
          <w:sz w:val="28"/>
          <w:szCs w:val="28"/>
          <w:lang w:eastAsia="x-none"/>
        </w:rPr>
        <w:t>-</w:t>
      </w:r>
      <w:r w:rsidR="00F45BD5" w:rsidRPr="00F45BD5">
        <w:rPr>
          <w:rFonts w:ascii="Times New Roman" w:eastAsia="Times New Roman" w:hAnsi="Times New Roman" w:cs="Times New Roman"/>
          <w:sz w:val="28"/>
          <w:szCs w:val="28"/>
          <w:lang w:val="x-none" w:eastAsia="x-none"/>
        </w:rPr>
        <w:t>программы отдельных учебных предметов, курсов;</w:t>
      </w:r>
    </w:p>
    <w:p w:rsidR="00F45BD5" w:rsidRPr="00F45BD5" w:rsidRDefault="0095762D" w:rsidP="0095762D">
      <w:pPr>
        <w:suppressAutoHyphens/>
        <w:autoSpaceDE w:val="0"/>
        <w:autoSpaceDN w:val="0"/>
        <w:adjustRightInd w:val="0"/>
        <w:spacing w:after="0" w:line="360" w:lineRule="auto"/>
        <w:jc w:val="both"/>
        <w:textAlignment w:val="center"/>
        <w:rPr>
          <w:rFonts w:ascii="Times New Roman" w:eastAsia="Times New Roman" w:hAnsi="Times New Roman" w:cs="Times New Roman"/>
          <w:sz w:val="28"/>
          <w:szCs w:val="28"/>
          <w:lang w:val="x-none" w:eastAsia="x-none"/>
        </w:rPr>
      </w:pPr>
      <w:r w:rsidRPr="0095762D">
        <w:rPr>
          <w:rFonts w:ascii="Times New Roman" w:eastAsia="Times New Roman" w:hAnsi="Times New Roman" w:cs="Times New Roman"/>
          <w:spacing w:val="2"/>
          <w:sz w:val="28"/>
          <w:szCs w:val="28"/>
          <w:lang w:eastAsia="x-none"/>
        </w:rPr>
        <w:t>-</w:t>
      </w:r>
      <w:r w:rsidR="00F45BD5" w:rsidRPr="00F45BD5">
        <w:rPr>
          <w:rFonts w:ascii="Times New Roman" w:eastAsia="Times New Roman" w:hAnsi="Times New Roman" w:cs="Times New Roman"/>
          <w:spacing w:val="2"/>
          <w:sz w:val="28"/>
          <w:szCs w:val="28"/>
          <w:lang w:val="x-none" w:eastAsia="x-none"/>
        </w:rPr>
        <w:t>программу воспита</w:t>
      </w:r>
      <w:r w:rsidR="00F45BD5" w:rsidRPr="00F45BD5">
        <w:rPr>
          <w:rFonts w:ascii="Times New Roman" w:eastAsia="Times New Roman" w:hAnsi="Times New Roman" w:cs="Times New Roman"/>
          <w:sz w:val="28"/>
          <w:szCs w:val="28"/>
          <w:lang w:val="x-none" w:eastAsia="x-none"/>
        </w:rPr>
        <w:t xml:space="preserve">ния  и социализации обучающихся </w:t>
      </w:r>
      <w:r w:rsidR="00F45BD5" w:rsidRPr="00F45BD5">
        <w:rPr>
          <w:rFonts w:ascii="Times New Roman" w:eastAsia="Times New Roman" w:hAnsi="Times New Roman" w:cs="Times New Roman"/>
          <w:sz w:val="28"/>
          <w:szCs w:val="28"/>
          <w:lang w:eastAsia="x-none"/>
        </w:rPr>
        <w:t>АНО СОШ «МАО»</w:t>
      </w:r>
      <w:r w:rsidR="00F45BD5" w:rsidRPr="00F45BD5">
        <w:rPr>
          <w:rFonts w:ascii="Times New Roman" w:eastAsia="Times New Roman" w:hAnsi="Times New Roman" w:cs="Times New Roman"/>
          <w:sz w:val="28"/>
          <w:szCs w:val="28"/>
          <w:lang w:val="x-none" w:eastAsia="x-none"/>
        </w:rPr>
        <w:t>;</w:t>
      </w:r>
    </w:p>
    <w:p w:rsidR="00F45BD5" w:rsidRPr="00F45BD5" w:rsidRDefault="0095762D" w:rsidP="0095762D">
      <w:pPr>
        <w:suppressAutoHyphens/>
        <w:autoSpaceDE w:val="0"/>
        <w:autoSpaceDN w:val="0"/>
        <w:adjustRightInd w:val="0"/>
        <w:spacing w:after="0" w:line="360" w:lineRule="auto"/>
        <w:jc w:val="both"/>
        <w:textAlignment w:val="center"/>
        <w:rPr>
          <w:rFonts w:ascii="Times New Roman" w:eastAsia="Times New Roman" w:hAnsi="Times New Roman" w:cs="Times New Roman"/>
          <w:sz w:val="28"/>
          <w:szCs w:val="28"/>
          <w:lang w:val="x-none" w:eastAsia="x-none"/>
        </w:rPr>
      </w:pPr>
      <w:r w:rsidRPr="0095762D">
        <w:rPr>
          <w:rFonts w:ascii="Times New Roman" w:eastAsia="Times New Roman" w:hAnsi="Times New Roman" w:cs="Times New Roman"/>
          <w:sz w:val="28"/>
          <w:szCs w:val="28"/>
          <w:lang w:eastAsia="x-none"/>
        </w:rPr>
        <w:t>-</w:t>
      </w:r>
      <w:r w:rsidR="00F45BD5" w:rsidRPr="00F45BD5">
        <w:rPr>
          <w:rFonts w:ascii="Times New Roman" w:eastAsia="Times New Roman" w:hAnsi="Times New Roman" w:cs="Times New Roman"/>
          <w:sz w:val="28"/>
          <w:szCs w:val="28"/>
          <w:lang w:val="x-none" w:eastAsia="x-none"/>
        </w:rPr>
        <w:t>программу коррекционной работы.</w:t>
      </w:r>
    </w:p>
    <w:p w:rsidR="00F45BD5" w:rsidRPr="00F45BD5" w:rsidRDefault="00F45BD5" w:rsidP="0095762D">
      <w:pPr>
        <w:autoSpaceDE w:val="0"/>
        <w:autoSpaceDN w:val="0"/>
        <w:adjustRightInd w:val="0"/>
        <w:spacing w:after="0"/>
        <w:jc w:val="both"/>
        <w:textAlignment w:val="center"/>
        <w:rPr>
          <w:rFonts w:ascii="Times New Roman" w:eastAsia="Times New Roman" w:hAnsi="Times New Roman" w:cs="Times New Roman"/>
          <w:sz w:val="28"/>
          <w:szCs w:val="28"/>
          <w:lang w:val="x-none" w:eastAsia="x-none"/>
        </w:rPr>
      </w:pPr>
      <w:r w:rsidRPr="00F45BD5">
        <w:rPr>
          <w:rFonts w:ascii="Times New Roman" w:eastAsia="Times New Roman" w:hAnsi="Times New Roman" w:cs="Times New Roman"/>
          <w:b/>
          <w:bCs/>
          <w:sz w:val="28"/>
          <w:szCs w:val="28"/>
          <w:lang w:val="x-none" w:eastAsia="x-none"/>
        </w:rPr>
        <w:t>Организационный</w:t>
      </w:r>
      <w:r w:rsidRPr="00F45BD5">
        <w:rPr>
          <w:rFonts w:ascii="Times New Roman" w:eastAsia="Times New Roman" w:hAnsi="Times New Roman" w:cs="Times New Roman"/>
          <w:sz w:val="28"/>
          <w:szCs w:val="28"/>
          <w:lang w:val="x-none" w:eastAsia="x-none"/>
        </w:rPr>
        <w:t xml:space="preserve"> раздел устанавливает общие рамки организации образовательной деятельности в </w:t>
      </w:r>
      <w:r w:rsidRPr="00F45BD5">
        <w:rPr>
          <w:rFonts w:ascii="Times New Roman" w:eastAsia="Times New Roman" w:hAnsi="Times New Roman" w:cs="Times New Roman"/>
          <w:sz w:val="28"/>
          <w:szCs w:val="28"/>
          <w:lang w:eastAsia="x-none"/>
        </w:rPr>
        <w:t>АНО СОШ «МАО»</w:t>
      </w:r>
      <w:r w:rsidRPr="00F45BD5">
        <w:rPr>
          <w:rFonts w:ascii="Times New Roman" w:eastAsia="Times New Roman" w:hAnsi="Times New Roman" w:cs="Times New Roman"/>
          <w:sz w:val="28"/>
          <w:szCs w:val="28"/>
          <w:lang w:val="x-none" w:eastAsia="x-none"/>
        </w:rPr>
        <w:t xml:space="preserve">, а также механизм реализации компонентов ООП </w:t>
      </w:r>
      <w:r w:rsidRPr="0095762D">
        <w:rPr>
          <w:rFonts w:ascii="Times New Roman" w:eastAsia="Times New Roman" w:hAnsi="Times New Roman" w:cs="Times New Roman"/>
          <w:sz w:val="28"/>
          <w:szCs w:val="28"/>
          <w:lang w:eastAsia="x-none"/>
        </w:rPr>
        <w:t>С</w:t>
      </w:r>
      <w:r w:rsidRPr="00F45BD5">
        <w:rPr>
          <w:rFonts w:ascii="Times New Roman" w:eastAsia="Times New Roman" w:hAnsi="Times New Roman" w:cs="Times New Roman"/>
          <w:sz w:val="28"/>
          <w:szCs w:val="28"/>
          <w:lang w:val="x-none" w:eastAsia="x-none"/>
        </w:rPr>
        <w:t xml:space="preserve">ОО в </w:t>
      </w:r>
      <w:r w:rsidRPr="00F45BD5">
        <w:rPr>
          <w:rFonts w:ascii="Times New Roman" w:eastAsia="Times New Roman" w:hAnsi="Times New Roman" w:cs="Times New Roman"/>
          <w:sz w:val="28"/>
          <w:szCs w:val="28"/>
          <w:lang w:eastAsia="x-none"/>
        </w:rPr>
        <w:t>АНО СОШ «МАО»</w:t>
      </w:r>
      <w:r w:rsidRPr="00F45BD5">
        <w:rPr>
          <w:rFonts w:ascii="Times New Roman" w:eastAsia="Times New Roman" w:hAnsi="Times New Roman" w:cs="Times New Roman"/>
          <w:sz w:val="28"/>
          <w:szCs w:val="28"/>
          <w:lang w:val="x-none" w:eastAsia="x-none"/>
        </w:rPr>
        <w:t>,.</w:t>
      </w:r>
    </w:p>
    <w:p w:rsidR="0095762D" w:rsidRPr="0095762D" w:rsidRDefault="00F45BD5" w:rsidP="0095762D">
      <w:pPr>
        <w:autoSpaceDE w:val="0"/>
        <w:autoSpaceDN w:val="0"/>
        <w:adjustRightInd w:val="0"/>
        <w:spacing w:after="0"/>
        <w:jc w:val="both"/>
        <w:textAlignment w:val="center"/>
        <w:rPr>
          <w:rFonts w:ascii="Times New Roman" w:eastAsia="Times New Roman" w:hAnsi="Times New Roman" w:cs="Times New Roman"/>
          <w:sz w:val="28"/>
          <w:szCs w:val="28"/>
          <w:lang w:eastAsia="x-none"/>
        </w:rPr>
      </w:pPr>
      <w:r w:rsidRPr="00F45BD5">
        <w:rPr>
          <w:rFonts w:ascii="Times New Roman" w:eastAsia="Times New Roman" w:hAnsi="Times New Roman" w:cs="Times New Roman"/>
          <w:sz w:val="28"/>
          <w:szCs w:val="28"/>
          <w:lang w:val="x-none" w:eastAsia="x-none"/>
        </w:rPr>
        <w:t>Организационный раздел включает:</w:t>
      </w:r>
    </w:p>
    <w:p w:rsidR="00F45BD5" w:rsidRPr="00F45BD5" w:rsidRDefault="0095762D" w:rsidP="0095762D">
      <w:pPr>
        <w:autoSpaceDE w:val="0"/>
        <w:autoSpaceDN w:val="0"/>
        <w:adjustRightInd w:val="0"/>
        <w:spacing w:after="0"/>
        <w:jc w:val="both"/>
        <w:textAlignment w:val="center"/>
        <w:rPr>
          <w:rFonts w:ascii="Times New Roman" w:eastAsia="Times New Roman" w:hAnsi="Times New Roman" w:cs="Times New Roman"/>
          <w:sz w:val="28"/>
          <w:szCs w:val="28"/>
          <w:lang w:val="x-none" w:eastAsia="x-none"/>
        </w:rPr>
      </w:pPr>
      <w:r w:rsidRPr="0095762D">
        <w:rPr>
          <w:rFonts w:ascii="Times New Roman" w:eastAsia="Times New Roman" w:hAnsi="Times New Roman" w:cs="Times New Roman"/>
          <w:sz w:val="28"/>
          <w:szCs w:val="28"/>
          <w:lang w:eastAsia="x-none"/>
        </w:rPr>
        <w:t>-</w:t>
      </w:r>
      <w:r w:rsidR="00F45BD5" w:rsidRPr="00F45BD5">
        <w:rPr>
          <w:rFonts w:ascii="Times New Roman" w:eastAsia="Times New Roman" w:hAnsi="Times New Roman" w:cs="Times New Roman"/>
          <w:spacing w:val="-2"/>
          <w:sz w:val="28"/>
          <w:szCs w:val="28"/>
          <w:lang w:val="x-none" w:eastAsia="x-none"/>
        </w:rPr>
        <w:t xml:space="preserve">учебный план </w:t>
      </w:r>
      <w:r w:rsidR="00F45BD5" w:rsidRPr="0095762D">
        <w:rPr>
          <w:rFonts w:ascii="Times New Roman" w:eastAsia="Times New Roman" w:hAnsi="Times New Roman" w:cs="Times New Roman"/>
          <w:spacing w:val="-2"/>
          <w:sz w:val="28"/>
          <w:szCs w:val="28"/>
          <w:lang w:eastAsia="x-none"/>
        </w:rPr>
        <w:t>среднего</w:t>
      </w:r>
      <w:r w:rsidR="00F45BD5" w:rsidRPr="00F45BD5">
        <w:rPr>
          <w:rFonts w:ascii="Times New Roman" w:eastAsia="Times New Roman" w:hAnsi="Times New Roman" w:cs="Times New Roman"/>
          <w:spacing w:val="-2"/>
          <w:sz w:val="28"/>
          <w:szCs w:val="28"/>
          <w:lang w:val="x-none" w:eastAsia="x-none"/>
        </w:rPr>
        <w:t xml:space="preserve"> общего образования;</w:t>
      </w:r>
    </w:p>
    <w:p w:rsidR="00F45BD5" w:rsidRPr="00F45BD5" w:rsidRDefault="0095762D" w:rsidP="0095762D">
      <w:pPr>
        <w:suppressAutoHyphens/>
        <w:autoSpaceDE w:val="0"/>
        <w:autoSpaceDN w:val="0"/>
        <w:adjustRightInd w:val="0"/>
        <w:spacing w:after="0" w:line="360" w:lineRule="auto"/>
        <w:jc w:val="both"/>
        <w:textAlignment w:val="center"/>
        <w:rPr>
          <w:rFonts w:ascii="Times New Roman" w:eastAsia="Times New Roman" w:hAnsi="Times New Roman" w:cs="Times New Roman"/>
          <w:sz w:val="28"/>
          <w:szCs w:val="28"/>
          <w:lang w:val="x-none" w:eastAsia="x-none"/>
        </w:rPr>
      </w:pPr>
      <w:r w:rsidRPr="0095762D">
        <w:rPr>
          <w:rFonts w:ascii="Times New Roman" w:eastAsia="Times New Roman" w:hAnsi="Times New Roman" w:cs="Times New Roman"/>
          <w:sz w:val="28"/>
          <w:szCs w:val="28"/>
          <w:lang w:eastAsia="x-none"/>
        </w:rPr>
        <w:t>-</w:t>
      </w:r>
      <w:r w:rsidR="00F45BD5" w:rsidRPr="00F45BD5">
        <w:rPr>
          <w:rFonts w:ascii="Times New Roman" w:eastAsia="Times New Roman" w:hAnsi="Times New Roman" w:cs="Times New Roman"/>
          <w:sz w:val="28"/>
          <w:szCs w:val="28"/>
          <w:lang w:val="x-none" w:eastAsia="x-none"/>
        </w:rPr>
        <w:t>календарный учебный график;</w:t>
      </w:r>
    </w:p>
    <w:p w:rsidR="00F45BD5" w:rsidRPr="00F45BD5" w:rsidRDefault="0095762D" w:rsidP="0095762D">
      <w:pPr>
        <w:suppressAutoHyphens/>
        <w:autoSpaceDE w:val="0"/>
        <w:autoSpaceDN w:val="0"/>
        <w:adjustRightInd w:val="0"/>
        <w:spacing w:after="0" w:line="360" w:lineRule="auto"/>
        <w:jc w:val="both"/>
        <w:textAlignment w:val="center"/>
        <w:rPr>
          <w:rFonts w:ascii="Times New Roman" w:eastAsia="Times New Roman" w:hAnsi="Times New Roman" w:cs="Times New Roman"/>
          <w:sz w:val="28"/>
          <w:szCs w:val="28"/>
          <w:lang w:val="x-none" w:eastAsia="x-none"/>
        </w:rPr>
      </w:pPr>
      <w:r w:rsidRPr="0095762D">
        <w:rPr>
          <w:rFonts w:ascii="Times New Roman" w:eastAsia="Times New Roman" w:hAnsi="Times New Roman" w:cs="Times New Roman"/>
          <w:sz w:val="28"/>
          <w:szCs w:val="28"/>
          <w:lang w:eastAsia="x-none"/>
        </w:rPr>
        <w:t>-</w:t>
      </w:r>
      <w:r w:rsidR="00F45BD5" w:rsidRPr="00F45BD5">
        <w:rPr>
          <w:rFonts w:ascii="Times New Roman" w:eastAsia="Times New Roman" w:hAnsi="Times New Roman" w:cs="Times New Roman"/>
          <w:sz w:val="28"/>
          <w:szCs w:val="28"/>
          <w:lang w:val="x-none" w:eastAsia="x-none"/>
        </w:rPr>
        <w:t>план внеурочной деятельности;</w:t>
      </w:r>
    </w:p>
    <w:p w:rsidR="00F45BD5" w:rsidRPr="00F45BD5" w:rsidRDefault="0095762D" w:rsidP="0095762D">
      <w:pPr>
        <w:suppressAutoHyphens/>
        <w:autoSpaceDE w:val="0"/>
        <w:autoSpaceDN w:val="0"/>
        <w:adjustRightInd w:val="0"/>
        <w:spacing w:after="0" w:line="360" w:lineRule="auto"/>
        <w:jc w:val="both"/>
        <w:textAlignment w:val="center"/>
        <w:rPr>
          <w:rFonts w:ascii="Times New Roman" w:eastAsia="Times New Roman" w:hAnsi="Times New Roman" w:cs="Times New Roman"/>
          <w:sz w:val="28"/>
          <w:szCs w:val="28"/>
          <w:lang w:val="x-none" w:eastAsia="x-none"/>
        </w:rPr>
      </w:pPr>
      <w:r w:rsidRPr="0095762D">
        <w:rPr>
          <w:rFonts w:ascii="Times New Roman" w:eastAsia="Times New Roman" w:hAnsi="Times New Roman" w:cs="Times New Roman"/>
          <w:spacing w:val="2"/>
          <w:sz w:val="28"/>
          <w:szCs w:val="28"/>
          <w:lang w:eastAsia="x-none"/>
        </w:rPr>
        <w:t xml:space="preserve">- </w:t>
      </w:r>
      <w:r w:rsidR="00F45BD5" w:rsidRPr="00F45BD5">
        <w:rPr>
          <w:rFonts w:ascii="Times New Roman" w:eastAsia="Times New Roman" w:hAnsi="Times New Roman" w:cs="Times New Roman"/>
          <w:spacing w:val="2"/>
          <w:sz w:val="28"/>
          <w:szCs w:val="28"/>
          <w:lang w:val="x-none" w:eastAsia="x-none"/>
        </w:rPr>
        <w:t xml:space="preserve">систему условий реализации основной образовательной </w:t>
      </w:r>
      <w:r w:rsidR="00F45BD5" w:rsidRPr="00F45BD5">
        <w:rPr>
          <w:rFonts w:ascii="Times New Roman" w:eastAsia="Times New Roman" w:hAnsi="Times New Roman" w:cs="Times New Roman"/>
          <w:sz w:val="28"/>
          <w:szCs w:val="28"/>
          <w:lang w:val="x-none" w:eastAsia="x-none"/>
        </w:rPr>
        <w:t>программы в со</w:t>
      </w:r>
      <w:r w:rsidR="00F45BD5" w:rsidRPr="0095762D">
        <w:rPr>
          <w:rFonts w:ascii="Times New Roman" w:eastAsia="Times New Roman" w:hAnsi="Times New Roman" w:cs="Times New Roman"/>
          <w:sz w:val="28"/>
          <w:szCs w:val="28"/>
          <w:lang w:val="x-none" w:eastAsia="x-none"/>
        </w:rPr>
        <w:t xml:space="preserve">ответствии с требованиями ФГОС </w:t>
      </w:r>
      <w:r w:rsidR="00F45BD5" w:rsidRPr="0095762D">
        <w:rPr>
          <w:rFonts w:ascii="Times New Roman" w:eastAsia="Times New Roman" w:hAnsi="Times New Roman" w:cs="Times New Roman"/>
          <w:sz w:val="28"/>
          <w:szCs w:val="28"/>
          <w:lang w:eastAsia="x-none"/>
        </w:rPr>
        <w:t>С</w:t>
      </w:r>
      <w:r w:rsidR="00F45BD5" w:rsidRPr="00F45BD5">
        <w:rPr>
          <w:rFonts w:ascii="Times New Roman" w:eastAsia="Times New Roman" w:hAnsi="Times New Roman" w:cs="Times New Roman"/>
          <w:sz w:val="28"/>
          <w:szCs w:val="28"/>
          <w:lang w:val="x-none" w:eastAsia="x-none"/>
        </w:rPr>
        <w:t>ОО.</w:t>
      </w:r>
    </w:p>
    <w:p w:rsidR="00F45BD5" w:rsidRPr="00F45BD5" w:rsidRDefault="00F45BD5" w:rsidP="0095762D">
      <w:pPr>
        <w:keepNext/>
        <w:keepLines/>
        <w:spacing w:after="0"/>
        <w:outlineLvl w:val="0"/>
        <w:rPr>
          <w:rFonts w:ascii="Times New Roman" w:eastAsia="@Arial Unicode MS" w:hAnsi="Times New Roman" w:cs="Times New Roman"/>
          <w:b/>
          <w:sz w:val="28"/>
          <w:szCs w:val="28"/>
          <w:lang w:eastAsia="ru-RU"/>
        </w:rPr>
      </w:pPr>
      <w:bookmarkStart w:id="1" w:name="_Toc405145646"/>
      <w:bookmarkStart w:id="2" w:name="_Toc406058975"/>
      <w:bookmarkStart w:id="3" w:name="_Toc409691623"/>
      <w:bookmarkStart w:id="4" w:name="_Toc410653944"/>
      <w:bookmarkStart w:id="5" w:name="_Toc414553125"/>
      <w:r w:rsidRPr="00F45BD5">
        <w:rPr>
          <w:rFonts w:ascii="Times New Roman" w:eastAsia="@Arial Unicode MS" w:hAnsi="Times New Roman" w:cs="Times New Roman"/>
          <w:b/>
          <w:sz w:val="28"/>
          <w:szCs w:val="28"/>
          <w:lang w:val="x-none" w:eastAsia="x-none"/>
        </w:rPr>
        <w:t xml:space="preserve">1. Целевой раздел </w:t>
      </w:r>
      <w:r w:rsidRPr="00F45BD5">
        <w:rPr>
          <w:rFonts w:ascii="Times New Roman" w:eastAsia="Times New Roman" w:hAnsi="Times New Roman" w:cs="Times New Roman"/>
          <w:b/>
          <w:sz w:val="28"/>
          <w:szCs w:val="28"/>
          <w:lang w:val="x-none" w:eastAsia="x-none"/>
        </w:rPr>
        <w:t xml:space="preserve"> основной образовательной программы основного общего образования</w:t>
      </w:r>
      <w:bookmarkEnd w:id="1"/>
      <w:bookmarkEnd w:id="2"/>
      <w:bookmarkEnd w:id="3"/>
      <w:bookmarkEnd w:id="4"/>
      <w:bookmarkEnd w:id="5"/>
      <w:r w:rsidRPr="00F45BD5">
        <w:rPr>
          <w:rFonts w:ascii="Times New Roman" w:eastAsia="Times New Roman" w:hAnsi="Times New Roman" w:cs="Times New Roman"/>
          <w:b/>
          <w:sz w:val="28"/>
          <w:szCs w:val="28"/>
          <w:lang w:val="x-none" w:eastAsia="x-none"/>
        </w:rPr>
        <w:t xml:space="preserve"> </w:t>
      </w:r>
      <w:r w:rsidRPr="00F45BD5">
        <w:rPr>
          <w:rFonts w:ascii="Times New Roman" w:eastAsia="Times New Roman" w:hAnsi="Times New Roman" w:cs="Times New Roman"/>
          <w:sz w:val="28"/>
          <w:szCs w:val="28"/>
          <w:lang w:val="x-none" w:eastAsia="x-none"/>
        </w:rPr>
        <w:t>Автономн</w:t>
      </w:r>
      <w:r w:rsidRPr="00F45BD5">
        <w:rPr>
          <w:rFonts w:ascii="Times New Roman" w:eastAsia="Times New Roman" w:hAnsi="Times New Roman" w:cs="Times New Roman"/>
          <w:sz w:val="28"/>
          <w:szCs w:val="28"/>
          <w:lang w:eastAsia="x-none"/>
        </w:rPr>
        <w:t>ой</w:t>
      </w:r>
      <w:r w:rsidRPr="00F45BD5">
        <w:rPr>
          <w:rFonts w:ascii="Times New Roman" w:eastAsia="Times New Roman" w:hAnsi="Times New Roman" w:cs="Times New Roman"/>
          <w:sz w:val="28"/>
          <w:szCs w:val="28"/>
          <w:lang w:val="x-none" w:eastAsia="x-none"/>
        </w:rPr>
        <w:t xml:space="preserve"> </w:t>
      </w:r>
      <w:r w:rsidR="0029615A" w:rsidRPr="00F45BD5">
        <w:rPr>
          <w:rFonts w:ascii="Times New Roman" w:eastAsia="Times New Roman" w:hAnsi="Times New Roman" w:cs="Times New Roman"/>
          <w:sz w:val="28"/>
          <w:szCs w:val="28"/>
          <w:lang w:val="x-none" w:eastAsia="x-none"/>
        </w:rPr>
        <w:t>некоммерчес</w:t>
      </w:r>
      <w:r w:rsidR="0029615A" w:rsidRPr="00F45BD5">
        <w:rPr>
          <w:rFonts w:ascii="Times New Roman" w:eastAsia="Times New Roman" w:hAnsi="Times New Roman" w:cs="Times New Roman"/>
          <w:sz w:val="28"/>
          <w:szCs w:val="28"/>
          <w:lang w:eastAsia="x-none"/>
        </w:rPr>
        <w:t>кой</w:t>
      </w:r>
      <w:r w:rsidRPr="00F45BD5">
        <w:rPr>
          <w:rFonts w:ascii="Times New Roman" w:eastAsia="Times New Roman" w:hAnsi="Times New Roman" w:cs="Times New Roman"/>
          <w:sz w:val="28"/>
          <w:szCs w:val="28"/>
          <w:lang w:val="x-none" w:eastAsia="x-none"/>
        </w:rPr>
        <w:t xml:space="preserve"> организаци</w:t>
      </w:r>
      <w:r w:rsidRPr="00F45BD5">
        <w:rPr>
          <w:rFonts w:ascii="Times New Roman" w:eastAsia="Times New Roman" w:hAnsi="Times New Roman" w:cs="Times New Roman"/>
          <w:sz w:val="28"/>
          <w:szCs w:val="28"/>
          <w:lang w:eastAsia="x-none"/>
        </w:rPr>
        <w:t>и</w:t>
      </w:r>
      <w:r w:rsidRPr="00F45BD5">
        <w:rPr>
          <w:rFonts w:ascii="Times New Roman" w:eastAsia="Times New Roman" w:hAnsi="Times New Roman" w:cs="Times New Roman"/>
          <w:sz w:val="28"/>
          <w:szCs w:val="28"/>
          <w:lang w:val="x-none" w:eastAsia="x-none"/>
        </w:rPr>
        <w:t xml:space="preserve"> средн</w:t>
      </w:r>
      <w:r w:rsidRPr="00F45BD5">
        <w:rPr>
          <w:rFonts w:ascii="Times New Roman" w:eastAsia="Times New Roman" w:hAnsi="Times New Roman" w:cs="Times New Roman"/>
          <w:sz w:val="28"/>
          <w:szCs w:val="28"/>
          <w:lang w:eastAsia="x-none"/>
        </w:rPr>
        <w:t>ей</w:t>
      </w:r>
      <w:r w:rsidRPr="00F45BD5">
        <w:rPr>
          <w:rFonts w:ascii="Times New Roman" w:eastAsia="Times New Roman" w:hAnsi="Times New Roman" w:cs="Times New Roman"/>
          <w:sz w:val="28"/>
          <w:szCs w:val="28"/>
          <w:lang w:val="x-none" w:eastAsia="x-none"/>
        </w:rPr>
        <w:t xml:space="preserve"> общеобразовательн</w:t>
      </w:r>
      <w:r w:rsidRPr="00F45BD5">
        <w:rPr>
          <w:rFonts w:ascii="Times New Roman" w:eastAsia="Times New Roman" w:hAnsi="Times New Roman" w:cs="Times New Roman"/>
          <w:sz w:val="28"/>
          <w:szCs w:val="28"/>
          <w:lang w:eastAsia="x-none"/>
        </w:rPr>
        <w:t>ой</w:t>
      </w:r>
      <w:r w:rsidRPr="00F45BD5">
        <w:rPr>
          <w:rFonts w:ascii="Times New Roman" w:eastAsia="Times New Roman" w:hAnsi="Times New Roman" w:cs="Times New Roman"/>
          <w:sz w:val="28"/>
          <w:szCs w:val="28"/>
          <w:lang w:val="x-none" w:eastAsia="x-none"/>
        </w:rPr>
        <w:t xml:space="preserve"> школ</w:t>
      </w:r>
      <w:r w:rsidRPr="00F45BD5">
        <w:rPr>
          <w:rFonts w:ascii="Times New Roman" w:eastAsia="Times New Roman" w:hAnsi="Times New Roman" w:cs="Times New Roman"/>
          <w:sz w:val="28"/>
          <w:szCs w:val="28"/>
          <w:lang w:eastAsia="x-none"/>
        </w:rPr>
        <w:t>ы</w:t>
      </w:r>
      <w:r w:rsidRPr="00F45BD5">
        <w:rPr>
          <w:rFonts w:ascii="Times New Roman" w:eastAsia="Times New Roman" w:hAnsi="Times New Roman" w:cs="Times New Roman"/>
          <w:sz w:val="28"/>
          <w:szCs w:val="28"/>
          <w:lang w:val="x-none" w:eastAsia="x-none"/>
        </w:rPr>
        <w:t xml:space="preserve"> «Международная Академия Образования» г. Казани Ново-Савиновского района  Республики Татарстан </w:t>
      </w:r>
    </w:p>
    <w:p w:rsidR="00F45BD5" w:rsidRPr="00F45BD5" w:rsidRDefault="00AD39E0" w:rsidP="0095762D">
      <w:pPr>
        <w:suppressAutoHyphens/>
        <w:spacing w:after="0" w:line="360" w:lineRule="auto"/>
        <w:jc w:val="both"/>
        <w:outlineLvl w:val="1"/>
        <w:rPr>
          <w:rFonts w:ascii="Times New Roman" w:eastAsia="@Arial Unicode MS" w:hAnsi="Times New Roman" w:cs="Times New Roman"/>
          <w:b/>
          <w:bCs/>
          <w:sz w:val="28"/>
          <w:szCs w:val="28"/>
          <w:lang w:val="x-none" w:eastAsia="ru-RU"/>
        </w:rPr>
      </w:pPr>
      <w:bookmarkStart w:id="6" w:name="_Toc409691624"/>
      <w:bookmarkStart w:id="7" w:name="_Toc410653945"/>
      <w:bookmarkStart w:id="8" w:name="_Toc414553126"/>
      <w:r w:rsidRPr="001F6D51">
        <w:rPr>
          <w:rFonts w:ascii="Times New Roman" w:eastAsia="@Arial Unicode MS" w:hAnsi="Times New Roman" w:cs="Times New Roman"/>
          <w:b/>
          <w:bCs/>
          <w:sz w:val="28"/>
          <w:szCs w:val="28"/>
          <w:lang w:eastAsia="ru-RU"/>
        </w:rPr>
        <w:t>1.1</w:t>
      </w:r>
      <w:r w:rsidR="00F45BD5" w:rsidRPr="00F45BD5">
        <w:rPr>
          <w:rFonts w:ascii="Times New Roman" w:eastAsia="@Arial Unicode MS" w:hAnsi="Times New Roman" w:cs="Times New Roman"/>
          <w:b/>
          <w:bCs/>
          <w:sz w:val="28"/>
          <w:szCs w:val="28"/>
          <w:lang w:val="x-none" w:eastAsia="ru-RU"/>
        </w:rPr>
        <w:t>Пояснительная  записка</w:t>
      </w:r>
      <w:bookmarkEnd w:id="6"/>
      <w:bookmarkEnd w:id="7"/>
      <w:bookmarkEnd w:id="8"/>
    </w:p>
    <w:p w:rsidR="00F45BD5" w:rsidRPr="00F45BD5" w:rsidRDefault="00F45BD5" w:rsidP="0095762D">
      <w:pPr>
        <w:spacing w:after="0"/>
        <w:jc w:val="both"/>
        <w:outlineLvl w:val="1"/>
        <w:rPr>
          <w:rFonts w:ascii="Times New Roman" w:eastAsia="@Arial Unicode MS" w:hAnsi="Times New Roman" w:cs="Times New Roman"/>
          <w:bCs/>
          <w:sz w:val="28"/>
          <w:szCs w:val="28"/>
          <w:lang w:val="x-none" w:eastAsia="ru-RU"/>
        </w:rPr>
      </w:pPr>
      <w:r w:rsidRPr="00F45BD5">
        <w:rPr>
          <w:rFonts w:ascii="Times New Roman" w:eastAsia="@Arial Unicode MS" w:hAnsi="Times New Roman" w:cs="Times New Roman"/>
          <w:bCs/>
          <w:sz w:val="28"/>
          <w:szCs w:val="28"/>
          <w:lang w:val="x-none" w:eastAsia="ru-RU"/>
        </w:rPr>
        <w:t>Основная образовательная программа</w:t>
      </w:r>
      <w:r w:rsidRPr="0095762D">
        <w:rPr>
          <w:rFonts w:ascii="Times New Roman" w:eastAsia="@Arial Unicode MS" w:hAnsi="Times New Roman" w:cs="Times New Roman"/>
          <w:bCs/>
          <w:sz w:val="28"/>
          <w:szCs w:val="28"/>
          <w:lang w:val="x-none" w:eastAsia="ru-RU"/>
        </w:rPr>
        <w:t xml:space="preserve"> </w:t>
      </w:r>
      <w:r w:rsidRPr="0095762D">
        <w:rPr>
          <w:rFonts w:ascii="Times New Roman" w:eastAsia="@Arial Unicode MS" w:hAnsi="Times New Roman" w:cs="Times New Roman"/>
          <w:bCs/>
          <w:sz w:val="28"/>
          <w:szCs w:val="28"/>
          <w:lang w:eastAsia="ru-RU"/>
        </w:rPr>
        <w:t>среднего</w:t>
      </w:r>
      <w:r w:rsidRPr="00F45BD5">
        <w:rPr>
          <w:rFonts w:ascii="Times New Roman" w:eastAsia="@Arial Unicode MS" w:hAnsi="Times New Roman" w:cs="Times New Roman"/>
          <w:bCs/>
          <w:sz w:val="28"/>
          <w:szCs w:val="28"/>
          <w:lang w:val="x-none" w:eastAsia="ru-RU"/>
        </w:rPr>
        <w:t xml:space="preserve"> общего образования разработана на основе следующих документов: </w:t>
      </w:r>
    </w:p>
    <w:p w:rsidR="00F45BD5" w:rsidRPr="00F45BD5" w:rsidRDefault="00F45BD5" w:rsidP="0095762D">
      <w:pPr>
        <w:spacing w:after="0"/>
        <w:jc w:val="both"/>
        <w:outlineLvl w:val="1"/>
        <w:rPr>
          <w:rFonts w:ascii="Times New Roman" w:eastAsia="@Arial Unicode MS" w:hAnsi="Times New Roman" w:cs="Times New Roman"/>
          <w:bCs/>
          <w:sz w:val="28"/>
          <w:szCs w:val="28"/>
          <w:lang w:val="x-none" w:eastAsia="ru-RU"/>
        </w:rPr>
      </w:pPr>
      <w:r w:rsidRPr="00F45BD5">
        <w:rPr>
          <w:rFonts w:ascii="Times New Roman" w:eastAsia="@Arial Unicode MS" w:hAnsi="Times New Roman" w:cs="Times New Roman"/>
          <w:bCs/>
          <w:sz w:val="28"/>
          <w:szCs w:val="28"/>
          <w:lang w:val="x-none" w:eastAsia="ru-RU"/>
        </w:rPr>
        <w:t xml:space="preserve">Федерального закона «Об образовании в Российской Федерации» от 29 декабря 2012 г. №273-ФЗ; </w:t>
      </w:r>
    </w:p>
    <w:p w:rsidR="00F45BD5" w:rsidRPr="00F45BD5" w:rsidRDefault="00F45BD5" w:rsidP="0095762D">
      <w:pPr>
        <w:spacing w:after="0"/>
        <w:jc w:val="both"/>
        <w:outlineLvl w:val="1"/>
        <w:rPr>
          <w:rFonts w:ascii="Times New Roman" w:eastAsia="@Arial Unicode MS" w:hAnsi="Times New Roman" w:cs="Times New Roman"/>
          <w:bCs/>
          <w:sz w:val="28"/>
          <w:szCs w:val="28"/>
          <w:lang w:val="x-none" w:eastAsia="ru-RU"/>
        </w:rPr>
      </w:pPr>
      <w:r w:rsidRPr="00F45BD5">
        <w:rPr>
          <w:rFonts w:ascii="Times New Roman" w:eastAsia="@Arial Unicode MS" w:hAnsi="Times New Roman" w:cs="Times New Roman"/>
          <w:bCs/>
          <w:sz w:val="28"/>
          <w:szCs w:val="28"/>
          <w:lang w:val="x-none" w:eastAsia="ru-RU"/>
        </w:rPr>
        <w:t xml:space="preserve">Федерального закона «Об  основных гарантиях прав ребёнка в Российской Федерации» от 24 июля 1998 г. №124-ФЗ; </w:t>
      </w:r>
    </w:p>
    <w:p w:rsidR="0095762D" w:rsidRPr="0095762D" w:rsidRDefault="00F45BD5" w:rsidP="0095762D">
      <w:pPr>
        <w:pStyle w:val="1"/>
        <w:shd w:val="clear" w:color="auto" w:fill="FFFFFF"/>
        <w:spacing w:before="161" w:after="161"/>
        <w:rPr>
          <w:rFonts w:ascii="Times New Roman" w:eastAsia="Times New Roman" w:hAnsi="Times New Roman" w:cs="Times New Roman"/>
          <w:b w:val="0"/>
          <w:color w:val="auto"/>
          <w:kern w:val="36"/>
          <w:lang w:eastAsia="ru-RU"/>
        </w:rPr>
      </w:pPr>
      <w:r w:rsidRPr="0095762D">
        <w:rPr>
          <w:rFonts w:ascii="Times New Roman" w:eastAsia="Times New Roman" w:hAnsi="Times New Roman" w:cs="Times New Roman"/>
          <w:b w:val="0"/>
          <w:color w:val="auto"/>
          <w:kern w:val="36"/>
          <w:lang w:eastAsia="ru-RU"/>
        </w:rPr>
        <w:lastRenderedPageBreak/>
        <w:t>Приказ Министерства образования и науки РФ от 17 мая 2012 г. N 413 "Об утверждении федерального государственного образовательного стандарта среднего общего образования" (с изменениями и дополнениями)</w:t>
      </w:r>
    </w:p>
    <w:p w:rsidR="00F45BD5" w:rsidRPr="00F45BD5" w:rsidRDefault="00F45BD5" w:rsidP="0095762D">
      <w:pPr>
        <w:pStyle w:val="1"/>
        <w:shd w:val="clear" w:color="auto" w:fill="FFFFFF"/>
        <w:spacing w:before="161" w:after="161"/>
        <w:rPr>
          <w:rFonts w:ascii="Times New Roman" w:eastAsia="Times New Roman" w:hAnsi="Times New Roman" w:cs="Times New Roman"/>
          <w:b w:val="0"/>
          <w:color w:val="auto"/>
          <w:kern w:val="36"/>
          <w:lang w:eastAsia="ru-RU"/>
        </w:rPr>
      </w:pPr>
      <w:r w:rsidRPr="00F45BD5">
        <w:rPr>
          <w:rFonts w:ascii="Times New Roman" w:eastAsia="@Arial Unicode MS" w:hAnsi="Times New Roman" w:cs="Times New Roman"/>
          <w:b w:val="0"/>
          <w:color w:val="auto"/>
          <w:lang w:val="x-none" w:eastAsia="ru-RU"/>
        </w:rPr>
        <w:t>Приказа МО и Н РФ № 253 от 31.03.2014г.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с изменениями и дополнениями;</w:t>
      </w:r>
    </w:p>
    <w:p w:rsidR="00F45BD5" w:rsidRPr="00F45BD5" w:rsidRDefault="00F45BD5" w:rsidP="0095762D">
      <w:pPr>
        <w:spacing w:after="0"/>
        <w:jc w:val="both"/>
        <w:outlineLvl w:val="1"/>
        <w:rPr>
          <w:rFonts w:ascii="Times New Roman" w:eastAsia="@Arial Unicode MS" w:hAnsi="Times New Roman" w:cs="Times New Roman"/>
          <w:bCs/>
          <w:sz w:val="28"/>
          <w:szCs w:val="28"/>
          <w:lang w:val="x-none" w:eastAsia="ru-RU"/>
        </w:rPr>
      </w:pPr>
      <w:r w:rsidRPr="00F45BD5">
        <w:rPr>
          <w:rFonts w:ascii="Times New Roman" w:eastAsia="@Arial Unicode MS" w:hAnsi="Times New Roman" w:cs="Times New Roman"/>
          <w:bCs/>
          <w:sz w:val="28"/>
          <w:szCs w:val="28"/>
          <w:lang w:val="x-none" w:eastAsia="ru-RU"/>
        </w:rPr>
        <w:t>Постановления Главного государственного санитарного врача РФ от 29 декабря 2010г. №189 «Об утверждении СанПиН 2.4.2.2821-10 «Санитарно-эпидемиологические требования к условиям и организации обучения в общеобразовательных учреждениях»;</w:t>
      </w:r>
    </w:p>
    <w:p w:rsidR="00F45BD5" w:rsidRPr="00F45BD5" w:rsidRDefault="00F45BD5" w:rsidP="0095762D">
      <w:pPr>
        <w:spacing w:after="0"/>
        <w:jc w:val="both"/>
        <w:outlineLvl w:val="1"/>
        <w:rPr>
          <w:rFonts w:ascii="Times New Roman" w:eastAsia="@Arial Unicode MS" w:hAnsi="Times New Roman" w:cs="Times New Roman"/>
          <w:bCs/>
          <w:sz w:val="28"/>
          <w:szCs w:val="28"/>
          <w:lang w:val="x-none" w:eastAsia="ru-RU"/>
        </w:rPr>
      </w:pPr>
      <w:r w:rsidRPr="00F45BD5">
        <w:rPr>
          <w:rFonts w:ascii="Times New Roman" w:eastAsia="@Arial Unicode MS" w:hAnsi="Times New Roman" w:cs="Times New Roman"/>
          <w:bCs/>
          <w:sz w:val="28"/>
          <w:szCs w:val="28"/>
          <w:lang w:val="x-none" w:eastAsia="ru-RU"/>
        </w:rPr>
        <w:t xml:space="preserve">Приказа МОиН РФ №2106 от 28.12.2010г. «Федеральные требования к образовательным учреждениям в части охраны здоровья обучающихся, воспитанников»; </w:t>
      </w:r>
    </w:p>
    <w:p w:rsidR="00F45BD5" w:rsidRPr="00F45BD5" w:rsidRDefault="00F45BD5" w:rsidP="0095762D">
      <w:pPr>
        <w:spacing w:after="0"/>
        <w:jc w:val="both"/>
        <w:outlineLvl w:val="1"/>
        <w:rPr>
          <w:rFonts w:ascii="Times New Roman" w:eastAsia="@Arial Unicode MS" w:hAnsi="Times New Roman" w:cs="Times New Roman"/>
          <w:bCs/>
          <w:sz w:val="28"/>
          <w:szCs w:val="28"/>
          <w:lang w:val="x-none" w:eastAsia="ru-RU"/>
        </w:rPr>
      </w:pPr>
      <w:r w:rsidRPr="00F45BD5">
        <w:rPr>
          <w:rFonts w:ascii="Times New Roman" w:eastAsia="@Arial Unicode MS" w:hAnsi="Times New Roman" w:cs="Times New Roman"/>
          <w:bCs/>
          <w:sz w:val="28"/>
          <w:szCs w:val="28"/>
          <w:lang w:val="x-none" w:eastAsia="ru-RU"/>
        </w:rPr>
        <w:t xml:space="preserve">Приказа МОиН РФ №986 от 04.10.2010г. «Об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 </w:t>
      </w:r>
    </w:p>
    <w:p w:rsidR="00F45BD5" w:rsidRPr="00F45BD5" w:rsidRDefault="00F45BD5" w:rsidP="0095762D">
      <w:pPr>
        <w:spacing w:after="0"/>
        <w:jc w:val="both"/>
        <w:outlineLvl w:val="1"/>
        <w:rPr>
          <w:rFonts w:ascii="Times New Roman" w:eastAsia="@Arial Unicode MS" w:hAnsi="Times New Roman" w:cs="Times New Roman"/>
          <w:bCs/>
          <w:sz w:val="28"/>
          <w:szCs w:val="28"/>
          <w:lang w:val="x-none" w:eastAsia="ru-RU"/>
        </w:rPr>
      </w:pPr>
      <w:r w:rsidRPr="00F45BD5">
        <w:rPr>
          <w:rFonts w:ascii="Times New Roman" w:eastAsia="@Arial Unicode MS" w:hAnsi="Times New Roman" w:cs="Times New Roman"/>
          <w:bCs/>
          <w:sz w:val="28"/>
          <w:szCs w:val="28"/>
          <w:lang w:val="x-none" w:eastAsia="ru-RU"/>
        </w:rPr>
        <w:t>Письма МОиН РФ №МД-1552/03 от 24.11.2011г. «Об оснащении общеобразовательных учреждений учебным и учебно-лабораторным оборудованием»;</w:t>
      </w:r>
    </w:p>
    <w:p w:rsidR="00F45BD5" w:rsidRPr="00F45BD5" w:rsidRDefault="00F45BD5" w:rsidP="0095762D">
      <w:pPr>
        <w:spacing w:after="0"/>
        <w:jc w:val="both"/>
        <w:outlineLvl w:val="1"/>
        <w:rPr>
          <w:rFonts w:ascii="Times New Roman" w:eastAsia="@Arial Unicode MS" w:hAnsi="Times New Roman" w:cs="Times New Roman"/>
          <w:bCs/>
          <w:sz w:val="28"/>
          <w:szCs w:val="28"/>
          <w:lang w:val="x-none" w:eastAsia="ru-RU"/>
        </w:rPr>
      </w:pPr>
      <w:r w:rsidRPr="00F45BD5">
        <w:rPr>
          <w:rFonts w:ascii="Times New Roman" w:eastAsia="@Arial Unicode MS" w:hAnsi="Times New Roman" w:cs="Times New Roman"/>
          <w:bCs/>
          <w:sz w:val="28"/>
          <w:szCs w:val="28"/>
          <w:lang w:val="x-none" w:eastAsia="ru-RU"/>
        </w:rPr>
        <w:t>Постановления Правительства Российской Федерации от 28 октября 2013 года № 966 «О лицензировании образовательной деятельности»;</w:t>
      </w:r>
    </w:p>
    <w:p w:rsidR="00F45BD5" w:rsidRPr="00F45BD5" w:rsidRDefault="00F45BD5" w:rsidP="0095762D">
      <w:pPr>
        <w:spacing w:after="0"/>
        <w:jc w:val="both"/>
        <w:outlineLvl w:val="1"/>
        <w:rPr>
          <w:rFonts w:ascii="Times New Roman" w:eastAsia="@Arial Unicode MS" w:hAnsi="Times New Roman" w:cs="Times New Roman"/>
          <w:bCs/>
          <w:sz w:val="28"/>
          <w:szCs w:val="28"/>
          <w:lang w:val="x-none" w:eastAsia="ru-RU"/>
        </w:rPr>
      </w:pPr>
      <w:r w:rsidRPr="00F45BD5">
        <w:rPr>
          <w:rFonts w:ascii="Times New Roman" w:eastAsia="@Arial Unicode MS" w:hAnsi="Times New Roman" w:cs="Times New Roman"/>
          <w:bCs/>
          <w:sz w:val="28"/>
          <w:szCs w:val="28"/>
          <w:lang w:val="x-none" w:eastAsia="ru-RU"/>
        </w:rPr>
        <w:t>Постановления Правительства Российской Федерации от 18 ноября 2013 года № 1039 «О государственной аккредитации образовательной деятельности»;</w:t>
      </w:r>
    </w:p>
    <w:p w:rsidR="00F45BD5" w:rsidRPr="00F45BD5" w:rsidRDefault="00F45BD5" w:rsidP="0095762D">
      <w:pPr>
        <w:spacing w:after="0"/>
        <w:jc w:val="both"/>
        <w:outlineLvl w:val="1"/>
        <w:rPr>
          <w:rFonts w:ascii="Times New Roman" w:eastAsia="@Arial Unicode MS" w:hAnsi="Times New Roman" w:cs="Times New Roman"/>
          <w:bCs/>
          <w:sz w:val="28"/>
          <w:szCs w:val="28"/>
          <w:lang w:val="x-none" w:eastAsia="ru-RU"/>
        </w:rPr>
      </w:pPr>
      <w:r w:rsidRPr="00F45BD5">
        <w:rPr>
          <w:rFonts w:ascii="Times New Roman" w:eastAsia="@Arial Unicode MS" w:hAnsi="Times New Roman" w:cs="Times New Roman"/>
          <w:bCs/>
          <w:sz w:val="28"/>
          <w:szCs w:val="28"/>
          <w:lang w:val="x-none" w:eastAsia="ru-RU"/>
        </w:rPr>
        <w:t>Приказа МОиН РФ №1015 от 30.08.2013г.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начального общего, основного общего и среднего общего образования»;</w:t>
      </w:r>
    </w:p>
    <w:p w:rsidR="00F45BD5" w:rsidRPr="00F45BD5" w:rsidRDefault="00F45BD5" w:rsidP="0095762D">
      <w:pPr>
        <w:spacing w:after="0"/>
        <w:jc w:val="both"/>
        <w:outlineLvl w:val="1"/>
        <w:rPr>
          <w:rFonts w:ascii="Times New Roman" w:eastAsia="@Arial Unicode MS" w:hAnsi="Times New Roman" w:cs="Times New Roman"/>
          <w:bCs/>
          <w:sz w:val="28"/>
          <w:szCs w:val="28"/>
          <w:lang w:val="x-none" w:eastAsia="ru-RU"/>
        </w:rPr>
      </w:pPr>
      <w:r w:rsidRPr="00F45BD5">
        <w:rPr>
          <w:rFonts w:ascii="Times New Roman" w:eastAsia="@Arial Unicode MS" w:hAnsi="Times New Roman" w:cs="Times New Roman"/>
          <w:bCs/>
          <w:sz w:val="28"/>
          <w:szCs w:val="28"/>
          <w:lang w:val="x-none" w:eastAsia="ru-RU"/>
        </w:rPr>
        <w:t>Устава Автономн</w:t>
      </w:r>
      <w:r w:rsidRPr="00F45BD5">
        <w:rPr>
          <w:rFonts w:ascii="Times New Roman" w:eastAsia="@Arial Unicode MS" w:hAnsi="Times New Roman" w:cs="Times New Roman"/>
          <w:bCs/>
          <w:sz w:val="28"/>
          <w:szCs w:val="28"/>
          <w:lang w:eastAsia="ru-RU"/>
        </w:rPr>
        <w:t>ой</w:t>
      </w:r>
      <w:r w:rsidRPr="00F45BD5">
        <w:rPr>
          <w:rFonts w:ascii="Times New Roman" w:eastAsia="@Arial Unicode MS" w:hAnsi="Times New Roman" w:cs="Times New Roman"/>
          <w:bCs/>
          <w:sz w:val="28"/>
          <w:szCs w:val="28"/>
          <w:lang w:val="x-none" w:eastAsia="ru-RU"/>
        </w:rPr>
        <w:t xml:space="preserve"> </w:t>
      </w:r>
      <w:r w:rsidRPr="0095762D">
        <w:rPr>
          <w:rFonts w:ascii="Times New Roman" w:eastAsia="@Arial Unicode MS" w:hAnsi="Times New Roman" w:cs="Times New Roman"/>
          <w:bCs/>
          <w:sz w:val="28"/>
          <w:szCs w:val="28"/>
          <w:lang w:val="x-none" w:eastAsia="ru-RU"/>
        </w:rPr>
        <w:t>некоммерчес</w:t>
      </w:r>
      <w:r w:rsidRPr="0095762D">
        <w:rPr>
          <w:rFonts w:ascii="Times New Roman" w:eastAsia="@Arial Unicode MS" w:hAnsi="Times New Roman" w:cs="Times New Roman"/>
          <w:bCs/>
          <w:sz w:val="28"/>
          <w:szCs w:val="28"/>
          <w:lang w:eastAsia="ru-RU"/>
        </w:rPr>
        <w:t>кой</w:t>
      </w:r>
      <w:r w:rsidRPr="00F45BD5">
        <w:rPr>
          <w:rFonts w:ascii="Times New Roman" w:eastAsia="@Arial Unicode MS" w:hAnsi="Times New Roman" w:cs="Times New Roman"/>
          <w:bCs/>
          <w:sz w:val="28"/>
          <w:szCs w:val="28"/>
          <w:lang w:val="x-none" w:eastAsia="ru-RU"/>
        </w:rPr>
        <w:t xml:space="preserve"> организаци</w:t>
      </w:r>
      <w:r w:rsidRPr="00F45BD5">
        <w:rPr>
          <w:rFonts w:ascii="Times New Roman" w:eastAsia="@Arial Unicode MS" w:hAnsi="Times New Roman" w:cs="Times New Roman"/>
          <w:bCs/>
          <w:sz w:val="28"/>
          <w:szCs w:val="28"/>
          <w:lang w:eastAsia="ru-RU"/>
        </w:rPr>
        <w:t>и</w:t>
      </w:r>
      <w:r w:rsidRPr="00F45BD5">
        <w:rPr>
          <w:rFonts w:ascii="Times New Roman" w:eastAsia="@Arial Unicode MS" w:hAnsi="Times New Roman" w:cs="Times New Roman"/>
          <w:bCs/>
          <w:sz w:val="28"/>
          <w:szCs w:val="28"/>
          <w:lang w:val="x-none" w:eastAsia="ru-RU"/>
        </w:rPr>
        <w:t xml:space="preserve"> средн</w:t>
      </w:r>
      <w:r w:rsidRPr="00F45BD5">
        <w:rPr>
          <w:rFonts w:ascii="Times New Roman" w:eastAsia="@Arial Unicode MS" w:hAnsi="Times New Roman" w:cs="Times New Roman"/>
          <w:bCs/>
          <w:sz w:val="28"/>
          <w:szCs w:val="28"/>
          <w:lang w:eastAsia="ru-RU"/>
        </w:rPr>
        <w:t>ей</w:t>
      </w:r>
      <w:r w:rsidRPr="00F45BD5">
        <w:rPr>
          <w:rFonts w:ascii="Times New Roman" w:eastAsia="@Arial Unicode MS" w:hAnsi="Times New Roman" w:cs="Times New Roman"/>
          <w:bCs/>
          <w:sz w:val="28"/>
          <w:szCs w:val="28"/>
          <w:lang w:val="x-none" w:eastAsia="ru-RU"/>
        </w:rPr>
        <w:t xml:space="preserve"> общеобразовательн</w:t>
      </w:r>
      <w:r w:rsidRPr="00F45BD5">
        <w:rPr>
          <w:rFonts w:ascii="Times New Roman" w:eastAsia="@Arial Unicode MS" w:hAnsi="Times New Roman" w:cs="Times New Roman"/>
          <w:bCs/>
          <w:sz w:val="28"/>
          <w:szCs w:val="28"/>
          <w:lang w:eastAsia="ru-RU"/>
        </w:rPr>
        <w:t>ой</w:t>
      </w:r>
      <w:r w:rsidRPr="00F45BD5">
        <w:rPr>
          <w:rFonts w:ascii="Times New Roman" w:eastAsia="@Arial Unicode MS" w:hAnsi="Times New Roman" w:cs="Times New Roman"/>
          <w:bCs/>
          <w:sz w:val="28"/>
          <w:szCs w:val="28"/>
          <w:lang w:val="x-none" w:eastAsia="ru-RU"/>
        </w:rPr>
        <w:t xml:space="preserve"> школа «Международная Академия Образования» г. Казани Ново-Савиновского района</w:t>
      </w:r>
      <w:r w:rsidRPr="00F45BD5">
        <w:rPr>
          <w:rFonts w:ascii="Times New Roman" w:eastAsia="@Arial Unicode MS" w:hAnsi="Times New Roman" w:cs="Times New Roman"/>
          <w:b/>
          <w:bCs/>
          <w:sz w:val="28"/>
          <w:szCs w:val="28"/>
          <w:lang w:val="x-none" w:eastAsia="ru-RU"/>
        </w:rPr>
        <w:t xml:space="preserve">  </w:t>
      </w:r>
      <w:r w:rsidRPr="00F45BD5">
        <w:rPr>
          <w:rFonts w:ascii="Times New Roman" w:eastAsia="@Arial Unicode MS" w:hAnsi="Times New Roman" w:cs="Times New Roman"/>
          <w:bCs/>
          <w:sz w:val="28"/>
          <w:szCs w:val="28"/>
          <w:lang w:val="x-none" w:eastAsia="ru-RU"/>
        </w:rPr>
        <w:t xml:space="preserve"> Республики Татарстан.</w:t>
      </w:r>
    </w:p>
    <w:p w:rsidR="00F45BD5" w:rsidRPr="00F45BD5" w:rsidRDefault="00F45BD5" w:rsidP="0095762D">
      <w:pPr>
        <w:suppressAutoHyphens/>
        <w:spacing w:after="0" w:line="360" w:lineRule="auto"/>
        <w:jc w:val="both"/>
        <w:outlineLvl w:val="1"/>
        <w:rPr>
          <w:rFonts w:ascii="Times New Roman" w:eastAsia="@Arial Unicode MS" w:hAnsi="Times New Roman" w:cs="Times New Roman"/>
          <w:sz w:val="28"/>
          <w:szCs w:val="28"/>
          <w:lang w:val="x-none" w:eastAsia="ru-RU"/>
        </w:rPr>
      </w:pPr>
      <w:bookmarkStart w:id="9" w:name="_Toc410653946"/>
      <w:bookmarkStart w:id="10" w:name="_Toc414553127"/>
      <w:r w:rsidRPr="00F45BD5">
        <w:rPr>
          <w:rFonts w:ascii="Times New Roman" w:eastAsia="@Arial Unicode MS" w:hAnsi="Times New Roman" w:cs="Times New Roman"/>
          <w:b/>
          <w:bCs/>
          <w:sz w:val="28"/>
          <w:szCs w:val="28"/>
          <w:lang w:val="x-none" w:eastAsia="ru-RU"/>
        </w:rPr>
        <w:t xml:space="preserve">Цели и задачи реализации основной образовательной программы </w:t>
      </w:r>
      <w:r w:rsidRPr="0095762D">
        <w:rPr>
          <w:rFonts w:ascii="Times New Roman" w:eastAsia="@Arial Unicode MS" w:hAnsi="Times New Roman" w:cs="Times New Roman"/>
          <w:b/>
          <w:bCs/>
          <w:sz w:val="28"/>
          <w:szCs w:val="28"/>
          <w:lang w:eastAsia="ru-RU"/>
        </w:rPr>
        <w:t>среднего</w:t>
      </w:r>
      <w:r w:rsidRPr="00F45BD5">
        <w:rPr>
          <w:rFonts w:ascii="Times New Roman" w:eastAsia="@Arial Unicode MS" w:hAnsi="Times New Roman" w:cs="Times New Roman"/>
          <w:b/>
          <w:bCs/>
          <w:sz w:val="28"/>
          <w:szCs w:val="28"/>
          <w:lang w:val="x-none" w:eastAsia="ru-RU"/>
        </w:rPr>
        <w:t xml:space="preserve"> общего образования</w:t>
      </w:r>
      <w:bookmarkEnd w:id="9"/>
      <w:bookmarkEnd w:id="10"/>
    </w:p>
    <w:p w:rsidR="00F45BD5" w:rsidRPr="00F45BD5" w:rsidRDefault="00F45BD5" w:rsidP="0095762D">
      <w:pPr>
        <w:spacing w:after="0"/>
        <w:ind w:left="142"/>
        <w:jc w:val="both"/>
        <w:outlineLvl w:val="1"/>
        <w:rPr>
          <w:rFonts w:ascii="Times New Roman" w:eastAsia="@Arial Unicode MS" w:hAnsi="Times New Roman" w:cs="Times New Roman"/>
          <w:bCs/>
          <w:sz w:val="28"/>
          <w:szCs w:val="28"/>
          <w:lang w:eastAsia="ru-RU"/>
        </w:rPr>
      </w:pPr>
      <w:r w:rsidRPr="00F45BD5">
        <w:rPr>
          <w:rFonts w:ascii="Times New Roman" w:eastAsia="@Arial Unicode MS" w:hAnsi="Times New Roman" w:cs="Times New Roman"/>
          <w:bCs/>
          <w:sz w:val="28"/>
          <w:szCs w:val="28"/>
          <w:lang w:val="x-none" w:eastAsia="ru-RU"/>
        </w:rPr>
        <w:t xml:space="preserve">Автономная </w:t>
      </w:r>
      <w:r w:rsidRPr="0095762D">
        <w:rPr>
          <w:rFonts w:ascii="Times New Roman" w:eastAsia="@Arial Unicode MS" w:hAnsi="Times New Roman" w:cs="Times New Roman"/>
          <w:bCs/>
          <w:sz w:val="28"/>
          <w:szCs w:val="28"/>
          <w:lang w:val="x-none" w:eastAsia="ru-RU"/>
        </w:rPr>
        <w:t>некоммерческая</w:t>
      </w:r>
      <w:r w:rsidRPr="00F45BD5">
        <w:rPr>
          <w:rFonts w:ascii="Times New Roman" w:eastAsia="@Arial Unicode MS" w:hAnsi="Times New Roman" w:cs="Times New Roman"/>
          <w:bCs/>
          <w:sz w:val="28"/>
          <w:szCs w:val="28"/>
          <w:lang w:val="x-none" w:eastAsia="ru-RU"/>
        </w:rPr>
        <w:t xml:space="preserve"> организация средняя общеобразовательная школа «Международная Академия Образования»</w:t>
      </w:r>
      <w:r w:rsidRPr="00F45BD5">
        <w:rPr>
          <w:rFonts w:ascii="Times New Roman" w:eastAsia="@Arial Unicode MS" w:hAnsi="Times New Roman" w:cs="Times New Roman"/>
          <w:b/>
          <w:bCs/>
          <w:sz w:val="28"/>
          <w:szCs w:val="28"/>
          <w:lang w:val="x-none" w:eastAsia="ru-RU"/>
        </w:rPr>
        <w:t xml:space="preserve">  </w:t>
      </w:r>
      <w:r w:rsidRPr="00F45BD5">
        <w:rPr>
          <w:rFonts w:ascii="Times New Roman" w:eastAsia="@Arial Unicode MS" w:hAnsi="Times New Roman" w:cs="Times New Roman"/>
          <w:bCs/>
          <w:sz w:val="28"/>
          <w:szCs w:val="28"/>
          <w:lang w:val="x-none" w:eastAsia="ru-RU"/>
        </w:rPr>
        <w:t xml:space="preserve">направляет свою деятельность на выполнение социального заказа, формируя всесторонне развитую, творческую  личность, социально адаптированную, интегрированную в </w:t>
      </w:r>
      <w:r w:rsidRPr="00F45BD5">
        <w:rPr>
          <w:rFonts w:ascii="Times New Roman" w:eastAsia="@Arial Unicode MS" w:hAnsi="Times New Roman" w:cs="Times New Roman"/>
          <w:bCs/>
          <w:sz w:val="28"/>
          <w:szCs w:val="28"/>
          <w:lang w:val="x-none" w:eastAsia="ru-RU"/>
        </w:rPr>
        <w:lastRenderedPageBreak/>
        <w:t>национальную и мировую культуру, физически и духовно развитую через создание  единой воспитательной и образовательной среды</w:t>
      </w:r>
      <w:r w:rsidRPr="00F45BD5">
        <w:rPr>
          <w:rFonts w:ascii="Times New Roman" w:eastAsia="@Arial Unicode MS" w:hAnsi="Times New Roman" w:cs="Times New Roman"/>
          <w:bCs/>
          <w:sz w:val="28"/>
          <w:szCs w:val="28"/>
          <w:lang w:eastAsia="ru-RU"/>
        </w:rPr>
        <w:t xml:space="preserve">. </w:t>
      </w:r>
    </w:p>
    <w:p w:rsidR="00F45BD5" w:rsidRPr="00F45BD5" w:rsidRDefault="00F45BD5" w:rsidP="00F45BD5">
      <w:pPr>
        <w:spacing w:after="0"/>
        <w:ind w:left="142"/>
        <w:jc w:val="both"/>
        <w:outlineLvl w:val="1"/>
        <w:rPr>
          <w:rFonts w:ascii="Times New Roman" w:eastAsia="@Arial Unicode MS" w:hAnsi="Times New Roman" w:cs="Times New Roman"/>
          <w:bCs/>
          <w:sz w:val="28"/>
          <w:szCs w:val="28"/>
          <w:lang w:eastAsia="ru-RU"/>
        </w:rPr>
      </w:pPr>
      <w:r w:rsidRPr="00F45BD5">
        <w:rPr>
          <w:rFonts w:ascii="Times New Roman" w:eastAsia="@Arial Unicode MS" w:hAnsi="Times New Roman" w:cs="Times New Roman"/>
          <w:b/>
          <w:bCs/>
          <w:sz w:val="28"/>
          <w:szCs w:val="28"/>
          <w:lang w:eastAsia="ru-RU"/>
        </w:rPr>
        <w:t>Миссия школы</w:t>
      </w:r>
      <w:r w:rsidRPr="00F45BD5">
        <w:rPr>
          <w:rFonts w:ascii="Times New Roman" w:eastAsia="@Arial Unicode MS" w:hAnsi="Times New Roman" w:cs="Times New Roman"/>
          <w:bCs/>
          <w:sz w:val="28"/>
          <w:szCs w:val="28"/>
          <w:lang w:eastAsia="ru-RU"/>
        </w:rPr>
        <w:t xml:space="preserve"> «</w:t>
      </w:r>
      <w:r w:rsidRPr="00F45BD5">
        <w:rPr>
          <w:rFonts w:ascii="Times New Roman" w:eastAsia="@Arial Unicode MS" w:hAnsi="Times New Roman" w:cs="Times New Roman"/>
          <w:b/>
          <w:bCs/>
          <w:iCs/>
          <w:sz w:val="28"/>
          <w:szCs w:val="28"/>
          <w:shd w:val="clear" w:color="auto" w:fill="FFFFFF"/>
          <w:lang w:val="x-none" w:eastAsia="ru-RU"/>
        </w:rPr>
        <w:t>Создание условий для самореализации и осознанного личностного самоопределения учеников в соответствии с их склонностями и интересами и подготовка на этой основе выпускников, готовых к жизни в открытом меняющемся мире</w:t>
      </w:r>
      <w:r w:rsidRPr="00F45BD5">
        <w:rPr>
          <w:rFonts w:ascii="Times New Roman" w:eastAsia="@Arial Unicode MS" w:hAnsi="Times New Roman" w:cs="Times New Roman"/>
          <w:b/>
          <w:bCs/>
          <w:iCs/>
          <w:sz w:val="28"/>
          <w:szCs w:val="28"/>
          <w:shd w:val="clear" w:color="auto" w:fill="FFFFFF"/>
          <w:lang w:eastAsia="ru-RU"/>
        </w:rPr>
        <w:t>»</w:t>
      </w:r>
    </w:p>
    <w:p w:rsidR="00F45BD5" w:rsidRPr="00F45BD5" w:rsidRDefault="0095762D" w:rsidP="0095762D">
      <w:pPr>
        <w:spacing w:after="0"/>
        <w:jc w:val="both"/>
        <w:outlineLvl w:val="1"/>
        <w:rPr>
          <w:rFonts w:ascii="Times New Roman" w:eastAsia="@Arial Unicode MS" w:hAnsi="Times New Roman" w:cs="Times New Roman"/>
          <w:sz w:val="28"/>
          <w:szCs w:val="28"/>
          <w:lang w:eastAsia="ru-RU"/>
        </w:rPr>
      </w:pPr>
      <w:r w:rsidRPr="0095762D">
        <w:rPr>
          <w:rFonts w:ascii="Times New Roman" w:eastAsia="@Arial Unicode MS" w:hAnsi="Times New Roman" w:cs="Times New Roman"/>
          <w:bCs/>
          <w:sz w:val="28"/>
          <w:szCs w:val="28"/>
          <w:lang w:eastAsia="ru-RU"/>
        </w:rPr>
        <w:t xml:space="preserve"> </w:t>
      </w:r>
      <w:r w:rsidR="00F45BD5" w:rsidRPr="00F45BD5">
        <w:rPr>
          <w:rFonts w:ascii="Times New Roman" w:eastAsia="@Arial Unicode MS" w:hAnsi="Times New Roman" w:cs="Times New Roman"/>
          <w:b/>
          <w:bCs/>
          <w:sz w:val="28"/>
          <w:szCs w:val="28"/>
          <w:lang w:eastAsia="ru-RU"/>
        </w:rPr>
        <w:t xml:space="preserve">Девиз школы </w:t>
      </w:r>
      <w:r w:rsidR="00F45BD5" w:rsidRPr="00F45BD5">
        <w:rPr>
          <w:rFonts w:ascii="Times New Roman" w:eastAsia="@Arial Unicode MS" w:hAnsi="Times New Roman" w:cs="Times New Roman"/>
          <w:bCs/>
          <w:sz w:val="28"/>
          <w:szCs w:val="28"/>
          <w:lang w:eastAsia="ru-RU"/>
        </w:rPr>
        <w:t>«Сначала любить, потом учить»</w:t>
      </w:r>
    </w:p>
    <w:p w:rsidR="00F15B24" w:rsidRPr="00F45BD5" w:rsidRDefault="00F15B24" w:rsidP="00F15B24">
      <w:pPr>
        <w:spacing w:after="0"/>
        <w:jc w:val="both"/>
        <w:rPr>
          <w:rFonts w:ascii="Times New Roman" w:eastAsia="@Arial Unicode MS" w:hAnsi="Times New Roman" w:cs="Times New Roman"/>
          <w:sz w:val="24"/>
          <w:szCs w:val="24"/>
          <w:lang w:eastAsia="ru-RU"/>
        </w:rPr>
      </w:pPr>
      <w:r w:rsidRPr="00F45BD5">
        <w:rPr>
          <w:rFonts w:ascii="Times New Roman" w:eastAsia="@Arial Unicode MS" w:hAnsi="Times New Roman" w:cs="Times New Roman"/>
          <w:b/>
          <w:sz w:val="28"/>
          <w:szCs w:val="28"/>
        </w:rPr>
        <w:t>Целями реализации</w:t>
      </w:r>
      <w:r w:rsidRPr="00F45BD5">
        <w:rPr>
          <w:rFonts w:ascii="Times New Roman" w:eastAsia="@Arial Unicode MS" w:hAnsi="Times New Roman" w:cs="Times New Roman"/>
          <w:sz w:val="28"/>
          <w:szCs w:val="28"/>
        </w:rPr>
        <w:t xml:space="preserve"> основной образовательной программы </w:t>
      </w:r>
      <w:r w:rsidRPr="0095762D">
        <w:rPr>
          <w:rFonts w:ascii="Times New Roman" w:eastAsia="@Arial Unicode MS" w:hAnsi="Times New Roman" w:cs="Times New Roman"/>
          <w:sz w:val="28"/>
          <w:szCs w:val="28"/>
        </w:rPr>
        <w:t xml:space="preserve">среднего </w:t>
      </w:r>
      <w:r w:rsidRPr="00F45BD5">
        <w:rPr>
          <w:rFonts w:ascii="Times New Roman" w:eastAsia="@Arial Unicode MS" w:hAnsi="Times New Roman" w:cs="Times New Roman"/>
          <w:sz w:val="28"/>
          <w:szCs w:val="28"/>
        </w:rPr>
        <w:t>общего образования АНО СОШ «МАО» являются</w:t>
      </w:r>
      <w:r w:rsidRPr="00F45BD5">
        <w:rPr>
          <w:rFonts w:ascii="Times New Roman" w:eastAsia="@Arial Unicode MS" w:hAnsi="Times New Roman" w:cs="Times New Roman"/>
          <w:sz w:val="24"/>
          <w:szCs w:val="24"/>
        </w:rPr>
        <w:t xml:space="preserve">: </w:t>
      </w:r>
    </w:p>
    <w:p w:rsidR="00F15B24" w:rsidRPr="00F15B24" w:rsidRDefault="00F15B24" w:rsidP="00F15B24">
      <w:pPr>
        <w:suppressAutoHyphens/>
        <w:spacing w:after="0" w:line="360" w:lineRule="auto"/>
        <w:jc w:val="both"/>
        <w:rPr>
          <w:rFonts w:ascii="Times New Roman" w:eastAsia="Calibri" w:hAnsi="Times New Roman" w:cs="Times New Roman"/>
          <w:sz w:val="28"/>
          <w:szCs w:val="20"/>
          <w:u w:color="000000"/>
          <w:bdr w:val="nil"/>
          <w:lang w:val="x-none" w:eastAsia="ru-RU"/>
        </w:rPr>
      </w:pPr>
      <w:r w:rsidRPr="00F15B24">
        <w:rPr>
          <w:rFonts w:ascii="Times New Roman" w:eastAsia="Calibri" w:hAnsi="Times New Roman" w:cs="Times New Roman"/>
          <w:sz w:val="28"/>
          <w:szCs w:val="20"/>
          <w:u w:color="000000"/>
          <w:bdr w:val="nil"/>
          <w:lang w:val="x-none" w:eastAsia="ru-RU"/>
        </w:rPr>
        <w:t>становление и развитие личности обучающегося в ее самобытности и уникальности, осознание собственной индивидуальности, появление жизненных планов, готовность к самоопределению;</w:t>
      </w:r>
    </w:p>
    <w:p w:rsidR="00F15B24" w:rsidRPr="00F15B24" w:rsidRDefault="00F15B24" w:rsidP="00F15B24">
      <w:pPr>
        <w:suppressAutoHyphens/>
        <w:spacing w:after="0" w:line="360" w:lineRule="auto"/>
        <w:jc w:val="both"/>
        <w:rPr>
          <w:rFonts w:ascii="Times New Roman" w:eastAsia="Calibri" w:hAnsi="Times New Roman" w:cs="Times New Roman"/>
          <w:sz w:val="28"/>
          <w:szCs w:val="20"/>
          <w:u w:color="000000"/>
          <w:bdr w:val="nil"/>
          <w:lang w:val="x-none" w:eastAsia="ru-RU"/>
        </w:rPr>
      </w:pPr>
      <w:r w:rsidRPr="00F15B24">
        <w:rPr>
          <w:rFonts w:ascii="Times New Roman" w:eastAsia="Calibri" w:hAnsi="Times New Roman" w:cs="Times New Roman"/>
          <w:sz w:val="28"/>
          <w:szCs w:val="20"/>
          <w:u w:color="000000"/>
          <w:bdr w:val="nil"/>
          <w:lang w:val="x-none" w:eastAsia="ru-RU"/>
        </w:rPr>
        <w:t>достижение выпускниками планируемых результатов: компетенций и компетентностей, определяемых личностными, семейными, общественными, государственными потребностями и возможностями обучающегося старшего школьного возраста, индивидуальной образовательной траекторией его развития и состоянием здоровья.</w:t>
      </w:r>
    </w:p>
    <w:p w:rsidR="00F15B24" w:rsidRPr="00F15B24" w:rsidRDefault="00F15B24" w:rsidP="00F15B24">
      <w:pPr>
        <w:suppressAutoHyphens/>
        <w:spacing w:after="0" w:line="360" w:lineRule="auto"/>
        <w:jc w:val="both"/>
        <w:rPr>
          <w:rFonts w:ascii="Times New Roman" w:eastAsia="Calibri" w:hAnsi="Times New Roman" w:cs="Times New Roman"/>
          <w:sz w:val="28"/>
        </w:rPr>
      </w:pPr>
      <w:r w:rsidRPr="00F15B24">
        <w:rPr>
          <w:rFonts w:ascii="Times New Roman" w:eastAsia="Calibri" w:hAnsi="Times New Roman" w:cs="Times New Roman"/>
          <w:sz w:val="28"/>
        </w:rPr>
        <w:t>Достижение поставленных целей</w:t>
      </w:r>
      <w:r w:rsidRPr="00F15B24">
        <w:rPr>
          <w:rFonts w:ascii="Times New Roman" w:eastAsia="Calibri" w:hAnsi="Times New Roman" w:cs="Times New Roman"/>
          <w:b/>
          <w:sz w:val="28"/>
        </w:rPr>
        <w:t xml:space="preserve"> </w:t>
      </w:r>
      <w:r w:rsidRPr="00F15B24">
        <w:rPr>
          <w:rFonts w:ascii="Times New Roman" w:eastAsia="Calibri" w:hAnsi="Times New Roman" w:cs="Times New Roman"/>
          <w:sz w:val="28"/>
        </w:rPr>
        <w:t>при разработке и реализации образовательной организацией основной образовательной программы среднего общего образования</w:t>
      </w:r>
      <w:r w:rsidRPr="00F15B24">
        <w:rPr>
          <w:rFonts w:ascii="Times New Roman" w:eastAsia="Calibri" w:hAnsi="Times New Roman" w:cs="Times New Roman"/>
          <w:b/>
          <w:sz w:val="28"/>
        </w:rPr>
        <w:t xml:space="preserve"> </w:t>
      </w:r>
      <w:r w:rsidRPr="00F15B24">
        <w:rPr>
          <w:rFonts w:ascii="Times New Roman" w:eastAsia="Calibri" w:hAnsi="Times New Roman" w:cs="Times New Roman"/>
          <w:sz w:val="28"/>
        </w:rPr>
        <w:t xml:space="preserve">предусматривает решение следующих </w:t>
      </w:r>
      <w:r w:rsidRPr="00F15B24">
        <w:rPr>
          <w:rFonts w:ascii="Times New Roman" w:eastAsia="Calibri" w:hAnsi="Times New Roman" w:cs="Times New Roman"/>
          <w:b/>
          <w:sz w:val="28"/>
        </w:rPr>
        <w:t>основных задач</w:t>
      </w:r>
      <w:r w:rsidRPr="00F15B24">
        <w:rPr>
          <w:rFonts w:ascii="Times New Roman" w:eastAsia="Calibri" w:hAnsi="Times New Roman" w:cs="Times New Roman"/>
          <w:sz w:val="28"/>
        </w:rPr>
        <w:t>:</w:t>
      </w:r>
    </w:p>
    <w:p w:rsidR="00F15B24" w:rsidRPr="00F15B24" w:rsidRDefault="00F15B24" w:rsidP="00F15B24">
      <w:pPr>
        <w:suppressAutoHyphens/>
        <w:spacing w:after="0" w:line="360" w:lineRule="auto"/>
        <w:jc w:val="both"/>
        <w:rPr>
          <w:rFonts w:ascii="Times New Roman" w:eastAsia="Calibri" w:hAnsi="Times New Roman" w:cs="Times New Roman"/>
          <w:sz w:val="28"/>
          <w:szCs w:val="20"/>
          <w:u w:color="000000"/>
          <w:bdr w:val="nil"/>
          <w:lang w:val="x-none" w:eastAsia="ru-RU"/>
        </w:rPr>
      </w:pPr>
      <w:r>
        <w:rPr>
          <w:rFonts w:ascii="Times New Roman" w:eastAsia="Calibri" w:hAnsi="Times New Roman" w:cs="Times New Roman"/>
          <w:sz w:val="28"/>
          <w:szCs w:val="20"/>
          <w:u w:color="000000"/>
          <w:bdr w:val="nil"/>
          <w:lang w:eastAsia="ru-RU"/>
        </w:rPr>
        <w:t>-</w:t>
      </w:r>
      <w:r w:rsidRPr="00F15B24">
        <w:rPr>
          <w:rFonts w:ascii="Times New Roman" w:eastAsia="Calibri" w:hAnsi="Times New Roman" w:cs="Times New Roman"/>
          <w:sz w:val="28"/>
          <w:szCs w:val="20"/>
          <w:u w:color="000000"/>
          <w:bdr w:val="nil"/>
          <w:lang w:val="x-none" w:eastAsia="ru-RU"/>
        </w:rPr>
        <w:t xml:space="preserve">формирование российской гражданской идентичности обучающихся; </w:t>
      </w:r>
    </w:p>
    <w:p w:rsidR="00F15B24" w:rsidRPr="00F15B24" w:rsidRDefault="00F15B24" w:rsidP="00F15B24">
      <w:pPr>
        <w:suppressAutoHyphens/>
        <w:spacing w:after="0" w:line="360" w:lineRule="auto"/>
        <w:jc w:val="both"/>
        <w:rPr>
          <w:rFonts w:ascii="Times New Roman" w:eastAsia="Calibri" w:hAnsi="Times New Roman" w:cs="Times New Roman"/>
          <w:sz w:val="28"/>
          <w:szCs w:val="20"/>
          <w:u w:color="000000"/>
          <w:bdr w:val="nil"/>
          <w:lang w:val="x-none" w:eastAsia="ru-RU"/>
        </w:rPr>
      </w:pPr>
      <w:r>
        <w:rPr>
          <w:rFonts w:ascii="Times New Roman" w:eastAsia="Calibri" w:hAnsi="Times New Roman" w:cs="Times New Roman"/>
          <w:sz w:val="28"/>
          <w:szCs w:val="20"/>
          <w:u w:color="000000"/>
          <w:bdr w:val="nil"/>
          <w:lang w:eastAsia="ru-RU"/>
        </w:rPr>
        <w:t>-</w:t>
      </w:r>
      <w:r w:rsidRPr="00F15B24">
        <w:rPr>
          <w:rFonts w:ascii="Times New Roman" w:eastAsia="Calibri" w:hAnsi="Times New Roman" w:cs="Times New Roman"/>
          <w:sz w:val="28"/>
          <w:szCs w:val="20"/>
          <w:u w:color="000000"/>
          <w:bdr w:val="nil"/>
          <w:lang w:val="x-none" w:eastAsia="ru-RU"/>
        </w:rPr>
        <w:t>сохранение и развитие культурного разнообразия и языкового наследия многонационального народа Российской Федерации, реализация права на изучение родного языка, овладение духовными ценностями и культурой многонационального народа России;</w:t>
      </w:r>
    </w:p>
    <w:p w:rsidR="00F15B24" w:rsidRPr="00F15B24" w:rsidRDefault="00F15B24" w:rsidP="00F15B24">
      <w:pPr>
        <w:suppressAutoHyphens/>
        <w:spacing w:after="0" w:line="360" w:lineRule="auto"/>
        <w:jc w:val="both"/>
        <w:rPr>
          <w:rFonts w:ascii="Times New Roman" w:eastAsia="Calibri" w:hAnsi="Times New Roman" w:cs="Times New Roman"/>
          <w:sz w:val="28"/>
          <w:szCs w:val="20"/>
          <w:u w:color="000000"/>
          <w:bdr w:val="nil"/>
          <w:lang w:val="x-none" w:eastAsia="ru-RU"/>
        </w:rPr>
      </w:pPr>
      <w:r>
        <w:rPr>
          <w:rFonts w:ascii="Times New Roman" w:eastAsia="Calibri" w:hAnsi="Times New Roman" w:cs="Times New Roman"/>
          <w:sz w:val="28"/>
          <w:szCs w:val="20"/>
          <w:u w:color="000000"/>
          <w:bdr w:val="nil"/>
          <w:lang w:eastAsia="ru-RU"/>
        </w:rPr>
        <w:t>-</w:t>
      </w:r>
      <w:r w:rsidRPr="00F15B24">
        <w:rPr>
          <w:rFonts w:ascii="Times New Roman" w:eastAsia="Calibri" w:hAnsi="Times New Roman" w:cs="Times New Roman"/>
          <w:sz w:val="28"/>
          <w:szCs w:val="20"/>
          <w:u w:color="000000"/>
          <w:bdr w:val="nil"/>
          <w:lang w:val="x-none" w:eastAsia="ru-RU"/>
        </w:rPr>
        <w:t>обеспечение равных возможностей получения качественного среднего общего образования;</w:t>
      </w:r>
    </w:p>
    <w:p w:rsidR="00F15B24" w:rsidRPr="00F15B24" w:rsidRDefault="00F15B24" w:rsidP="00F15B24">
      <w:pPr>
        <w:suppressAutoHyphens/>
        <w:spacing w:after="0" w:line="360" w:lineRule="auto"/>
        <w:jc w:val="both"/>
        <w:rPr>
          <w:rFonts w:ascii="Times New Roman" w:eastAsia="Calibri" w:hAnsi="Times New Roman" w:cs="Times New Roman"/>
          <w:sz w:val="28"/>
          <w:szCs w:val="20"/>
          <w:u w:color="000000"/>
          <w:bdr w:val="nil"/>
          <w:lang w:val="x-none" w:eastAsia="ru-RU"/>
        </w:rPr>
      </w:pPr>
      <w:r>
        <w:rPr>
          <w:rFonts w:ascii="Times New Roman" w:eastAsia="Calibri" w:hAnsi="Times New Roman" w:cs="Times New Roman"/>
          <w:sz w:val="28"/>
          <w:szCs w:val="20"/>
          <w:u w:color="000000"/>
          <w:bdr w:val="nil"/>
          <w:lang w:eastAsia="ru-RU"/>
        </w:rPr>
        <w:t>-</w:t>
      </w:r>
      <w:r w:rsidRPr="00F15B24">
        <w:rPr>
          <w:rFonts w:ascii="Times New Roman" w:eastAsia="Calibri" w:hAnsi="Times New Roman" w:cs="Times New Roman"/>
          <w:sz w:val="28"/>
          <w:szCs w:val="20"/>
          <w:u w:color="000000"/>
          <w:bdr w:val="nil"/>
          <w:lang w:val="x-none" w:eastAsia="ru-RU"/>
        </w:rPr>
        <w:t>обеспечение достижения обучающимися образовательных результатов в соответствии с требованиями, установленными Федеральным государственным образовательным стандартом среднего общего образования (далее – ФГОС СОО);</w:t>
      </w:r>
    </w:p>
    <w:p w:rsidR="00F15B24" w:rsidRPr="00F15B24" w:rsidRDefault="00F15B24" w:rsidP="00F15B24">
      <w:pPr>
        <w:suppressAutoHyphens/>
        <w:spacing w:after="0" w:line="360" w:lineRule="auto"/>
        <w:jc w:val="both"/>
        <w:rPr>
          <w:rFonts w:ascii="Times New Roman" w:eastAsia="Calibri" w:hAnsi="Times New Roman" w:cs="Times New Roman"/>
          <w:sz w:val="28"/>
          <w:szCs w:val="20"/>
          <w:u w:color="000000"/>
          <w:bdr w:val="nil"/>
          <w:lang w:val="x-none" w:eastAsia="ru-RU"/>
        </w:rPr>
      </w:pPr>
      <w:r>
        <w:rPr>
          <w:rFonts w:ascii="Times New Roman" w:eastAsia="Calibri" w:hAnsi="Times New Roman" w:cs="Times New Roman"/>
          <w:sz w:val="28"/>
          <w:szCs w:val="20"/>
          <w:u w:color="000000"/>
          <w:bdr w:val="nil"/>
          <w:lang w:eastAsia="ru-RU"/>
        </w:rPr>
        <w:t>-</w:t>
      </w:r>
      <w:r w:rsidRPr="00F15B24">
        <w:rPr>
          <w:rFonts w:ascii="Times New Roman" w:eastAsia="Calibri" w:hAnsi="Times New Roman" w:cs="Times New Roman"/>
          <w:sz w:val="28"/>
          <w:szCs w:val="20"/>
          <w:u w:color="000000"/>
          <w:bdr w:val="nil"/>
          <w:lang w:val="x-none" w:eastAsia="ru-RU"/>
        </w:rPr>
        <w:t xml:space="preserve">установление требований к воспитанию и социализации обучающихся, их самоидентификации посредством личностно и общественно значимой </w:t>
      </w:r>
      <w:r w:rsidRPr="00F15B24">
        <w:rPr>
          <w:rFonts w:ascii="Times New Roman" w:eastAsia="Calibri" w:hAnsi="Times New Roman" w:cs="Times New Roman"/>
          <w:sz w:val="28"/>
          <w:szCs w:val="20"/>
          <w:u w:color="000000"/>
          <w:bdr w:val="nil"/>
          <w:lang w:val="x-none" w:eastAsia="ru-RU"/>
        </w:rPr>
        <w:lastRenderedPageBreak/>
        <w:t>деятельности, социального и гражданского становления, осознанного выбора профессии, понимание значения профессиональной деятельности для человека и общества, в том числе через реализацию образовательных программ, входящих в основную образовательную программу;</w:t>
      </w:r>
    </w:p>
    <w:p w:rsidR="00F15B24" w:rsidRPr="00F15B24" w:rsidRDefault="00F15B24" w:rsidP="00F15B24">
      <w:pPr>
        <w:suppressAutoHyphens/>
        <w:spacing w:after="0" w:line="360" w:lineRule="auto"/>
        <w:jc w:val="both"/>
        <w:rPr>
          <w:rFonts w:ascii="Times New Roman" w:eastAsia="Calibri" w:hAnsi="Times New Roman" w:cs="Times New Roman"/>
          <w:sz w:val="28"/>
          <w:szCs w:val="20"/>
          <w:u w:color="000000"/>
          <w:bdr w:val="nil"/>
          <w:lang w:val="x-none" w:eastAsia="ru-RU"/>
        </w:rPr>
      </w:pPr>
      <w:r>
        <w:rPr>
          <w:rFonts w:ascii="Times New Roman" w:eastAsia="Calibri" w:hAnsi="Times New Roman" w:cs="Times New Roman"/>
          <w:sz w:val="28"/>
          <w:szCs w:val="20"/>
          <w:u w:color="000000"/>
          <w:bdr w:val="nil"/>
          <w:lang w:eastAsia="ru-RU"/>
        </w:rPr>
        <w:t>-</w:t>
      </w:r>
      <w:r w:rsidRPr="00F15B24">
        <w:rPr>
          <w:rFonts w:ascii="Times New Roman" w:eastAsia="Calibri" w:hAnsi="Times New Roman" w:cs="Times New Roman"/>
          <w:sz w:val="28"/>
          <w:szCs w:val="20"/>
          <w:u w:color="000000"/>
          <w:bdr w:val="nil"/>
          <w:lang w:val="x-none" w:eastAsia="ru-RU"/>
        </w:rPr>
        <w:t xml:space="preserve">обеспечение преемственности основных образовательных программ начального общего, основного общего, среднего общего, профессионального образования; </w:t>
      </w:r>
    </w:p>
    <w:p w:rsidR="00F15B24" w:rsidRPr="00F15B24" w:rsidRDefault="00F15B24" w:rsidP="00F15B24">
      <w:pPr>
        <w:suppressAutoHyphens/>
        <w:spacing w:after="0" w:line="360" w:lineRule="auto"/>
        <w:jc w:val="both"/>
        <w:rPr>
          <w:rFonts w:ascii="Times New Roman" w:eastAsia="Calibri" w:hAnsi="Times New Roman" w:cs="Times New Roman"/>
          <w:sz w:val="28"/>
          <w:szCs w:val="20"/>
          <w:u w:color="000000"/>
          <w:bdr w:val="nil"/>
          <w:lang w:val="x-none" w:eastAsia="ru-RU"/>
        </w:rPr>
      </w:pPr>
      <w:r>
        <w:rPr>
          <w:rFonts w:ascii="Times New Roman" w:eastAsia="Calibri" w:hAnsi="Times New Roman" w:cs="Times New Roman"/>
          <w:sz w:val="28"/>
          <w:szCs w:val="20"/>
          <w:u w:color="000000"/>
          <w:bdr w:val="nil"/>
          <w:lang w:eastAsia="ru-RU"/>
        </w:rPr>
        <w:t>-</w:t>
      </w:r>
      <w:r w:rsidRPr="00F15B24">
        <w:rPr>
          <w:rFonts w:ascii="Times New Roman" w:eastAsia="Calibri" w:hAnsi="Times New Roman" w:cs="Times New Roman"/>
          <w:sz w:val="28"/>
          <w:szCs w:val="20"/>
          <w:u w:color="000000"/>
          <w:bdr w:val="nil"/>
          <w:lang w:val="x-none" w:eastAsia="ru-RU"/>
        </w:rPr>
        <w:t>развитие государственно-общественного управления в образовании;</w:t>
      </w:r>
    </w:p>
    <w:p w:rsidR="00F15B24" w:rsidRPr="00F15B24" w:rsidRDefault="00F15B24" w:rsidP="00F15B24">
      <w:pPr>
        <w:suppressAutoHyphens/>
        <w:spacing w:after="0" w:line="360" w:lineRule="auto"/>
        <w:jc w:val="both"/>
        <w:rPr>
          <w:rFonts w:ascii="Times New Roman" w:eastAsia="Calibri" w:hAnsi="Times New Roman" w:cs="Times New Roman"/>
          <w:sz w:val="28"/>
          <w:szCs w:val="20"/>
          <w:u w:color="000000"/>
          <w:bdr w:val="nil"/>
          <w:lang w:val="x-none" w:eastAsia="ru-RU"/>
        </w:rPr>
      </w:pPr>
      <w:r>
        <w:rPr>
          <w:rFonts w:ascii="Times New Roman" w:eastAsia="Calibri" w:hAnsi="Times New Roman" w:cs="Times New Roman"/>
          <w:sz w:val="28"/>
          <w:szCs w:val="20"/>
          <w:u w:color="000000"/>
          <w:bdr w:val="nil"/>
          <w:lang w:eastAsia="ru-RU"/>
        </w:rPr>
        <w:t>-</w:t>
      </w:r>
      <w:r w:rsidRPr="00F15B24">
        <w:rPr>
          <w:rFonts w:ascii="Times New Roman" w:eastAsia="Calibri" w:hAnsi="Times New Roman" w:cs="Times New Roman"/>
          <w:sz w:val="28"/>
          <w:szCs w:val="20"/>
          <w:u w:color="000000"/>
          <w:bdr w:val="nil"/>
          <w:lang w:val="x-none" w:eastAsia="ru-RU"/>
        </w:rPr>
        <w:t xml:space="preserve">формирование основ оценки результатов освоения обучающимися основной образовательной программы, деятельности педагогических работников, организаций, осуществляющих образовательную деятельность; </w:t>
      </w:r>
    </w:p>
    <w:p w:rsidR="00F15B24" w:rsidRPr="00F15B24" w:rsidRDefault="00F15B24" w:rsidP="00F15B24">
      <w:pPr>
        <w:suppressAutoHyphens/>
        <w:spacing w:after="0" w:line="360" w:lineRule="auto"/>
        <w:jc w:val="both"/>
        <w:rPr>
          <w:rFonts w:ascii="Times New Roman" w:eastAsia="Calibri" w:hAnsi="Times New Roman" w:cs="Times New Roman"/>
          <w:noProof/>
          <w:sz w:val="28"/>
          <w:szCs w:val="20"/>
          <w:u w:color="000000"/>
          <w:bdr w:val="nil"/>
          <w:lang w:val="x-none" w:eastAsia="ru-RU"/>
        </w:rPr>
      </w:pPr>
      <w:r>
        <w:rPr>
          <w:rFonts w:ascii="Times New Roman" w:eastAsia="Calibri" w:hAnsi="Times New Roman" w:cs="Times New Roman"/>
          <w:sz w:val="28"/>
          <w:szCs w:val="20"/>
          <w:u w:color="000000"/>
          <w:bdr w:val="nil"/>
          <w:lang w:eastAsia="ru-RU"/>
        </w:rPr>
        <w:t>-</w:t>
      </w:r>
      <w:r w:rsidRPr="00F15B24">
        <w:rPr>
          <w:rFonts w:ascii="Times New Roman" w:eastAsia="Calibri" w:hAnsi="Times New Roman" w:cs="Times New Roman"/>
          <w:sz w:val="28"/>
          <w:szCs w:val="20"/>
          <w:u w:color="000000"/>
          <w:bdr w:val="nil"/>
          <w:lang w:val="x-none" w:eastAsia="ru-RU"/>
        </w:rPr>
        <w:t>создание</w:t>
      </w:r>
      <w:r w:rsidRPr="00F15B24">
        <w:rPr>
          <w:rFonts w:ascii="Times New Roman" w:eastAsia="Calibri" w:hAnsi="Times New Roman" w:cs="Times New Roman"/>
          <w:noProof/>
          <w:sz w:val="28"/>
          <w:szCs w:val="20"/>
          <w:u w:color="000000"/>
          <w:bdr w:val="nil"/>
          <w:lang w:val="x-none" w:eastAsia="ru-RU"/>
        </w:rPr>
        <w:t xml:space="preserve"> условий для развития и самореализации обучающихся, для формирования здорового, безопасного и экологически целесообразного образа жизни обучающихся.</w:t>
      </w:r>
    </w:p>
    <w:p w:rsidR="00F45BD5" w:rsidRPr="00F22B8A" w:rsidRDefault="00F15B24" w:rsidP="006F0C94">
      <w:pPr>
        <w:rPr>
          <w:rFonts w:ascii="Times New Roman" w:hAnsi="Times New Roman" w:cs="Times New Roman"/>
          <w:b/>
          <w:sz w:val="28"/>
          <w:szCs w:val="28"/>
        </w:rPr>
      </w:pPr>
      <w:r w:rsidRPr="00F22B8A">
        <w:rPr>
          <w:rFonts w:ascii="Times New Roman" w:hAnsi="Times New Roman" w:cs="Times New Roman"/>
          <w:b/>
          <w:sz w:val="28"/>
          <w:szCs w:val="28"/>
          <w:lang w:val="x-none"/>
        </w:rPr>
        <w:t>I.2. Планируемые результаты освоения обучающимися основной образовательной программы среднего общего образования</w:t>
      </w:r>
    </w:p>
    <w:p w:rsidR="000D1C44" w:rsidRPr="00F22B8A" w:rsidRDefault="000D1C44" w:rsidP="000D1C44">
      <w:pPr>
        <w:rPr>
          <w:rFonts w:ascii="Times New Roman" w:hAnsi="Times New Roman" w:cs="Times New Roman"/>
          <w:sz w:val="28"/>
          <w:szCs w:val="28"/>
          <w:lang w:eastAsia="x-none"/>
        </w:rPr>
      </w:pPr>
      <w:r w:rsidRPr="000D1C44">
        <w:rPr>
          <w:rFonts w:ascii="Times New Roman" w:hAnsi="Times New Roman" w:cs="Times New Roman"/>
          <w:sz w:val="28"/>
          <w:szCs w:val="28"/>
          <w:lang w:val="x-none" w:eastAsia="x-none"/>
        </w:rPr>
        <w:t>I.2.1. Планируемые личностные результаты освоения ООП</w:t>
      </w:r>
      <w:r w:rsidR="00F22B8A">
        <w:rPr>
          <w:rFonts w:ascii="Times New Roman" w:hAnsi="Times New Roman" w:cs="Times New Roman"/>
          <w:sz w:val="28"/>
          <w:szCs w:val="28"/>
          <w:lang w:eastAsia="x-none"/>
        </w:rPr>
        <w:t xml:space="preserve"> </w:t>
      </w:r>
    </w:p>
    <w:p w:rsidR="000D1C44" w:rsidRPr="000D1C4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eastAsia="ru-RU"/>
        </w:rPr>
        <w:t>Личностные результаты в сфере отношений обучающихся к себе, к своему здоровью, к познанию себя: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готовность и способность обеспечить себе и своим близким достойную жизнь в процессе самостоятельной, творческой и ответственной деятельности;</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w:t>
      </w:r>
      <w:r w:rsidRPr="000D1C44">
        <w:rPr>
          <w:rFonts w:ascii="Times New Roman" w:hAnsi="Times New Roman" w:cs="Times New Roman"/>
          <w:sz w:val="28"/>
          <w:szCs w:val="28"/>
          <w:lang w:val="x-none" w:eastAsia="ru-RU"/>
        </w:rPr>
        <w:lastRenderedPageBreak/>
        <w:t>здоровью; неприятие вредных привычек: курения, употребления алкоголя, наркотиков.</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eastAsia="ru-RU"/>
        </w:rPr>
        <w:t xml:space="preserve">Личностные результаты в сфере отношений обучающихся к России как к Родине (Отечеству): </w:t>
      </w:r>
      <w:r w:rsidRPr="000D1C44">
        <w:rPr>
          <w:rFonts w:ascii="Times New Roman" w:hAnsi="Times New Roman" w:cs="Times New Roman"/>
          <w:sz w:val="28"/>
          <w:szCs w:val="28"/>
          <w:lang w:val="x-none" w:eastAsia="ru-RU"/>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воспитание уважения к культуре, языкам, традициям и обычаям народов, проживающих в Российской Федерации.</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eastAsia="ru-RU"/>
        </w:rPr>
        <w:t xml:space="preserve">Личностные результаты в сфере отношений обучающихся к закону, государству и к гражданскому обществу: </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признание </w:t>
      </w:r>
      <w:r w:rsidR="00653464" w:rsidRPr="000D1C44">
        <w:rPr>
          <w:rFonts w:ascii="Times New Roman" w:hAnsi="Times New Roman" w:cs="Times New Roman"/>
          <w:sz w:val="28"/>
          <w:szCs w:val="28"/>
          <w:lang w:val="x-none" w:eastAsia="ru-RU"/>
        </w:rPr>
        <w:t>не отчуждаемости</w:t>
      </w:r>
      <w:r w:rsidRPr="000D1C44">
        <w:rPr>
          <w:rFonts w:ascii="Times New Roman" w:hAnsi="Times New Roman" w:cs="Times New Roman"/>
          <w:sz w:val="28"/>
          <w:szCs w:val="28"/>
          <w:lang w:val="x-none" w:eastAsia="ru-RU"/>
        </w:rPr>
        <w:t xml:space="preserve">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 xml:space="preserve">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w:t>
      </w:r>
      <w:r w:rsidRPr="000D1C44">
        <w:rPr>
          <w:rFonts w:ascii="Times New Roman" w:hAnsi="Times New Roman" w:cs="Times New Roman"/>
          <w:sz w:val="28"/>
          <w:szCs w:val="28"/>
          <w:lang w:val="x-none" w:eastAsia="ru-RU"/>
        </w:rPr>
        <w:lastRenderedPageBreak/>
        <w:t xml:space="preserve">явлениям. </w:t>
      </w:r>
      <w:r w:rsidRPr="000D1C44">
        <w:rPr>
          <w:rFonts w:ascii="Times New Roman" w:hAnsi="Times New Roman" w:cs="Times New Roman"/>
          <w:sz w:val="28"/>
          <w:szCs w:val="28"/>
          <w:lang w:eastAsia="ru-RU"/>
        </w:rPr>
        <w:t xml:space="preserve">Личностные результаты в сфере отношений обучающихся с окружающими людьми: </w:t>
      </w:r>
      <w:r w:rsidRPr="000D1C44">
        <w:rPr>
          <w:rFonts w:ascii="Times New Roman" w:hAnsi="Times New Roman" w:cs="Times New Roman"/>
          <w:sz w:val="28"/>
          <w:szCs w:val="28"/>
          <w:lang w:val="x-none" w:eastAsia="ru-RU"/>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принятие гуманистических ценностей, осознанное, уважительное и доброжелательное отношение к другому человеку, его мнению, мировоззрению;</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 xml:space="preserve">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rsidR="000D1C44" w:rsidRPr="0065346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r w:rsidRPr="000D1C44">
        <w:rPr>
          <w:rFonts w:ascii="Times New Roman" w:hAnsi="Times New Roman" w:cs="Times New Roman"/>
          <w:sz w:val="28"/>
          <w:szCs w:val="28"/>
          <w:lang w:eastAsia="ru-RU"/>
        </w:rPr>
        <w:t xml:space="preserve">Личностные результаты в сфере отношений обучающихся к окружающему миру, живой природе, художественной культуре: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rsidR="000D1C44" w:rsidRPr="0065346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эстетическое отношения к миру, готовность к эстетическому обустройству собственного быта. </w:t>
      </w:r>
      <w:r w:rsidRPr="000D1C44">
        <w:rPr>
          <w:rFonts w:ascii="Times New Roman" w:hAnsi="Times New Roman" w:cs="Times New Roman"/>
          <w:sz w:val="28"/>
          <w:szCs w:val="28"/>
          <w:lang w:eastAsia="ru-RU"/>
        </w:rPr>
        <w:t>Личностные результаты в сфере отношений обучающихся к семье и родителям, в том числе подготовка к семейной жизни: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 xml:space="preserve">ответственное отношение к созданию семьи на основе осознанного принятия ценностей семейной жизни;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положительный образ семьи, родительства </w:t>
      </w:r>
      <w:r w:rsidR="005F5FCE">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 xml:space="preserve">(отцовства и материнства), интериоризация традиционных семейных ценностей. </w:t>
      </w:r>
    </w:p>
    <w:p w:rsidR="000D1C44" w:rsidRPr="000D1C4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eastAsia="ru-RU"/>
        </w:rPr>
        <w:t>Личностные результаты в сфере отношения обучающихся к труду, в сфере социально-экономических отношений: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уважение ко всем формам собственности, готовность к защите своей собственности,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осознанный выбор будущей профессии как путь и способ реализации собственных жизненных планов;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0D1C44" w:rsidRPr="0065346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готовность к самообслуживанию, включая обучение и выполнение домашних обязанностей.</w:t>
      </w:r>
      <w:r w:rsidR="0065346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eastAsia="ru-RU"/>
        </w:rPr>
        <w:t>Личностные результаты в сфере физического, психологического, социального и академического благополучия обучающихся: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0D1C44" w:rsidRPr="000D1C44" w:rsidRDefault="000D1C44" w:rsidP="000D1C44">
      <w:pPr>
        <w:rPr>
          <w:rFonts w:ascii="Times New Roman" w:hAnsi="Times New Roman" w:cs="Times New Roman"/>
          <w:sz w:val="28"/>
          <w:szCs w:val="28"/>
          <w:lang w:val="x-none" w:eastAsia="x-none"/>
        </w:rPr>
      </w:pPr>
      <w:bookmarkStart w:id="11" w:name="_Toc434850649"/>
      <w:bookmarkStart w:id="12" w:name="_Toc435412673"/>
      <w:bookmarkStart w:id="13" w:name="_Toc453968146"/>
      <w:r w:rsidRPr="000D1C44">
        <w:rPr>
          <w:rFonts w:ascii="Times New Roman" w:hAnsi="Times New Roman" w:cs="Times New Roman"/>
          <w:sz w:val="28"/>
          <w:szCs w:val="28"/>
          <w:lang w:val="x-none" w:eastAsia="x-none"/>
        </w:rPr>
        <w:t>I.2.2. Планируемые метапредметные результаты освоения ООП</w:t>
      </w:r>
      <w:bookmarkEnd w:id="11"/>
      <w:bookmarkEnd w:id="12"/>
      <w:bookmarkEnd w:id="13"/>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Метапредметные результаты освоения основной образовательной программы представлены тремя группами универсальных учебных действий (УУД).</w:t>
      </w:r>
    </w:p>
    <w:p w:rsidR="000D1C44" w:rsidRPr="000D1C4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eastAsia="ru-RU"/>
        </w:rPr>
        <w:t>Регулятивные универсальные учебные действия</w:t>
      </w:r>
    </w:p>
    <w:p w:rsidR="000D1C44" w:rsidRPr="000D1C4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eastAsia="ru-RU"/>
        </w:rPr>
        <w:t>Выпускник научится: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самостоятельно определять цели, задавать параметры и критерии, по которым можно определить, что цель достигнута;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ставить и формулировать собственные задачи в образовательной деятельности и жизненных ситуациях;</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оценивать ресурсы, в том числе время и другие нематериальные ресурсы, необходимые для достижения поставленной цели;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выбирать путь достижения цели, планировать решение поставленных задач, оптимизируя материальные и нематериальные затраты;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организовывать эффективный поиск ресурсов, необходимых для достижения поставленной цели;</w:t>
      </w:r>
    </w:p>
    <w:p w:rsidR="0065346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val="x-none" w:eastAsia="ru-RU"/>
        </w:rPr>
        <w:t>сопоставлять полученный результат деятельности с поставленной заранее целью.</w:t>
      </w:r>
    </w:p>
    <w:p w:rsidR="000D1C44" w:rsidRPr="0065346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eastAsia="ru-RU"/>
        </w:rPr>
        <w:t>2. Познавательные универсальные учебные действия</w:t>
      </w:r>
    </w:p>
    <w:p w:rsidR="000D1C44" w:rsidRPr="000D1C4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eastAsia="ru-RU"/>
        </w:rPr>
        <w:t xml:space="preserve">Выпускник научится: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выстраивать индивидуальную образовательную траекторию, учитывая ограничения со стороны других участников и ресурсные ограничения;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менять и удерживать разные позиции в познавательной деятельности.</w:t>
      </w:r>
    </w:p>
    <w:p w:rsidR="000D1C44" w:rsidRPr="000D1C4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eastAsia="ru-RU"/>
        </w:rPr>
        <w:t>Коммуникативные универсальные учебные действия</w:t>
      </w:r>
    </w:p>
    <w:p w:rsidR="000D1C44" w:rsidRPr="000D1C4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eastAsia="ru-RU"/>
        </w:rPr>
        <w:t>Выпускник научится: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координировать и выполнять работу в условиях реального, виртуального и комбинированного взаимодействия;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развернуто, логично и точно излагать свою точку зрения с использованием адекватных (устных и письменных) языковых средств;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0D1C44" w:rsidRPr="000D1C44" w:rsidRDefault="000D1C44" w:rsidP="000D1C44">
      <w:pPr>
        <w:rPr>
          <w:rFonts w:ascii="Times New Roman" w:hAnsi="Times New Roman" w:cs="Times New Roman"/>
          <w:sz w:val="28"/>
          <w:szCs w:val="28"/>
          <w:lang w:val="x-none" w:eastAsia="x-none"/>
        </w:rPr>
      </w:pPr>
      <w:bookmarkStart w:id="14" w:name="_Toc434850650"/>
      <w:bookmarkStart w:id="15" w:name="_Toc435412674"/>
      <w:bookmarkStart w:id="16" w:name="_Toc453968147"/>
      <w:r w:rsidRPr="00653464">
        <w:rPr>
          <w:rFonts w:ascii="Times New Roman" w:hAnsi="Times New Roman" w:cs="Times New Roman"/>
          <w:b/>
          <w:sz w:val="28"/>
          <w:szCs w:val="28"/>
          <w:lang w:val="x-none" w:eastAsia="x-none"/>
        </w:rPr>
        <w:t>I.2.3.</w:t>
      </w:r>
      <w:r w:rsidRPr="000D1C44">
        <w:rPr>
          <w:rFonts w:ascii="Times New Roman" w:hAnsi="Times New Roman" w:cs="Times New Roman"/>
          <w:sz w:val="28"/>
          <w:szCs w:val="28"/>
          <w:lang w:val="x-none" w:eastAsia="x-none"/>
        </w:rPr>
        <w:t> Планируемые предметные результаты освоения ООП</w:t>
      </w:r>
      <w:bookmarkEnd w:id="14"/>
      <w:bookmarkEnd w:id="15"/>
      <w:bookmarkEnd w:id="16"/>
    </w:p>
    <w:p w:rsidR="000D1C44" w:rsidRPr="00D93EA3" w:rsidRDefault="000D1C44" w:rsidP="000D1C44">
      <w:pPr>
        <w:rPr>
          <w:rFonts w:ascii="Times New Roman" w:hAnsi="Times New Roman" w:cs="Times New Roman"/>
          <w:b/>
          <w:sz w:val="28"/>
          <w:szCs w:val="28"/>
          <w:lang w:val="x-none" w:eastAsia="x-none"/>
        </w:rPr>
      </w:pPr>
      <w:bookmarkStart w:id="17" w:name="_Toc453968148"/>
      <w:bookmarkStart w:id="18" w:name="_Toc435412675"/>
      <w:bookmarkStart w:id="19" w:name="_Toc434850651"/>
      <w:r w:rsidRPr="00D93EA3">
        <w:rPr>
          <w:rFonts w:ascii="Times New Roman" w:hAnsi="Times New Roman" w:cs="Times New Roman"/>
          <w:b/>
          <w:sz w:val="28"/>
          <w:szCs w:val="28"/>
          <w:lang w:val="x-none" w:eastAsia="x-none"/>
        </w:rPr>
        <w:t>Русский язык</w:t>
      </w:r>
      <w:bookmarkEnd w:id="17"/>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В результате изучения учебного предмета «Русский язык» на уровне среднего общего образования:</w:t>
      </w:r>
    </w:p>
    <w:p w:rsidR="000D1C44" w:rsidRPr="0025361C" w:rsidRDefault="000D1C44" w:rsidP="000D1C44">
      <w:pPr>
        <w:rPr>
          <w:rFonts w:ascii="Times New Roman" w:hAnsi="Times New Roman" w:cs="Times New Roman"/>
          <w:b/>
          <w:sz w:val="28"/>
          <w:szCs w:val="28"/>
        </w:rPr>
      </w:pPr>
      <w:r w:rsidRPr="0025361C">
        <w:rPr>
          <w:rFonts w:ascii="Times New Roman" w:hAnsi="Times New Roman" w:cs="Times New Roman"/>
          <w:b/>
          <w:sz w:val="28"/>
          <w:szCs w:val="28"/>
        </w:rPr>
        <w:t>Выпускник на базовом уровне научится: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использовать языковые средства адекватно цели общения и речевой ситуации;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использовать знания о формах русского языка (литературный язык, просторечие, народные говоры, профессиональные разновидности, жаргон, арго) при создании текстов;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выстраивать композицию текста, используя знания о его структурных элементах;</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подбирать и использовать языковые средства в зависимости от типа текста и выбранного профиля обучения;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правильно использовать лексические и грамматические средства связи предложений при построении текста;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создавать устные и письменные тексты разных жанров в соответствии с функционально-стилевой принадлежностью текста;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сознательно использовать изобразительно-выразительные средства языка при создании текста в соответствии с выбранным профилем обучения;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анализировать текст с точки зрения наличия в нем явной и скрытой, основной и второстепенной информации, определять его тему, проблему и основную мысль;</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извлекать необходимую информацию из различных источников и переводить ее в текстовый формат;</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преобразовывать текст в другие виды передачи информации;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выбирать тему, определять цель и подбирать материал для публичного выступления;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соблюдать культуру публичной речи;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оценивать собственную и чужую речь с позиции соответствия языковым нормам;</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rsidR="000D1C44" w:rsidRPr="000D1C44" w:rsidRDefault="000D1C44" w:rsidP="000D1C44">
      <w:pPr>
        <w:rPr>
          <w:rFonts w:ascii="Times New Roman" w:hAnsi="Times New Roman" w:cs="Times New Roman"/>
          <w:sz w:val="28"/>
          <w:szCs w:val="28"/>
        </w:rPr>
      </w:pPr>
    </w:p>
    <w:p w:rsidR="000D1C44" w:rsidRPr="0025361C" w:rsidRDefault="000D1C44" w:rsidP="000D1C44">
      <w:pPr>
        <w:rPr>
          <w:rFonts w:ascii="Times New Roman" w:hAnsi="Times New Roman" w:cs="Times New Roman"/>
          <w:b/>
          <w:sz w:val="28"/>
          <w:szCs w:val="28"/>
        </w:rPr>
      </w:pPr>
      <w:r w:rsidRPr="0025361C">
        <w:rPr>
          <w:rFonts w:ascii="Times New Roman" w:hAnsi="Times New Roman" w:cs="Times New Roman"/>
          <w:b/>
          <w:sz w:val="28"/>
          <w:szCs w:val="28"/>
        </w:rPr>
        <w:t>Выпускник на базовом уровне получит возможность научиться: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распознавать уровни и единицы языка в предъявленном тексте и видеть взаимосвязь между ними;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комментировать авторские высказывания на различные темы (в том числе о богатстве и выразительности русского языка);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отличать язык художественной литературы от других разновидностей современного русского языка;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использовать синонимические ресурсы русского языка для более точного выражения мысли и усиления выразительности речи;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иметь представление об историческом развитии русского языка и истории русского языкознания;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выражать согласие или несогласие с мнением собеседника в соответствии с правилами ведения диалогической речи;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дифференцировать главную и второстепенную информацию, известную и неизвестную информацию в прослушанном тексте;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проводить самостоятельный поиск текстовой и нетекстовой информации, отбирать и анализировать полученную информацию;</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сохранять стилевое единство при создании текста заданного функционального стиля;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создавать отзывы и рецензии на предложенный текст;</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соблюдать культуру чтения, говорения, аудирования и письма;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соблюдать культуру научного и делового общения в устной и письменной форме, в том числе при обсуждении дискуссионных проблем;</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соблюдать нормы речевого поведения в разговорной речи, а также в учебно-научной и официально-деловой сферах общения;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осуществлять речевой самоконтроль;</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совершенствовать орфографические и пунктуационные умения и навыки на основе знаний о нормах русского литературного языка;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использовать основные нормативные словари и справочники для расширения словарного запаса и спектра используемых языковых средств;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оценивать эстетическую сторону речевого высказывания при анализе текстов (в том числе художественной литературы).</w:t>
      </w:r>
    </w:p>
    <w:p w:rsidR="000D1C44" w:rsidRPr="00592BB2" w:rsidRDefault="000D1C44" w:rsidP="000D1C44">
      <w:pPr>
        <w:rPr>
          <w:rFonts w:ascii="Times New Roman" w:hAnsi="Times New Roman" w:cs="Times New Roman"/>
          <w:b/>
          <w:sz w:val="28"/>
          <w:szCs w:val="28"/>
          <w:lang w:val="x-none" w:eastAsia="x-none"/>
        </w:rPr>
      </w:pPr>
      <w:bookmarkStart w:id="20" w:name="_Toc453968149"/>
      <w:r w:rsidRPr="00592BB2">
        <w:rPr>
          <w:rFonts w:ascii="Times New Roman" w:hAnsi="Times New Roman" w:cs="Times New Roman"/>
          <w:b/>
          <w:sz w:val="28"/>
          <w:szCs w:val="28"/>
          <w:lang w:val="x-none" w:eastAsia="x-none"/>
        </w:rPr>
        <w:t>Литература</w:t>
      </w:r>
      <w:bookmarkEnd w:id="18"/>
      <w:bookmarkEnd w:id="20"/>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В результате изучения учебного предмета «Литература» на уровне среднего общего образования:</w:t>
      </w:r>
    </w:p>
    <w:p w:rsidR="000D1C44" w:rsidRPr="0025361C" w:rsidRDefault="000D1C44" w:rsidP="000D1C44">
      <w:pPr>
        <w:rPr>
          <w:rFonts w:ascii="Times New Roman" w:hAnsi="Times New Roman" w:cs="Times New Roman"/>
          <w:b/>
          <w:sz w:val="28"/>
          <w:szCs w:val="28"/>
        </w:rPr>
      </w:pPr>
      <w:r w:rsidRPr="0025361C">
        <w:rPr>
          <w:rFonts w:ascii="Times New Roman" w:hAnsi="Times New Roman" w:cs="Times New Roman"/>
          <w:b/>
          <w:sz w:val="28"/>
          <w:szCs w:val="28"/>
        </w:rPr>
        <w:t>Выпускник на базовом уровне научится: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демонстрировать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 устной и письменной форме обобщать и анализировать свой читательский опыт, а именно:</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использовать для раскрытия тезисов своего высказывания указание на фрагменты произведения, носящие проблемный характер и требующие анализа;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 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w:t>
      </w:r>
      <w:r w:rsidRPr="000D1C44">
        <w:rPr>
          <w:rFonts w:ascii="Times New Roman" w:hAnsi="Times New Roman" w:cs="Times New Roman"/>
          <w:sz w:val="28"/>
          <w:szCs w:val="28"/>
          <w:lang w:val="x-none" w:eastAsia="ru-RU"/>
        </w:rPr>
        <w:lastRenderedPageBreak/>
        <w:t>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осуществлять следующую продуктивную деятельность:</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0D1C44" w:rsidRPr="0025361C" w:rsidRDefault="000D1C44" w:rsidP="000D1C44">
      <w:pPr>
        <w:rPr>
          <w:rFonts w:ascii="Times New Roman" w:hAnsi="Times New Roman" w:cs="Times New Roman"/>
          <w:b/>
          <w:sz w:val="28"/>
          <w:szCs w:val="28"/>
        </w:rPr>
      </w:pPr>
      <w:r w:rsidRPr="0025361C">
        <w:rPr>
          <w:rFonts w:ascii="Times New Roman" w:hAnsi="Times New Roman" w:cs="Times New Roman"/>
          <w:b/>
          <w:sz w:val="28"/>
          <w:szCs w:val="28"/>
        </w:rPr>
        <w:t>Выпускник на базовом уровне получит возможность научиться: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анализировать</w:t>
      </w:r>
      <w:r w:rsidRPr="000D1C44">
        <w:rPr>
          <w:rFonts w:ascii="Times New Roman" w:hAnsi="Times New Roman" w:cs="Times New Roman"/>
          <w:sz w:val="28"/>
          <w:szCs w:val="28"/>
          <w:highlight w:val="white"/>
          <w:lang w:val="x-none" w:eastAsia="ru-RU"/>
        </w:rPr>
        <w:t xml:space="preserve">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r w:rsidRPr="000D1C44">
        <w:rPr>
          <w:rFonts w:ascii="Times New Roman" w:hAnsi="Times New Roman" w:cs="Times New Roman"/>
          <w:sz w:val="28"/>
          <w:szCs w:val="28"/>
          <w:lang w:val="x-none" w:eastAsia="ru-RU"/>
        </w:rPr>
        <w:t>.</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Выпускник на базовом уровне получит возможность узнать:</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 месте и значении русской литературы в мировой литературе;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 произведениях новейшей отечественной и мировой литературы;</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 важнейших литературных ресурсах, в том числе в сети Интернет;</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об историко-культурном подходе в литературоведении;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об историко-литературном процессе XIX и XX веков;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о наиболее ярких или характерных чертах литературных направлений или течений;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rsidR="000D1C4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val="x-none" w:eastAsia="ru-RU"/>
        </w:rPr>
        <w:t>о соотношении и взаимосвязях литературы с историческим периодом, эпохой.</w:t>
      </w:r>
    </w:p>
    <w:p w:rsidR="00653464" w:rsidRDefault="00653464" w:rsidP="000D1C44">
      <w:pPr>
        <w:rPr>
          <w:rFonts w:ascii="Times New Roman" w:hAnsi="Times New Roman" w:cs="Times New Roman"/>
          <w:b/>
          <w:sz w:val="28"/>
          <w:szCs w:val="28"/>
          <w:lang w:eastAsia="ru-RU"/>
        </w:rPr>
      </w:pPr>
      <w:r w:rsidRPr="00653464">
        <w:rPr>
          <w:rFonts w:ascii="Times New Roman" w:hAnsi="Times New Roman" w:cs="Times New Roman"/>
          <w:b/>
          <w:sz w:val="28"/>
          <w:szCs w:val="28"/>
          <w:lang w:eastAsia="ru-RU"/>
        </w:rPr>
        <w:t>Родной язык (русский)</w:t>
      </w:r>
    </w:p>
    <w:p w:rsidR="004819F6" w:rsidRPr="000D1C44" w:rsidRDefault="004819F6" w:rsidP="004819F6">
      <w:pPr>
        <w:rPr>
          <w:rFonts w:ascii="Times New Roman" w:hAnsi="Times New Roman" w:cs="Times New Roman"/>
          <w:sz w:val="28"/>
          <w:szCs w:val="28"/>
        </w:rPr>
      </w:pPr>
      <w:r w:rsidRPr="000D1C44">
        <w:rPr>
          <w:rFonts w:ascii="Times New Roman" w:hAnsi="Times New Roman" w:cs="Times New Roman"/>
          <w:sz w:val="28"/>
          <w:szCs w:val="28"/>
        </w:rPr>
        <w:t>В результате изучен</w:t>
      </w:r>
      <w:r>
        <w:rPr>
          <w:rFonts w:ascii="Times New Roman" w:hAnsi="Times New Roman" w:cs="Times New Roman"/>
          <w:sz w:val="28"/>
          <w:szCs w:val="28"/>
        </w:rPr>
        <w:t>ия учебного предмета «Родной язык (русский)</w:t>
      </w:r>
      <w:r w:rsidRPr="000D1C44">
        <w:rPr>
          <w:rFonts w:ascii="Times New Roman" w:hAnsi="Times New Roman" w:cs="Times New Roman"/>
          <w:sz w:val="28"/>
          <w:szCs w:val="28"/>
        </w:rPr>
        <w:t>» на уровне среднего общего образования:</w:t>
      </w:r>
    </w:p>
    <w:p w:rsidR="004819F6" w:rsidRPr="0025361C" w:rsidRDefault="004819F6" w:rsidP="004819F6">
      <w:pPr>
        <w:rPr>
          <w:rFonts w:ascii="Times New Roman" w:hAnsi="Times New Roman" w:cs="Times New Roman"/>
          <w:b/>
          <w:sz w:val="28"/>
          <w:szCs w:val="28"/>
        </w:rPr>
      </w:pPr>
      <w:r w:rsidRPr="0025361C">
        <w:rPr>
          <w:rFonts w:ascii="Times New Roman" w:hAnsi="Times New Roman" w:cs="Times New Roman"/>
          <w:b/>
          <w:sz w:val="28"/>
          <w:szCs w:val="28"/>
        </w:rPr>
        <w:t>Выпускник на базовом уровне научится:</w:t>
      </w:r>
    </w:p>
    <w:p w:rsidR="004819F6" w:rsidRDefault="004819F6" w:rsidP="000D1C44">
      <w:pPr>
        <w:rPr>
          <w:rFonts w:ascii="Times New Roman" w:hAnsi="Times New Roman" w:cs="Times New Roman"/>
          <w:b/>
          <w:sz w:val="28"/>
          <w:szCs w:val="28"/>
          <w:lang w:eastAsia="ru-RU"/>
        </w:rPr>
      </w:pPr>
    </w:p>
    <w:p w:rsidR="004819F6" w:rsidRPr="00927936" w:rsidRDefault="0063121D" w:rsidP="004819F6">
      <w:pPr>
        <w:shd w:val="clear" w:color="auto" w:fill="FFFFFF"/>
        <w:spacing w:after="150" w:line="240" w:lineRule="auto"/>
        <w:ind w:left="720"/>
        <w:rPr>
          <w:rFonts w:ascii="Times New Roman" w:eastAsia="Times New Roman" w:hAnsi="Times New Roman" w:cs="Times New Roman"/>
          <w:sz w:val="28"/>
          <w:szCs w:val="28"/>
          <w:lang w:eastAsia="ru-RU"/>
        </w:rPr>
      </w:pPr>
      <w:r w:rsidRPr="00927936">
        <w:rPr>
          <w:rFonts w:ascii="Times New Roman" w:eastAsia="Times New Roman" w:hAnsi="Times New Roman" w:cs="Times New Roman"/>
          <w:sz w:val="28"/>
          <w:szCs w:val="28"/>
          <w:lang w:eastAsia="ru-RU"/>
        </w:rPr>
        <w:t>-формировать понятия</w:t>
      </w:r>
      <w:r w:rsidR="004819F6" w:rsidRPr="00927936">
        <w:rPr>
          <w:rFonts w:ascii="Times New Roman" w:eastAsia="Times New Roman" w:hAnsi="Times New Roman" w:cs="Times New Roman"/>
          <w:sz w:val="28"/>
          <w:szCs w:val="28"/>
          <w:lang w:eastAsia="ru-RU"/>
        </w:rPr>
        <w:t xml:space="preserve"> о нормах родного языка и применение знаний о них в речевой практике;</w:t>
      </w:r>
    </w:p>
    <w:p w:rsidR="004819F6" w:rsidRPr="00927936" w:rsidRDefault="0063121D" w:rsidP="004819F6">
      <w:pPr>
        <w:shd w:val="clear" w:color="auto" w:fill="FFFFFF"/>
        <w:spacing w:after="150" w:line="240" w:lineRule="auto"/>
        <w:ind w:left="720"/>
        <w:rPr>
          <w:rFonts w:ascii="Times New Roman" w:eastAsia="Times New Roman" w:hAnsi="Times New Roman" w:cs="Times New Roman"/>
          <w:sz w:val="28"/>
          <w:szCs w:val="28"/>
          <w:lang w:eastAsia="ru-RU"/>
        </w:rPr>
      </w:pPr>
      <w:r w:rsidRPr="00927936">
        <w:rPr>
          <w:rFonts w:ascii="Times New Roman" w:eastAsia="Times New Roman" w:hAnsi="Times New Roman" w:cs="Times New Roman"/>
          <w:sz w:val="28"/>
          <w:szCs w:val="28"/>
          <w:lang w:eastAsia="ru-RU"/>
        </w:rPr>
        <w:t xml:space="preserve">-владеть </w:t>
      </w:r>
      <w:r w:rsidR="004819F6" w:rsidRPr="00927936">
        <w:rPr>
          <w:rFonts w:ascii="Times New Roman" w:eastAsia="Times New Roman" w:hAnsi="Times New Roman" w:cs="Times New Roman"/>
          <w:sz w:val="28"/>
          <w:szCs w:val="28"/>
          <w:lang w:eastAsia="ru-RU"/>
        </w:rPr>
        <w:t xml:space="preserve"> видами речевой деятельности на родном языке (аудирование, чтение, говорение и письмо), обеспечивающими эффективное взаимодействие с окружающими людьми в ситуациях формального и неформального межличностного и межкультурного общения;</w:t>
      </w:r>
    </w:p>
    <w:p w:rsidR="004819F6" w:rsidRPr="00927936" w:rsidRDefault="0063121D" w:rsidP="004819F6">
      <w:pPr>
        <w:shd w:val="clear" w:color="auto" w:fill="FFFFFF"/>
        <w:spacing w:after="150" w:line="240" w:lineRule="auto"/>
        <w:ind w:left="720"/>
        <w:rPr>
          <w:rFonts w:ascii="Times New Roman" w:eastAsia="Times New Roman" w:hAnsi="Times New Roman" w:cs="Times New Roman"/>
          <w:sz w:val="28"/>
          <w:szCs w:val="28"/>
          <w:lang w:eastAsia="ru-RU"/>
        </w:rPr>
      </w:pPr>
      <w:r w:rsidRPr="00927936">
        <w:rPr>
          <w:rFonts w:ascii="Times New Roman" w:eastAsia="Times New Roman" w:hAnsi="Times New Roman" w:cs="Times New Roman"/>
          <w:sz w:val="28"/>
          <w:szCs w:val="28"/>
          <w:lang w:eastAsia="ru-RU"/>
        </w:rPr>
        <w:t>-формировать навыки</w:t>
      </w:r>
      <w:r w:rsidR="004819F6" w:rsidRPr="00927936">
        <w:rPr>
          <w:rFonts w:ascii="Times New Roman" w:eastAsia="Times New Roman" w:hAnsi="Times New Roman" w:cs="Times New Roman"/>
          <w:sz w:val="28"/>
          <w:szCs w:val="28"/>
          <w:lang w:eastAsia="ru-RU"/>
        </w:rPr>
        <w:t xml:space="preserve"> свободного использования коммуникативно-эстетических возможностей родного языка;</w:t>
      </w:r>
    </w:p>
    <w:p w:rsidR="004819F6" w:rsidRPr="00927936" w:rsidRDefault="004819F6" w:rsidP="004819F6">
      <w:pPr>
        <w:shd w:val="clear" w:color="auto" w:fill="FFFFFF"/>
        <w:spacing w:after="150" w:line="240" w:lineRule="auto"/>
        <w:ind w:left="720"/>
        <w:rPr>
          <w:rFonts w:ascii="Times New Roman" w:eastAsia="Times New Roman" w:hAnsi="Times New Roman" w:cs="Times New Roman"/>
          <w:sz w:val="28"/>
          <w:szCs w:val="28"/>
          <w:lang w:eastAsia="ru-RU"/>
        </w:rPr>
      </w:pPr>
      <w:r w:rsidRPr="00927936">
        <w:rPr>
          <w:rFonts w:ascii="Times New Roman" w:eastAsia="Times New Roman" w:hAnsi="Times New Roman" w:cs="Times New Roman"/>
          <w:sz w:val="28"/>
          <w:szCs w:val="28"/>
          <w:lang w:eastAsia="ru-RU"/>
        </w:rPr>
        <w:t xml:space="preserve">- </w:t>
      </w:r>
      <w:r w:rsidR="0063121D" w:rsidRPr="00927936">
        <w:rPr>
          <w:rFonts w:ascii="Times New Roman" w:eastAsia="Times New Roman" w:hAnsi="Times New Roman" w:cs="Times New Roman"/>
          <w:sz w:val="28"/>
          <w:szCs w:val="28"/>
          <w:lang w:eastAsia="ru-RU"/>
        </w:rPr>
        <w:t>формировать понятия и систематизировать научные знания</w:t>
      </w:r>
      <w:r w:rsidRPr="00927936">
        <w:rPr>
          <w:rFonts w:ascii="Times New Roman" w:eastAsia="Times New Roman" w:hAnsi="Times New Roman" w:cs="Times New Roman"/>
          <w:sz w:val="28"/>
          <w:szCs w:val="28"/>
          <w:lang w:eastAsia="ru-RU"/>
        </w:rPr>
        <w:t xml:space="preserve">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4819F6" w:rsidRPr="00927936" w:rsidRDefault="004819F6" w:rsidP="004819F6">
      <w:pPr>
        <w:shd w:val="clear" w:color="auto" w:fill="FFFFFF"/>
        <w:spacing w:after="150" w:line="240" w:lineRule="auto"/>
        <w:ind w:left="720"/>
        <w:rPr>
          <w:rFonts w:ascii="Times New Roman" w:eastAsia="Times New Roman" w:hAnsi="Times New Roman" w:cs="Times New Roman"/>
          <w:sz w:val="28"/>
          <w:szCs w:val="28"/>
          <w:lang w:eastAsia="ru-RU"/>
        </w:rPr>
      </w:pPr>
      <w:r w:rsidRPr="00927936">
        <w:rPr>
          <w:rFonts w:ascii="Times New Roman" w:eastAsia="Times New Roman" w:hAnsi="Times New Roman" w:cs="Times New Roman"/>
          <w:sz w:val="28"/>
          <w:szCs w:val="28"/>
          <w:lang w:eastAsia="ru-RU"/>
        </w:rPr>
        <w:t>-</w:t>
      </w:r>
      <w:r w:rsidR="0063121D" w:rsidRPr="00927936">
        <w:rPr>
          <w:rFonts w:ascii="Times New Roman" w:eastAsia="Times New Roman" w:hAnsi="Times New Roman" w:cs="Times New Roman"/>
          <w:sz w:val="28"/>
          <w:szCs w:val="28"/>
          <w:lang w:eastAsia="ru-RU"/>
        </w:rPr>
        <w:t xml:space="preserve"> формировать навыки </w:t>
      </w:r>
      <w:r w:rsidRPr="00927936">
        <w:rPr>
          <w:rFonts w:ascii="Times New Roman" w:eastAsia="Times New Roman" w:hAnsi="Times New Roman" w:cs="Times New Roman"/>
          <w:sz w:val="28"/>
          <w:szCs w:val="28"/>
          <w:lang w:eastAsia="ru-RU"/>
        </w:rPr>
        <w:t>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 на родном языке;</w:t>
      </w:r>
    </w:p>
    <w:p w:rsidR="004819F6" w:rsidRPr="00927936" w:rsidRDefault="004819F6" w:rsidP="004819F6">
      <w:pPr>
        <w:shd w:val="clear" w:color="auto" w:fill="FFFFFF"/>
        <w:spacing w:after="150" w:line="240" w:lineRule="auto"/>
        <w:ind w:left="720"/>
        <w:rPr>
          <w:rFonts w:ascii="Times New Roman" w:eastAsia="Times New Roman" w:hAnsi="Times New Roman" w:cs="Times New Roman"/>
          <w:sz w:val="28"/>
          <w:szCs w:val="28"/>
          <w:lang w:eastAsia="ru-RU"/>
        </w:rPr>
      </w:pPr>
      <w:r w:rsidRPr="00927936">
        <w:rPr>
          <w:rFonts w:ascii="Times New Roman" w:eastAsia="Times New Roman" w:hAnsi="Times New Roman" w:cs="Times New Roman"/>
          <w:sz w:val="28"/>
          <w:szCs w:val="28"/>
          <w:lang w:eastAsia="ru-RU"/>
        </w:rPr>
        <w:t>-обогащение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4819F6" w:rsidRPr="00927936" w:rsidRDefault="004819F6" w:rsidP="004819F6">
      <w:pPr>
        <w:shd w:val="clear" w:color="auto" w:fill="FFFFFF"/>
        <w:spacing w:after="150" w:line="240" w:lineRule="auto"/>
        <w:ind w:left="720"/>
        <w:rPr>
          <w:rFonts w:ascii="Times New Roman" w:eastAsia="Times New Roman" w:hAnsi="Times New Roman" w:cs="Times New Roman"/>
          <w:sz w:val="28"/>
          <w:szCs w:val="28"/>
          <w:lang w:eastAsia="ru-RU"/>
        </w:rPr>
      </w:pPr>
      <w:r w:rsidRPr="00927936">
        <w:rPr>
          <w:rFonts w:ascii="Times New Roman" w:eastAsia="Times New Roman" w:hAnsi="Times New Roman" w:cs="Times New Roman"/>
          <w:sz w:val="28"/>
          <w:szCs w:val="28"/>
          <w:lang w:eastAsia="ru-RU"/>
        </w:rPr>
        <w:t xml:space="preserve">-овладение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w:t>
      </w:r>
      <w:r w:rsidRPr="00927936">
        <w:rPr>
          <w:rFonts w:ascii="Times New Roman" w:eastAsia="Times New Roman" w:hAnsi="Times New Roman" w:cs="Times New Roman"/>
          <w:sz w:val="28"/>
          <w:szCs w:val="28"/>
          <w:lang w:eastAsia="ru-RU"/>
        </w:rPr>
        <w:lastRenderedPageBreak/>
        <w:t>пунктуационными), нормами речевого; приобретение опыта их использования в речевой практике при создании устных и письменных высказываний; стремление к речевому совершенствованию;</w:t>
      </w:r>
    </w:p>
    <w:p w:rsidR="004819F6" w:rsidRPr="00927936" w:rsidRDefault="0063121D" w:rsidP="004819F6">
      <w:pPr>
        <w:shd w:val="clear" w:color="auto" w:fill="FFFFFF"/>
        <w:spacing w:after="150" w:line="240" w:lineRule="auto"/>
        <w:ind w:left="720"/>
        <w:rPr>
          <w:rFonts w:ascii="Times New Roman" w:eastAsia="Times New Roman" w:hAnsi="Times New Roman" w:cs="Times New Roman"/>
          <w:sz w:val="28"/>
          <w:szCs w:val="28"/>
          <w:lang w:eastAsia="ru-RU"/>
        </w:rPr>
      </w:pPr>
      <w:r w:rsidRPr="00927936">
        <w:rPr>
          <w:rFonts w:ascii="Times New Roman" w:eastAsia="Times New Roman" w:hAnsi="Times New Roman" w:cs="Times New Roman"/>
          <w:sz w:val="28"/>
          <w:szCs w:val="28"/>
          <w:lang w:eastAsia="ru-RU"/>
        </w:rPr>
        <w:t>-</w:t>
      </w:r>
      <w:r w:rsidR="004819F6" w:rsidRPr="00927936">
        <w:rPr>
          <w:rFonts w:ascii="Times New Roman" w:eastAsia="Times New Roman" w:hAnsi="Times New Roman" w:cs="Times New Roman"/>
          <w:sz w:val="28"/>
          <w:szCs w:val="28"/>
          <w:lang w:eastAsia="ru-RU"/>
        </w:rPr>
        <w:t xml:space="preserve"> </w:t>
      </w:r>
      <w:r w:rsidRPr="00927936">
        <w:rPr>
          <w:rFonts w:ascii="Times New Roman" w:eastAsia="Times New Roman" w:hAnsi="Times New Roman" w:cs="Times New Roman"/>
          <w:sz w:val="28"/>
          <w:szCs w:val="28"/>
          <w:lang w:eastAsia="ru-RU"/>
        </w:rPr>
        <w:t>формировать ответственность</w:t>
      </w:r>
      <w:r w:rsidR="004819F6" w:rsidRPr="00927936">
        <w:rPr>
          <w:rFonts w:ascii="Times New Roman" w:eastAsia="Times New Roman" w:hAnsi="Times New Roman" w:cs="Times New Roman"/>
          <w:sz w:val="28"/>
          <w:szCs w:val="28"/>
          <w:lang w:eastAsia="ru-RU"/>
        </w:rPr>
        <w:t xml:space="preserve"> за языковую культуру, как общечеловеческую ценность; создание значимости чтения на родном языке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4819F6" w:rsidRPr="00927936" w:rsidRDefault="0063121D" w:rsidP="004819F6">
      <w:pPr>
        <w:shd w:val="clear" w:color="auto" w:fill="FFFFFF"/>
        <w:spacing w:after="150" w:line="240" w:lineRule="auto"/>
        <w:ind w:left="720"/>
        <w:rPr>
          <w:rFonts w:ascii="Times New Roman" w:eastAsia="Times New Roman" w:hAnsi="Times New Roman" w:cs="Times New Roman"/>
          <w:sz w:val="28"/>
          <w:szCs w:val="28"/>
          <w:lang w:eastAsia="ru-RU"/>
        </w:rPr>
      </w:pPr>
      <w:r w:rsidRPr="00927936">
        <w:rPr>
          <w:rFonts w:ascii="Times New Roman" w:eastAsia="Times New Roman" w:hAnsi="Times New Roman" w:cs="Times New Roman"/>
          <w:sz w:val="28"/>
          <w:szCs w:val="28"/>
          <w:lang w:eastAsia="ru-RU"/>
        </w:rPr>
        <w:t>-</w:t>
      </w:r>
      <w:r w:rsidR="004819F6" w:rsidRPr="00927936">
        <w:rPr>
          <w:rFonts w:ascii="Times New Roman" w:eastAsia="Times New Roman" w:hAnsi="Times New Roman" w:cs="Times New Roman"/>
          <w:sz w:val="28"/>
          <w:szCs w:val="28"/>
          <w:lang w:eastAsia="ru-RU"/>
        </w:rPr>
        <w:t xml:space="preserve"> </w:t>
      </w:r>
      <w:r w:rsidRPr="00927936">
        <w:rPr>
          <w:rFonts w:ascii="Times New Roman" w:eastAsia="Times New Roman" w:hAnsi="Times New Roman" w:cs="Times New Roman"/>
          <w:sz w:val="28"/>
          <w:szCs w:val="28"/>
          <w:lang w:eastAsia="ru-RU"/>
        </w:rPr>
        <w:t>формировать понимание</w:t>
      </w:r>
      <w:r w:rsidR="004819F6" w:rsidRPr="00927936">
        <w:rPr>
          <w:rFonts w:ascii="Times New Roman" w:eastAsia="Times New Roman" w:hAnsi="Times New Roman" w:cs="Times New Roman"/>
          <w:sz w:val="28"/>
          <w:szCs w:val="28"/>
          <w:lang w:eastAsia="ru-RU"/>
        </w:rPr>
        <w:t xml:space="preserve"> родной литературы, как одной из основных национально-культурных ценностей народа, как особого способа познания жизни;</w:t>
      </w:r>
    </w:p>
    <w:p w:rsidR="004819F6" w:rsidRPr="00927936" w:rsidRDefault="004819F6" w:rsidP="004819F6">
      <w:pPr>
        <w:shd w:val="clear" w:color="auto" w:fill="FFFFFF"/>
        <w:spacing w:after="150" w:line="240" w:lineRule="auto"/>
        <w:ind w:left="720"/>
        <w:rPr>
          <w:rFonts w:ascii="Times New Roman" w:eastAsia="Times New Roman" w:hAnsi="Times New Roman" w:cs="Times New Roman"/>
          <w:sz w:val="28"/>
          <w:szCs w:val="28"/>
          <w:lang w:eastAsia="ru-RU"/>
        </w:rPr>
      </w:pPr>
      <w:r w:rsidRPr="00927936">
        <w:rPr>
          <w:rFonts w:ascii="Times New Roman" w:eastAsia="Times New Roman" w:hAnsi="Times New Roman" w:cs="Times New Roman"/>
          <w:sz w:val="28"/>
          <w:szCs w:val="28"/>
          <w:lang w:eastAsia="ru-RU"/>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4819F6" w:rsidRPr="00927936" w:rsidRDefault="0063121D" w:rsidP="00927936">
      <w:pPr>
        <w:shd w:val="clear" w:color="auto" w:fill="FFFFFF"/>
        <w:spacing w:after="150" w:line="240" w:lineRule="auto"/>
        <w:ind w:left="720"/>
        <w:rPr>
          <w:rFonts w:ascii="Times New Roman" w:eastAsia="Times New Roman" w:hAnsi="Times New Roman" w:cs="Times New Roman"/>
          <w:sz w:val="28"/>
          <w:szCs w:val="28"/>
          <w:lang w:eastAsia="ru-RU"/>
        </w:rPr>
      </w:pPr>
      <w:r w:rsidRPr="00927936">
        <w:rPr>
          <w:rFonts w:ascii="Times New Roman" w:eastAsia="Times New Roman" w:hAnsi="Times New Roman" w:cs="Times New Roman"/>
          <w:sz w:val="28"/>
          <w:szCs w:val="28"/>
          <w:lang w:eastAsia="ru-RU"/>
        </w:rPr>
        <w:t xml:space="preserve">-формировать навыки </w:t>
      </w:r>
      <w:r w:rsidR="004819F6" w:rsidRPr="00927936">
        <w:rPr>
          <w:rFonts w:ascii="Times New Roman" w:eastAsia="Times New Roman" w:hAnsi="Times New Roman" w:cs="Times New Roman"/>
          <w:sz w:val="28"/>
          <w:szCs w:val="28"/>
          <w:lang w:eastAsia="ru-RU"/>
        </w:rPr>
        <w:t xml:space="preserve"> понимания литературных художественных произведений, отражающих </w:t>
      </w:r>
      <w:r w:rsidR="00927936">
        <w:rPr>
          <w:rFonts w:ascii="Times New Roman" w:eastAsia="Times New Roman" w:hAnsi="Times New Roman" w:cs="Times New Roman"/>
          <w:sz w:val="28"/>
          <w:szCs w:val="28"/>
          <w:lang w:eastAsia="ru-RU"/>
        </w:rPr>
        <w:t>разные этнокультурные традиции.</w:t>
      </w:r>
    </w:p>
    <w:p w:rsidR="009C3E95" w:rsidRPr="00927936" w:rsidRDefault="0025361C" w:rsidP="009C3E95">
      <w:pPr>
        <w:rPr>
          <w:rFonts w:ascii="Times New Roman" w:hAnsi="Times New Roman" w:cs="Times New Roman"/>
          <w:b/>
          <w:sz w:val="28"/>
          <w:szCs w:val="28"/>
          <w:lang w:eastAsia="ru-RU"/>
        </w:rPr>
      </w:pPr>
      <w:r w:rsidRPr="00927936">
        <w:rPr>
          <w:rFonts w:ascii="Times New Roman" w:hAnsi="Times New Roman" w:cs="Times New Roman"/>
          <w:b/>
          <w:sz w:val="28"/>
          <w:szCs w:val="28"/>
          <w:lang w:eastAsia="ru-RU"/>
        </w:rPr>
        <w:t>Родной язык (татарский)</w:t>
      </w:r>
      <w:bookmarkStart w:id="21" w:name="_Toc37334546"/>
      <w:bookmarkStart w:id="22" w:name="_Toc37780415"/>
      <w:bookmarkStart w:id="23" w:name="_Toc44796726"/>
      <w:bookmarkStart w:id="24" w:name="_Toc45714713"/>
    </w:p>
    <w:p w:rsidR="009C3E95" w:rsidRPr="00927936" w:rsidRDefault="009C3E95" w:rsidP="009C3E95">
      <w:pPr>
        <w:rPr>
          <w:rFonts w:ascii="Times New Roman" w:hAnsi="Times New Roman" w:cs="Times New Roman"/>
          <w:sz w:val="28"/>
          <w:szCs w:val="28"/>
          <w:lang w:eastAsia="ru-RU"/>
        </w:rPr>
      </w:pPr>
      <w:r w:rsidRPr="00927936">
        <w:rPr>
          <w:rFonts w:ascii="Times New Roman" w:eastAsia="Times New Roman" w:hAnsi="Times New Roman" w:cs="Times New Roman"/>
          <w:bCs/>
          <w:sz w:val="28"/>
          <w:szCs w:val="28"/>
          <w:lang w:eastAsia="ru-RU"/>
        </w:rPr>
        <w:t>Планируемые результаты</w:t>
      </w:r>
      <w:bookmarkEnd w:id="21"/>
      <w:bookmarkEnd w:id="22"/>
      <w:r w:rsidRPr="00927936">
        <w:rPr>
          <w:rFonts w:ascii="Times New Roman" w:eastAsia="Times New Roman" w:hAnsi="Times New Roman" w:cs="Times New Roman"/>
          <w:bCs/>
          <w:sz w:val="28"/>
          <w:szCs w:val="28"/>
          <w:lang w:eastAsia="ru-RU"/>
        </w:rPr>
        <w:t xml:space="preserve"> </w:t>
      </w:r>
      <w:bookmarkStart w:id="25" w:name="_Toc37334547"/>
      <w:r w:rsidRPr="00927936">
        <w:rPr>
          <w:rFonts w:ascii="Times New Roman" w:eastAsia="Times New Roman" w:hAnsi="Times New Roman" w:cs="Times New Roman"/>
          <w:bCs/>
          <w:sz w:val="28"/>
          <w:szCs w:val="28"/>
          <w:lang w:eastAsia="ru-RU"/>
        </w:rPr>
        <w:t>освоения учебного предмета</w:t>
      </w:r>
      <w:bookmarkEnd w:id="23"/>
      <w:bookmarkEnd w:id="24"/>
      <w:bookmarkEnd w:id="25"/>
    </w:p>
    <w:p w:rsidR="009C3E95" w:rsidRPr="009C3E95" w:rsidRDefault="009C3E95" w:rsidP="009C3E95">
      <w:pPr>
        <w:spacing w:after="0" w:line="360" w:lineRule="auto"/>
        <w:jc w:val="both"/>
        <w:rPr>
          <w:rFonts w:ascii="Times New Roman" w:eastAsia="Times New Roman" w:hAnsi="Times New Roman" w:cs="Times New Roman"/>
          <w:sz w:val="28"/>
          <w:szCs w:val="28"/>
          <w:lang w:eastAsia="ru-RU"/>
        </w:rPr>
      </w:pPr>
      <w:r w:rsidRPr="009C3E95">
        <w:rPr>
          <w:rFonts w:ascii="Times New Roman" w:eastAsia="Times New Roman" w:hAnsi="Times New Roman" w:cs="Times New Roman"/>
          <w:sz w:val="28"/>
          <w:szCs w:val="28"/>
          <w:lang w:eastAsia="ru-RU"/>
        </w:rPr>
        <w:t>В результате изучения предмета «Родной (татарский) язык» на уровне среднего общего образования у выпускника будут сформированы личностные, метапредметные и предметные результаты.</w:t>
      </w:r>
    </w:p>
    <w:p w:rsidR="009C3E95" w:rsidRPr="009C3E95" w:rsidRDefault="009C3E95" w:rsidP="009C3E95">
      <w:pPr>
        <w:spacing w:after="0" w:line="360" w:lineRule="auto"/>
        <w:rPr>
          <w:rFonts w:ascii="Times New Roman" w:eastAsia="Times New Roman" w:hAnsi="Times New Roman" w:cs="Times New Roman"/>
          <w:b/>
          <w:sz w:val="28"/>
          <w:szCs w:val="28"/>
          <w:lang w:eastAsia="ru-RU"/>
        </w:rPr>
      </w:pPr>
      <w:bookmarkStart w:id="26" w:name="_Toc37874797"/>
      <w:r w:rsidRPr="009C3E95">
        <w:rPr>
          <w:rFonts w:ascii="Times New Roman" w:eastAsia="Times New Roman" w:hAnsi="Times New Roman" w:cs="Times New Roman"/>
          <w:b/>
          <w:sz w:val="28"/>
          <w:szCs w:val="28"/>
          <w:lang w:eastAsia="ru-RU"/>
        </w:rPr>
        <w:t>Личностные результаты</w:t>
      </w:r>
      <w:bookmarkEnd w:id="26"/>
    </w:p>
    <w:p w:rsidR="009C3E95" w:rsidRPr="009C3E95" w:rsidRDefault="009C3E95" w:rsidP="009C3E95">
      <w:pPr>
        <w:spacing w:after="0" w:line="360" w:lineRule="auto"/>
        <w:jc w:val="both"/>
        <w:rPr>
          <w:rFonts w:ascii="Times New Roman" w:eastAsia="Times New Roman" w:hAnsi="Times New Roman" w:cs="Times New Roman"/>
          <w:sz w:val="28"/>
          <w:szCs w:val="28"/>
          <w:lang w:eastAsia="ru-RU"/>
        </w:rPr>
      </w:pPr>
      <w:r w:rsidRPr="009C3E95">
        <w:rPr>
          <w:rFonts w:ascii="Times New Roman" w:eastAsia="Times New Roman" w:hAnsi="Times New Roman" w:cs="Times New Roman"/>
          <w:sz w:val="28"/>
          <w:szCs w:val="28"/>
          <w:lang w:eastAsia="ru-RU"/>
        </w:rPr>
        <w:t xml:space="preserve">У выпускника будут сформированы: </w:t>
      </w:r>
    </w:p>
    <w:p w:rsidR="009C3E95" w:rsidRPr="009C3E95" w:rsidRDefault="009C3E95" w:rsidP="009C3E95">
      <w:pPr>
        <w:spacing w:after="0" w:line="360" w:lineRule="auto"/>
        <w:jc w:val="both"/>
        <w:rPr>
          <w:rFonts w:ascii="Times New Roman" w:eastAsia="Times New Roman" w:hAnsi="Times New Roman" w:cs="Times New Roman"/>
          <w:sz w:val="28"/>
          <w:szCs w:val="28"/>
          <w:lang w:eastAsia="ru-RU"/>
        </w:rPr>
      </w:pPr>
      <w:r w:rsidRPr="009C3E95">
        <w:rPr>
          <w:rFonts w:ascii="Times New Roman" w:eastAsia="Times New Roman" w:hAnsi="Times New Roman" w:cs="Times New Roman"/>
          <w:sz w:val="28"/>
          <w:szCs w:val="28"/>
          <w:lang w:eastAsia="ru-RU"/>
        </w:rPr>
        <w:t>личностные результаты в сфере отношений обучающихся к себе, к своему здоровью, к познанию себя:</w:t>
      </w:r>
    </w:p>
    <w:p w:rsidR="009C3E95" w:rsidRPr="009C3E95" w:rsidRDefault="009C3E95" w:rsidP="009C3E95">
      <w:pPr>
        <w:suppressAutoHyphens/>
        <w:spacing w:after="0" w:line="360" w:lineRule="auto"/>
        <w:jc w:val="both"/>
        <w:rPr>
          <w:rFonts w:ascii="Times New Roman" w:eastAsia="Calibri" w:hAnsi="Times New Roman" w:cs="Times New Roman"/>
          <w:sz w:val="28"/>
          <w:szCs w:val="28"/>
          <w:u w:color="000000"/>
          <w:bdr w:val="nil"/>
          <w:lang w:eastAsia="ru-RU"/>
        </w:rPr>
      </w:pPr>
      <w:r>
        <w:rPr>
          <w:rFonts w:ascii="Times New Roman" w:eastAsia="Calibri" w:hAnsi="Times New Roman" w:cs="Times New Roman"/>
          <w:sz w:val="28"/>
          <w:szCs w:val="28"/>
          <w:u w:color="000000"/>
          <w:bdr w:val="nil"/>
          <w:lang w:eastAsia="ru-RU"/>
        </w:rPr>
        <w:t>-</w:t>
      </w:r>
      <w:r w:rsidRPr="009C3E95">
        <w:rPr>
          <w:rFonts w:ascii="Times New Roman" w:eastAsia="Calibri" w:hAnsi="Times New Roman" w:cs="Times New Roman"/>
          <w:sz w:val="28"/>
          <w:szCs w:val="28"/>
          <w:u w:color="000000"/>
          <w:bdr w:val="nil"/>
          <w:lang w:eastAsia="ru-RU"/>
        </w:rPr>
        <w:t>ориентация обучающихся на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9C3E95" w:rsidRPr="009C3E95" w:rsidRDefault="009C3E95" w:rsidP="009C3E95">
      <w:pPr>
        <w:suppressAutoHyphens/>
        <w:spacing w:after="0" w:line="360" w:lineRule="auto"/>
        <w:jc w:val="both"/>
        <w:rPr>
          <w:rFonts w:ascii="Times New Roman" w:eastAsia="Calibri" w:hAnsi="Times New Roman" w:cs="Times New Roman"/>
          <w:sz w:val="28"/>
          <w:szCs w:val="28"/>
          <w:u w:color="000000"/>
          <w:bdr w:val="nil"/>
          <w:lang w:eastAsia="ru-RU"/>
        </w:rPr>
      </w:pPr>
      <w:r>
        <w:rPr>
          <w:rFonts w:ascii="Times New Roman" w:eastAsia="Calibri" w:hAnsi="Times New Roman" w:cs="Times New Roman"/>
          <w:sz w:val="28"/>
          <w:szCs w:val="28"/>
          <w:u w:color="000000"/>
          <w:bdr w:val="nil"/>
          <w:lang w:eastAsia="ru-RU"/>
        </w:rPr>
        <w:t>-</w:t>
      </w:r>
      <w:r w:rsidRPr="009C3E95">
        <w:rPr>
          <w:rFonts w:ascii="Times New Roman" w:eastAsia="Calibri" w:hAnsi="Times New Roman" w:cs="Times New Roman"/>
          <w:sz w:val="28"/>
          <w:szCs w:val="28"/>
          <w:u w:color="000000"/>
          <w:bdr w:val="nil"/>
          <w:lang w:eastAsia="ru-RU"/>
        </w:rPr>
        <w:t>готовность и способность обучающихся к отстаиванию</w:t>
      </w:r>
      <w:r w:rsidRPr="009C3E95">
        <w:rPr>
          <w:rFonts w:ascii="Times New Roman" w:eastAsia="Calibri" w:hAnsi="Times New Roman" w:cs="Times New Roman"/>
          <w:color w:val="FF0000"/>
          <w:sz w:val="28"/>
          <w:szCs w:val="28"/>
          <w:u w:color="000000"/>
          <w:bdr w:val="nil"/>
          <w:lang w:eastAsia="ru-RU"/>
        </w:rPr>
        <w:t xml:space="preserve"> </w:t>
      </w:r>
      <w:r w:rsidRPr="009C3E95">
        <w:rPr>
          <w:rFonts w:ascii="Times New Roman" w:eastAsia="Calibri" w:hAnsi="Times New Roman" w:cs="Times New Roman"/>
          <w:sz w:val="28"/>
          <w:szCs w:val="28"/>
          <w:u w:color="000000"/>
          <w:bdr w:val="nil"/>
          <w:lang w:eastAsia="ru-RU"/>
        </w:rPr>
        <w:t>собственного мнения.</w:t>
      </w:r>
    </w:p>
    <w:p w:rsidR="009C3E95" w:rsidRPr="009C3E95" w:rsidRDefault="009C3E95" w:rsidP="009C3E95">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9C3E95">
        <w:rPr>
          <w:rFonts w:ascii="Times New Roman" w:eastAsia="Times New Roman" w:hAnsi="Times New Roman" w:cs="Times New Roman"/>
          <w:sz w:val="28"/>
          <w:szCs w:val="28"/>
          <w:lang w:eastAsia="ru-RU"/>
        </w:rPr>
        <w:t xml:space="preserve">Личностные результаты в сфере отношений обучающихся к России как к Родине (Отечеству): </w:t>
      </w:r>
    </w:p>
    <w:p w:rsidR="009C3E95" w:rsidRPr="009C3E95" w:rsidRDefault="009C3E95" w:rsidP="009C3E95">
      <w:pPr>
        <w:suppressAutoHyphens/>
        <w:spacing w:after="0" w:line="360" w:lineRule="auto"/>
        <w:jc w:val="both"/>
        <w:rPr>
          <w:rFonts w:ascii="Times New Roman" w:eastAsia="Calibri" w:hAnsi="Times New Roman" w:cs="Times New Roman"/>
          <w:sz w:val="28"/>
          <w:szCs w:val="28"/>
          <w:u w:color="000000"/>
          <w:bdr w:val="nil"/>
          <w:lang w:eastAsia="ru-RU"/>
        </w:rPr>
      </w:pPr>
      <w:r>
        <w:rPr>
          <w:rFonts w:ascii="Times New Roman" w:eastAsia="Calibri" w:hAnsi="Times New Roman" w:cs="Times New Roman"/>
          <w:sz w:val="28"/>
          <w:szCs w:val="28"/>
          <w:u w:color="000000"/>
          <w:bdr w:val="nil"/>
          <w:lang w:eastAsia="ru-RU"/>
        </w:rPr>
        <w:t>-</w:t>
      </w:r>
      <w:r w:rsidRPr="009C3E95">
        <w:rPr>
          <w:rFonts w:ascii="Times New Roman" w:eastAsia="Calibri" w:hAnsi="Times New Roman" w:cs="Times New Roman"/>
          <w:sz w:val="28"/>
          <w:szCs w:val="28"/>
          <w:u w:color="000000"/>
          <w:bdr w:val="nil"/>
          <w:lang w:eastAsia="ru-RU"/>
        </w:rPr>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w:t>
      </w:r>
      <w:r w:rsidRPr="009C3E95">
        <w:rPr>
          <w:rFonts w:ascii="Times New Roman" w:eastAsia="Calibri" w:hAnsi="Times New Roman" w:cs="Times New Roman"/>
          <w:sz w:val="28"/>
          <w:szCs w:val="28"/>
          <w:u w:color="000000"/>
          <w:bdr w:val="nil"/>
          <w:lang w:eastAsia="ru-RU"/>
        </w:rPr>
        <w:lastRenderedPageBreak/>
        <w:t xml:space="preserve">общности российского народа и судьбе России, патриотизм, готовность к служению Отечеству, его защите; </w:t>
      </w:r>
    </w:p>
    <w:p w:rsidR="009C3E95" w:rsidRPr="009C3E95" w:rsidRDefault="009C3E95" w:rsidP="009C3E95">
      <w:pPr>
        <w:suppressAutoHyphens/>
        <w:spacing w:after="0" w:line="360" w:lineRule="auto"/>
        <w:jc w:val="both"/>
        <w:rPr>
          <w:rFonts w:ascii="Times New Roman" w:eastAsia="Calibri" w:hAnsi="Times New Roman" w:cs="Times New Roman"/>
          <w:sz w:val="28"/>
          <w:szCs w:val="28"/>
          <w:u w:color="000000"/>
          <w:bdr w:val="nil"/>
          <w:lang w:eastAsia="ru-RU"/>
        </w:rPr>
      </w:pPr>
      <w:r>
        <w:rPr>
          <w:rFonts w:ascii="Times New Roman" w:eastAsia="Calibri" w:hAnsi="Times New Roman" w:cs="Times New Roman"/>
          <w:sz w:val="28"/>
          <w:szCs w:val="28"/>
          <w:u w:color="000000"/>
          <w:bdr w:val="nil"/>
          <w:lang w:eastAsia="ru-RU"/>
        </w:rPr>
        <w:t>-</w:t>
      </w:r>
      <w:r w:rsidRPr="009C3E95">
        <w:rPr>
          <w:rFonts w:ascii="Times New Roman" w:eastAsia="Calibri" w:hAnsi="Times New Roman" w:cs="Times New Roman"/>
          <w:sz w:val="28"/>
          <w:szCs w:val="28"/>
          <w:u w:color="000000"/>
          <w:bdr w:val="nil"/>
          <w:lang w:eastAsia="ru-RU"/>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9C3E95" w:rsidRPr="009C3E95" w:rsidRDefault="009C3E95" w:rsidP="009C3E95">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9C3E95">
        <w:rPr>
          <w:rFonts w:ascii="Times New Roman" w:eastAsia="Times New Roman" w:hAnsi="Times New Roman" w:cs="Times New Roman"/>
          <w:sz w:val="28"/>
          <w:szCs w:val="28"/>
          <w:lang w:eastAsia="ru-RU"/>
        </w:rPr>
        <w:t xml:space="preserve">Личностные результаты в сфере отношений обучающихся с окружающими людьми: </w:t>
      </w:r>
    </w:p>
    <w:p w:rsidR="009C3E95" w:rsidRPr="009C3E95" w:rsidRDefault="009C3E95" w:rsidP="009C3E9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9C3E95" w:rsidRPr="009C3E95" w:rsidRDefault="009C3E95" w:rsidP="009C3E9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принятие гуманистических ценностей, осознанное, уважительное и доброжелательное отношение к другому человеку, его мнению, мировоззрению.</w:t>
      </w:r>
    </w:p>
    <w:p w:rsidR="009C3E95" w:rsidRPr="009C3E95" w:rsidRDefault="009C3E95" w:rsidP="009C3E9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 xml:space="preserve">Личностные результаты в сфере отношений обучающихся к окружающему миру, живой природе, художественной культуре: </w:t>
      </w:r>
    </w:p>
    <w:p w:rsidR="009C3E95" w:rsidRPr="009C3E95" w:rsidRDefault="009C3E95" w:rsidP="009C3E9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9C3E95" w:rsidRPr="009C3E95" w:rsidRDefault="009C3E95" w:rsidP="009C3E95">
      <w:pPr>
        <w:suppressAutoHyphens/>
        <w:spacing w:after="0" w:line="360" w:lineRule="auto"/>
        <w:jc w:val="both"/>
        <w:rPr>
          <w:rFonts w:ascii="Times New Roman" w:eastAsia="Calibri" w:hAnsi="Times New Roman" w:cs="Times New Roman"/>
          <w:sz w:val="28"/>
          <w:szCs w:val="28"/>
          <w:u w:color="000000"/>
          <w:bdr w:val="nil"/>
          <w:lang w:eastAsia="ru-RU"/>
        </w:rPr>
      </w:pPr>
      <w:r>
        <w:rPr>
          <w:rFonts w:ascii="Times New Roman" w:eastAsia="Calibri" w:hAnsi="Times New Roman" w:cs="Times New Roman"/>
          <w:sz w:val="28"/>
          <w:szCs w:val="28"/>
          <w:u w:color="000000"/>
          <w:bdr w:val="nil"/>
          <w:lang w:eastAsia="ru-RU"/>
        </w:rPr>
        <w:t>э</w:t>
      </w:r>
      <w:r w:rsidRPr="009C3E95">
        <w:rPr>
          <w:rFonts w:ascii="Times New Roman" w:eastAsia="Calibri" w:hAnsi="Times New Roman" w:cs="Times New Roman"/>
          <w:sz w:val="28"/>
          <w:szCs w:val="28"/>
          <w:u w:color="000000"/>
          <w:bdr w:val="nil"/>
          <w:lang w:eastAsia="ru-RU"/>
        </w:rPr>
        <w:t xml:space="preserve">кологическая культура, бережное отношение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w:t>
      </w:r>
    </w:p>
    <w:p w:rsidR="009C3E95" w:rsidRPr="009C3E95" w:rsidRDefault="009C3E95" w:rsidP="009C3E95">
      <w:pPr>
        <w:spacing w:after="0" w:line="360" w:lineRule="auto"/>
        <w:jc w:val="both"/>
        <w:rPr>
          <w:rFonts w:ascii="Times New Roman" w:eastAsia="Times New Roman" w:hAnsi="Times New Roman" w:cs="Times New Roman"/>
          <w:sz w:val="28"/>
          <w:szCs w:val="28"/>
          <w:lang w:eastAsia="ru-RU"/>
        </w:rPr>
      </w:pPr>
      <w:r w:rsidRPr="009C3E95">
        <w:rPr>
          <w:rFonts w:ascii="Times New Roman" w:eastAsia="Times New Roman" w:hAnsi="Times New Roman" w:cs="Times New Roman"/>
          <w:sz w:val="28"/>
          <w:szCs w:val="28"/>
          <w:lang w:eastAsia="ru-RU"/>
        </w:rPr>
        <w:t>Личностные результаты в сфере отношений обучающихся к семье и родителям, в том числе подготовка к семейной жизни:</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 xml:space="preserve">ответственное отношение к созданию семьи на основе осознанного принятия ценностей семейной жизни; </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 xml:space="preserve">положительный образ семьи, родительства (отцовства и материнства), интериоризация традиционных семейных ценностей. </w:t>
      </w:r>
    </w:p>
    <w:p w:rsidR="009C3E95" w:rsidRPr="009C3E95" w:rsidRDefault="009C3E95" w:rsidP="00BA3D45">
      <w:pPr>
        <w:spacing w:after="0" w:line="360" w:lineRule="auto"/>
        <w:jc w:val="both"/>
        <w:rPr>
          <w:rFonts w:ascii="Times New Roman" w:eastAsia="Times New Roman" w:hAnsi="Times New Roman" w:cs="Times New Roman"/>
          <w:sz w:val="28"/>
          <w:szCs w:val="28"/>
          <w:lang w:eastAsia="ru-RU"/>
        </w:rPr>
      </w:pPr>
      <w:r w:rsidRPr="009C3E95">
        <w:rPr>
          <w:rFonts w:ascii="Times New Roman" w:eastAsia="Times New Roman" w:hAnsi="Times New Roman" w:cs="Times New Roman"/>
          <w:sz w:val="28"/>
          <w:szCs w:val="28"/>
          <w:lang w:eastAsia="ru-RU"/>
        </w:rPr>
        <w:t>Личностные результаты в сфере отношения обучающихся к труду, в сфере социально-экономических отношений:</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lastRenderedPageBreak/>
        <w:t>осознанный выбор будущей профессии как путь и способ реализации собственных жизненных планов;</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9C3E95" w:rsidRPr="00BA3D45" w:rsidRDefault="009C3E95" w:rsidP="00BA3D45">
      <w:pPr>
        <w:suppressAutoHyphens/>
        <w:spacing w:after="0" w:line="360" w:lineRule="auto"/>
        <w:jc w:val="both"/>
        <w:rPr>
          <w:rFonts w:ascii="Times New Roman" w:eastAsia="Calibri" w:hAnsi="Times New Roman" w:cs="Times New Roman"/>
          <w:b/>
          <w:i/>
          <w:sz w:val="28"/>
          <w:szCs w:val="28"/>
          <w:u w:color="000000"/>
          <w:bdr w:val="nil"/>
          <w:lang w:eastAsia="ru-RU"/>
        </w:rPr>
      </w:pPr>
      <w:r w:rsidRPr="00BA3D45">
        <w:rPr>
          <w:rFonts w:ascii="Times New Roman" w:eastAsia="Calibri" w:hAnsi="Times New Roman" w:cs="Times New Roman"/>
          <w:b/>
          <w:i/>
          <w:sz w:val="28"/>
          <w:szCs w:val="28"/>
          <w:u w:color="000000"/>
          <w:bdr w:val="nil"/>
          <w:lang w:eastAsia="ru-RU"/>
        </w:rPr>
        <w:t>Выпускник получит возможность научиться:</w:t>
      </w:r>
    </w:p>
    <w:p w:rsidR="009C3E95" w:rsidRPr="009C3E95" w:rsidRDefault="00BA3D45" w:rsidP="00BA3D45">
      <w:pPr>
        <w:spacing w:after="0" w:line="360" w:lineRule="auto"/>
        <w:contextualSpacing/>
        <w:rPr>
          <w:rFonts w:ascii="Times New Roman" w:eastAsia="Calibri" w:hAnsi="Times New Roman" w:cs="Times New Roman"/>
          <w:i/>
          <w:sz w:val="28"/>
          <w:szCs w:val="28"/>
        </w:rPr>
      </w:pPr>
      <w:r>
        <w:rPr>
          <w:rFonts w:ascii="Times New Roman" w:eastAsia="Calibri" w:hAnsi="Times New Roman" w:cs="Times New Roman"/>
          <w:i/>
          <w:sz w:val="28"/>
          <w:szCs w:val="28"/>
        </w:rPr>
        <w:t>-</w:t>
      </w:r>
      <w:r w:rsidR="009C3E95" w:rsidRPr="009C3E95">
        <w:rPr>
          <w:rFonts w:ascii="Times New Roman" w:eastAsia="Calibri" w:hAnsi="Times New Roman" w:cs="Times New Roman"/>
          <w:i/>
          <w:sz w:val="28"/>
          <w:szCs w:val="28"/>
        </w:rPr>
        <w:t xml:space="preserve">воспитать уважение к культуре, языкам, традициям и обычаям народов, проживающих в Российской Федерации; </w:t>
      </w:r>
    </w:p>
    <w:p w:rsidR="009C3E95" w:rsidRPr="009C3E95" w:rsidRDefault="00BA3D45" w:rsidP="00BA3D45">
      <w:pPr>
        <w:spacing w:after="0" w:line="360" w:lineRule="auto"/>
        <w:contextualSpacing/>
        <w:jc w:val="both"/>
        <w:rPr>
          <w:rFonts w:ascii="Times New Roman" w:eastAsia="Calibri" w:hAnsi="Times New Roman" w:cs="Times New Roman"/>
          <w:i/>
          <w:sz w:val="28"/>
          <w:szCs w:val="28"/>
        </w:rPr>
      </w:pPr>
      <w:r>
        <w:rPr>
          <w:rFonts w:ascii="Times New Roman" w:eastAsia="Calibri" w:hAnsi="Times New Roman" w:cs="Times New Roman"/>
          <w:i/>
          <w:sz w:val="28"/>
          <w:szCs w:val="28"/>
        </w:rPr>
        <w:t>-</w:t>
      </w:r>
      <w:r w:rsidR="009C3E95" w:rsidRPr="009C3E95">
        <w:rPr>
          <w:rFonts w:ascii="Times New Roman" w:eastAsia="Calibri" w:hAnsi="Times New Roman" w:cs="Times New Roman"/>
          <w:i/>
          <w:sz w:val="28"/>
          <w:szCs w:val="28"/>
        </w:rPr>
        <w:t xml:space="preserve">хорошо относиться идеям интернационализма, дружбы, равенства, взаимопомощи народов. </w:t>
      </w:r>
    </w:p>
    <w:p w:rsidR="009C3E95" w:rsidRPr="009C3E95" w:rsidRDefault="009C3E95" w:rsidP="00BA3D45">
      <w:pPr>
        <w:spacing w:after="0" w:line="360" w:lineRule="auto"/>
        <w:rPr>
          <w:rFonts w:ascii="Times New Roman" w:eastAsia="Times New Roman" w:hAnsi="Times New Roman" w:cs="Times New Roman"/>
          <w:b/>
          <w:sz w:val="28"/>
          <w:szCs w:val="28"/>
          <w:lang w:eastAsia="ru-RU"/>
        </w:rPr>
      </w:pPr>
      <w:bookmarkStart w:id="27" w:name="_Toc37874798"/>
      <w:r w:rsidRPr="009C3E95">
        <w:rPr>
          <w:rFonts w:ascii="Times New Roman" w:eastAsia="Times New Roman" w:hAnsi="Times New Roman" w:cs="Times New Roman"/>
          <w:b/>
          <w:sz w:val="28"/>
          <w:szCs w:val="28"/>
          <w:lang w:eastAsia="ru-RU"/>
        </w:rPr>
        <w:t>Метапредметные результаты</w:t>
      </w:r>
      <w:bookmarkEnd w:id="27"/>
    </w:p>
    <w:p w:rsidR="009C3E95" w:rsidRPr="009C3E95" w:rsidRDefault="009C3E95" w:rsidP="00BA3D45">
      <w:pPr>
        <w:spacing w:after="0" w:line="360" w:lineRule="auto"/>
        <w:jc w:val="both"/>
        <w:rPr>
          <w:rFonts w:ascii="Times New Roman" w:eastAsia="Times New Roman" w:hAnsi="Times New Roman" w:cs="Times New Roman"/>
          <w:sz w:val="28"/>
          <w:szCs w:val="28"/>
          <w:lang w:eastAsia="ru-RU"/>
        </w:rPr>
      </w:pPr>
      <w:r w:rsidRPr="009C3E95">
        <w:rPr>
          <w:rFonts w:ascii="Times New Roman" w:eastAsia="Times New Roman" w:hAnsi="Times New Roman" w:cs="Times New Roman"/>
          <w:sz w:val="28"/>
          <w:szCs w:val="28"/>
          <w:lang w:eastAsia="ru-RU"/>
        </w:rPr>
        <w:t>Метапредметные результаты освоения образовательной программы представлены тремя группами универсальных учебных действий.</w:t>
      </w:r>
    </w:p>
    <w:p w:rsidR="009C3E95" w:rsidRPr="009C3E95" w:rsidRDefault="009C3E95" w:rsidP="00BA3D45">
      <w:pPr>
        <w:suppressAutoHyphens/>
        <w:spacing w:after="0" w:line="360" w:lineRule="auto"/>
        <w:jc w:val="both"/>
        <w:rPr>
          <w:rFonts w:ascii="Times New Roman" w:eastAsia="Times New Roman" w:hAnsi="Times New Roman" w:cs="Times New Roman"/>
          <w:b/>
          <w:sz w:val="28"/>
          <w:szCs w:val="28"/>
          <w:lang w:eastAsia="ru-RU"/>
        </w:rPr>
      </w:pPr>
      <w:r w:rsidRPr="009C3E95">
        <w:rPr>
          <w:rFonts w:ascii="Times New Roman" w:eastAsia="Times New Roman" w:hAnsi="Times New Roman" w:cs="Times New Roman"/>
          <w:b/>
          <w:sz w:val="28"/>
          <w:szCs w:val="28"/>
          <w:lang w:eastAsia="ru-RU"/>
        </w:rPr>
        <w:t>Регулятивные универсальные учебные действия</w:t>
      </w:r>
    </w:p>
    <w:p w:rsidR="009C3E95" w:rsidRPr="009C3E95" w:rsidRDefault="009C3E95" w:rsidP="00BA3D45">
      <w:pPr>
        <w:spacing w:after="0" w:line="360" w:lineRule="auto"/>
        <w:jc w:val="both"/>
        <w:rPr>
          <w:rFonts w:ascii="Times New Roman" w:eastAsia="Times New Roman" w:hAnsi="Times New Roman" w:cs="Times New Roman"/>
          <w:sz w:val="28"/>
          <w:szCs w:val="28"/>
          <w:lang w:eastAsia="ru-RU"/>
        </w:rPr>
      </w:pPr>
      <w:r w:rsidRPr="009C3E95">
        <w:rPr>
          <w:rFonts w:ascii="Times New Roman" w:eastAsia="Times New Roman" w:hAnsi="Times New Roman" w:cs="Times New Roman"/>
          <w:sz w:val="28"/>
          <w:szCs w:val="28"/>
          <w:lang w:eastAsia="ru-RU"/>
        </w:rPr>
        <w:t>Выпускник научится:</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самостоятельно определять цели, задавать параметры и критерии, по которым можно определить, что цель достигнута;</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ставить и формулировать собственные задачи в образовательной деятельности и жизненных ситуациях;</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организовывать эффективный поиск ресурсов, необходимых для достижения поставленной цели;</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сопоставлять полученный результат деятельности с поставленной заранее целью.</w:t>
      </w:r>
    </w:p>
    <w:p w:rsidR="009C3E95" w:rsidRPr="00BA3D45" w:rsidRDefault="009C3E95" w:rsidP="00BA3D45">
      <w:pPr>
        <w:suppressAutoHyphens/>
        <w:spacing w:after="0" w:line="360" w:lineRule="auto"/>
        <w:jc w:val="both"/>
        <w:rPr>
          <w:rFonts w:ascii="Times New Roman" w:eastAsia="Calibri" w:hAnsi="Times New Roman" w:cs="Times New Roman"/>
          <w:b/>
          <w:i/>
          <w:color w:val="000000"/>
          <w:sz w:val="28"/>
          <w:szCs w:val="28"/>
          <w:u w:color="000000"/>
          <w:bdr w:val="nil"/>
          <w:lang w:eastAsia="ru-RU"/>
        </w:rPr>
      </w:pPr>
      <w:r w:rsidRPr="00BA3D45">
        <w:rPr>
          <w:rFonts w:ascii="Times New Roman" w:eastAsia="Calibri" w:hAnsi="Times New Roman" w:cs="Times New Roman"/>
          <w:b/>
          <w:i/>
          <w:color w:val="000000"/>
          <w:sz w:val="28"/>
          <w:szCs w:val="28"/>
          <w:u w:color="000000"/>
          <w:bdr w:val="nil"/>
          <w:lang w:eastAsia="ru-RU"/>
        </w:rPr>
        <w:t>Выпускник получит возможность научиться:</w:t>
      </w:r>
    </w:p>
    <w:p w:rsidR="009C3E95" w:rsidRPr="009C3E95" w:rsidRDefault="009C3E95" w:rsidP="00BA3D45">
      <w:pPr>
        <w:suppressAutoHyphens/>
        <w:spacing w:after="0" w:line="360" w:lineRule="auto"/>
        <w:jc w:val="both"/>
        <w:rPr>
          <w:rFonts w:ascii="Times New Roman" w:eastAsia="Calibri" w:hAnsi="Times New Roman" w:cs="Times New Roman"/>
          <w:i/>
          <w:sz w:val="28"/>
          <w:szCs w:val="28"/>
          <w:u w:color="000000"/>
          <w:bdr w:val="nil"/>
          <w:lang w:eastAsia="ru-RU"/>
        </w:rPr>
      </w:pPr>
      <w:r w:rsidRPr="009C3E95">
        <w:rPr>
          <w:rFonts w:ascii="Times New Roman" w:eastAsia="Calibri" w:hAnsi="Times New Roman" w:cs="Times New Roman"/>
          <w:i/>
          <w:sz w:val="28"/>
          <w:szCs w:val="28"/>
          <w:u w:color="000000"/>
          <w:bdr w:val="nil"/>
          <w:lang w:eastAsia="ru-RU"/>
        </w:rPr>
        <w:t>оценивать ресурсы, в том числе время и другие нематериальные ресурсы, необходимые для достижения поставленной цели;</w:t>
      </w:r>
    </w:p>
    <w:p w:rsidR="009C3E95" w:rsidRPr="009C3E95" w:rsidRDefault="009C3E95" w:rsidP="00BA3D45">
      <w:pPr>
        <w:suppressAutoHyphens/>
        <w:spacing w:after="0" w:line="360" w:lineRule="auto"/>
        <w:jc w:val="both"/>
        <w:rPr>
          <w:rFonts w:ascii="Times New Roman" w:eastAsia="Calibri" w:hAnsi="Times New Roman" w:cs="Times New Roman"/>
          <w:i/>
          <w:sz w:val="28"/>
          <w:szCs w:val="28"/>
          <w:u w:color="000000"/>
          <w:bdr w:val="nil"/>
          <w:lang w:eastAsia="ru-RU"/>
        </w:rPr>
      </w:pPr>
      <w:r w:rsidRPr="009C3E95">
        <w:rPr>
          <w:rFonts w:ascii="Times New Roman" w:eastAsia="Calibri" w:hAnsi="Times New Roman" w:cs="Times New Roman"/>
          <w:i/>
          <w:sz w:val="28"/>
          <w:szCs w:val="28"/>
          <w:u w:color="000000"/>
          <w:bdr w:val="nil"/>
          <w:lang w:eastAsia="ru-RU"/>
        </w:rPr>
        <w:t xml:space="preserve">выбирать путь достижения цели, планировать решение поставленных задач, оптимизируя материальные и нематериальные затраты. </w:t>
      </w:r>
    </w:p>
    <w:p w:rsidR="009C3E95" w:rsidRPr="009C3E95" w:rsidRDefault="009C3E95" w:rsidP="00BA3D45">
      <w:pPr>
        <w:spacing w:after="0" w:line="360" w:lineRule="auto"/>
        <w:jc w:val="both"/>
        <w:rPr>
          <w:rFonts w:ascii="Times New Roman" w:eastAsia="Times New Roman" w:hAnsi="Times New Roman" w:cs="Times New Roman"/>
          <w:b/>
          <w:sz w:val="28"/>
          <w:szCs w:val="28"/>
          <w:lang w:eastAsia="ru-RU"/>
        </w:rPr>
      </w:pPr>
      <w:r w:rsidRPr="009C3E95">
        <w:rPr>
          <w:rFonts w:ascii="Times New Roman" w:eastAsia="Times New Roman" w:hAnsi="Times New Roman" w:cs="Times New Roman"/>
          <w:b/>
          <w:sz w:val="28"/>
          <w:szCs w:val="28"/>
          <w:lang w:eastAsia="ru-RU"/>
        </w:rPr>
        <w:t>Познавательные универсальные учебные действия</w:t>
      </w:r>
    </w:p>
    <w:p w:rsidR="009C3E95" w:rsidRPr="009C3E95" w:rsidRDefault="009C3E95" w:rsidP="00BA3D45">
      <w:pPr>
        <w:spacing w:after="0" w:line="360" w:lineRule="auto"/>
        <w:jc w:val="both"/>
        <w:rPr>
          <w:rFonts w:ascii="Times New Roman" w:eastAsia="Times New Roman" w:hAnsi="Times New Roman" w:cs="Times New Roman"/>
          <w:sz w:val="28"/>
          <w:szCs w:val="28"/>
          <w:lang w:eastAsia="ru-RU"/>
        </w:rPr>
      </w:pPr>
      <w:r w:rsidRPr="009C3E95">
        <w:rPr>
          <w:rFonts w:ascii="Times New Roman" w:eastAsia="Times New Roman" w:hAnsi="Times New Roman" w:cs="Times New Roman"/>
          <w:sz w:val="28"/>
          <w:szCs w:val="28"/>
          <w:lang w:eastAsia="ru-RU"/>
        </w:rPr>
        <w:lastRenderedPageBreak/>
        <w:t xml:space="preserve">Выпускник научится: </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менять и удерживать разные позиции в познавательной деятельности.</w:t>
      </w:r>
    </w:p>
    <w:p w:rsidR="009C3E95" w:rsidRPr="00BA3D45" w:rsidRDefault="009C3E95" w:rsidP="00BA3D45">
      <w:pPr>
        <w:suppressAutoHyphens/>
        <w:spacing w:after="0" w:line="360" w:lineRule="auto"/>
        <w:jc w:val="both"/>
        <w:rPr>
          <w:rFonts w:ascii="Times New Roman" w:eastAsia="Calibri" w:hAnsi="Times New Roman" w:cs="Times New Roman"/>
          <w:b/>
          <w:i/>
          <w:color w:val="000000"/>
          <w:sz w:val="28"/>
          <w:szCs w:val="28"/>
          <w:u w:color="000000"/>
          <w:bdr w:val="nil"/>
          <w:lang w:eastAsia="ru-RU"/>
        </w:rPr>
      </w:pPr>
      <w:r w:rsidRPr="00BA3D45">
        <w:rPr>
          <w:rFonts w:ascii="Times New Roman" w:eastAsia="Calibri" w:hAnsi="Times New Roman" w:cs="Times New Roman"/>
          <w:b/>
          <w:i/>
          <w:color w:val="000000"/>
          <w:sz w:val="28"/>
          <w:szCs w:val="28"/>
          <w:u w:color="000000"/>
          <w:bdr w:val="nil"/>
          <w:lang w:eastAsia="ru-RU"/>
        </w:rPr>
        <w:t>Выпускник получит возможность научиться:</w:t>
      </w:r>
    </w:p>
    <w:p w:rsidR="009C3E95" w:rsidRPr="009C3E95" w:rsidRDefault="009C3E95" w:rsidP="00BA3D45">
      <w:pPr>
        <w:tabs>
          <w:tab w:val="left" w:leader="dot" w:pos="624"/>
        </w:tabs>
        <w:spacing w:after="0" w:line="360" w:lineRule="auto"/>
        <w:contextualSpacing/>
        <w:jc w:val="both"/>
        <w:rPr>
          <w:rFonts w:ascii="Times New Roman" w:eastAsia="Calibri" w:hAnsi="Times New Roman" w:cs="Times New Roman"/>
          <w:i/>
          <w:iCs/>
          <w:color w:val="000000"/>
          <w:sz w:val="28"/>
          <w:szCs w:val="28"/>
        </w:rPr>
      </w:pPr>
      <w:r w:rsidRPr="009C3E95">
        <w:rPr>
          <w:rFonts w:ascii="Times New Roman" w:eastAsia="Calibri" w:hAnsi="Times New Roman" w:cs="Times New Roman"/>
          <w:i/>
          <w:iCs/>
          <w:color w:val="000000"/>
          <w:sz w:val="28"/>
          <w:szCs w:val="28"/>
        </w:rPr>
        <w:t>осознанно и произвольно строить сообщения в устной и письменной форме;</w:t>
      </w:r>
    </w:p>
    <w:p w:rsidR="009C3E95" w:rsidRPr="009C3E95" w:rsidRDefault="009C3E95" w:rsidP="00BA3D45">
      <w:pPr>
        <w:tabs>
          <w:tab w:val="left" w:leader="dot" w:pos="624"/>
        </w:tabs>
        <w:spacing w:after="0" w:line="360" w:lineRule="auto"/>
        <w:contextualSpacing/>
        <w:jc w:val="both"/>
        <w:rPr>
          <w:rFonts w:ascii="Times New Roman" w:eastAsia="Calibri" w:hAnsi="Times New Roman" w:cs="Times New Roman"/>
          <w:i/>
          <w:iCs/>
          <w:color w:val="000000"/>
          <w:sz w:val="28"/>
          <w:szCs w:val="28"/>
        </w:rPr>
      </w:pPr>
      <w:r w:rsidRPr="009C3E95">
        <w:rPr>
          <w:rFonts w:ascii="Times New Roman" w:eastAsia="Calibri" w:hAnsi="Times New Roman" w:cs="Times New Roman"/>
          <w:i/>
          <w:iCs/>
          <w:color w:val="000000"/>
          <w:sz w:val="28"/>
          <w:szCs w:val="28"/>
        </w:rPr>
        <w:t>осуществлять выбор наиболее эффективных способов решения задач в зависимости от конкретных условий;</w:t>
      </w:r>
    </w:p>
    <w:p w:rsidR="009C3E95" w:rsidRPr="009C3E95" w:rsidRDefault="009C3E95" w:rsidP="00BA3D45">
      <w:pPr>
        <w:tabs>
          <w:tab w:val="left" w:leader="dot" w:pos="624"/>
        </w:tabs>
        <w:spacing w:after="0" w:line="360" w:lineRule="auto"/>
        <w:contextualSpacing/>
        <w:jc w:val="both"/>
        <w:rPr>
          <w:rFonts w:ascii="Times New Roman" w:eastAsia="Calibri" w:hAnsi="Times New Roman" w:cs="Times New Roman"/>
          <w:i/>
          <w:iCs/>
          <w:color w:val="000000"/>
          <w:sz w:val="28"/>
          <w:szCs w:val="28"/>
        </w:rPr>
      </w:pPr>
      <w:r w:rsidRPr="009C3E95">
        <w:rPr>
          <w:rFonts w:ascii="Times New Roman" w:eastAsia="Calibri" w:hAnsi="Times New Roman" w:cs="Times New Roman"/>
          <w:i/>
          <w:iCs/>
          <w:color w:val="000000"/>
          <w:sz w:val="28"/>
          <w:szCs w:val="28"/>
        </w:rPr>
        <w:t>строить логическое рассуждение, включающее установление причинно-следственных связей;</w:t>
      </w:r>
    </w:p>
    <w:p w:rsidR="009C3E95" w:rsidRPr="009C3E95" w:rsidRDefault="009C3E95" w:rsidP="00BA3D45">
      <w:pPr>
        <w:tabs>
          <w:tab w:val="left" w:leader="dot" w:pos="624"/>
        </w:tabs>
        <w:spacing w:after="0" w:line="360" w:lineRule="auto"/>
        <w:contextualSpacing/>
        <w:jc w:val="both"/>
        <w:rPr>
          <w:rFonts w:ascii="Times New Roman" w:eastAsia="Calibri" w:hAnsi="Times New Roman" w:cs="Times New Roman"/>
          <w:i/>
          <w:iCs/>
          <w:color w:val="000000"/>
          <w:sz w:val="28"/>
          <w:szCs w:val="28"/>
        </w:rPr>
      </w:pPr>
      <w:r w:rsidRPr="009C3E95">
        <w:rPr>
          <w:rFonts w:ascii="Times New Roman" w:eastAsia="Calibri" w:hAnsi="Times New Roman" w:cs="Times New Roman"/>
          <w:i/>
          <w:iCs/>
          <w:color w:val="000000"/>
          <w:sz w:val="28"/>
          <w:szCs w:val="28"/>
        </w:rPr>
        <w:t>осуществлять расширенный поиск информации с использованием ресурсов библиотек и Интернета.</w:t>
      </w:r>
    </w:p>
    <w:p w:rsidR="009C3E95" w:rsidRPr="009C3E95" w:rsidRDefault="009C3E95" w:rsidP="00BA3D45">
      <w:pPr>
        <w:suppressAutoHyphens/>
        <w:spacing w:after="0" w:line="360" w:lineRule="auto"/>
        <w:jc w:val="both"/>
        <w:rPr>
          <w:rFonts w:ascii="Times New Roman" w:eastAsia="Times New Roman" w:hAnsi="Times New Roman" w:cs="Times New Roman"/>
          <w:b/>
          <w:sz w:val="28"/>
          <w:szCs w:val="28"/>
          <w:lang w:eastAsia="ru-RU"/>
        </w:rPr>
      </w:pPr>
      <w:r w:rsidRPr="009C3E95">
        <w:rPr>
          <w:rFonts w:ascii="Times New Roman" w:eastAsia="Times New Roman" w:hAnsi="Times New Roman" w:cs="Times New Roman"/>
          <w:b/>
          <w:sz w:val="28"/>
          <w:szCs w:val="28"/>
          <w:lang w:eastAsia="ru-RU"/>
        </w:rPr>
        <w:t>Коммуникативные универсальные учебные действия</w:t>
      </w:r>
    </w:p>
    <w:p w:rsidR="009C3E95" w:rsidRPr="009C3E95" w:rsidRDefault="009C3E95" w:rsidP="00BA3D45">
      <w:pPr>
        <w:spacing w:after="0" w:line="360" w:lineRule="auto"/>
        <w:jc w:val="both"/>
        <w:rPr>
          <w:rFonts w:ascii="Times New Roman" w:eastAsia="Times New Roman" w:hAnsi="Times New Roman" w:cs="Times New Roman"/>
          <w:b/>
          <w:sz w:val="28"/>
          <w:szCs w:val="28"/>
          <w:lang w:eastAsia="ru-RU"/>
        </w:rPr>
      </w:pPr>
      <w:r w:rsidRPr="009C3E95">
        <w:rPr>
          <w:rFonts w:ascii="Times New Roman" w:eastAsia="Times New Roman" w:hAnsi="Times New Roman" w:cs="Times New Roman"/>
          <w:b/>
          <w:sz w:val="28"/>
          <w:szCs w:val="28"/>
          <w:lang w:eastAsia="ru-RU"/>
        </w:rPr>
        <w:t>Выпускник научится:</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осуществлять деловую коммуникацию как со сверстниками, так и со взрослыми (как внутри образовательной организации, так и за ее пределами);</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 д.);</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t>координировать и выполнять работу в условиях реального, виртуального и комбинированного взаимодействия;</w:t>
      </w:r>
    </w:p>
    <w:p w:rsidR="009C3E95" w:rsidRPr="009C3E95" w:rsidRDefault="009C3E95" w:rsidP="00BA3D45">
      <w:pPr>
        <w:suppressAutoHyphens/>
        <w:spacing w:after="0" w:line="360" w:lineRule="auto"/>
        <w:jc w:val="both"/>
        <w:rPr>
          <w:rFonts w:ascii="Times New Roman" w:eastAsia="Calibri" w:hAnsi="Times New Roman" w:cs="Times New Roman"/>
          <w:sz w:val="28"/>
          <w:szCs w:val="28"/>
          <w:u w:color="000000"/>
          <w:bdr w:val="nil"/>
          <w:lang w:eastAsia="ru-RU"/>
        </w:rPr>
      </w:pPr>
      <w:r w:rsidRPr="009C3E95">
        <w:rPr>
          <w:rFonts w:ascii="Times New Roman" w:eastAsia="Calibri" w:hAnsi="Times New Roman" w:cs="Times New Roman"/>
          <w:sz w:val="28"/>
          <w:szCs w:val="28"/>
          <w:u w:color="000000"/>
          <w:bdr w:val="nil"/>
          <w:lang w:eastAsia="ru-RU"/>
        </w:rPr>
        <w:lastRenderedPageBreak/>
        <w:t>развернуто, логично и точно излагать свою точку зрения с использованием адекватных (устных и письменных) языковых средств.</w:t>
      </w:r>
    </w:p>
    <w:p w:rsidR="009C3E95" w:rsidRPr="00BA3D45" w:rsidRDefault="009C3E95" w:rsidP="00BA3D45">
      <w:pPr>
        <w:tabs>
          <w:tab w:val="left" w:leader="dot" w:pos="624"/>
        </w:tabs>
        <w:spacing w:after="0" w:line="360" w:lineRule="auto"/>
        <w:jc w:val="both"/>
        <w:rPr>
          <w:rFonts w:ascii="Times New Roman" w:eastAsia="Times New Roman" w:hAnsi="Times New Roman" w:cs="Times New Roman"/>
          <w:b/>
          <w:i/>
          <w:iCs/>
          <w:color w:val="000000"/>
          <w:sz w:val="28"/>
          <w:szCs w:val="28"/>
          <w:lang w:eastAsia="ru-RU"/>
        </w:rPr>
      </w:pPr>
      <w:r w:rsidRPr="00BA3D45">
        <w:rPr>
          <w:rFonts w:ascii="Times New Roman" w:eastAsia="Times New Roman" w:hAnsi="Times New Roman" w:cs="Times New Roman"/>
          <w:b/>
          <w:i/>
          <w:color w:val="000000"/>
          <w:sz w:val="28"/>
          <w:szCs w:val="28"/>
          <w:lang w:eastAsia="ru-RU"/>
        </w:rPr>
        <w:t>Выпускник получит возможность научиться:</w:t>
      </w:r>
    </w:p>
    <w:p w:rsidR="009C3E95" w:rsidRPr="009C3E95" w:rsidRDefault="009C3E95" w:rsidP="00BA3D45">
      <w:pPr>
        <w:tabs>
          <w:tab w:val="left" w:leader="dot" w:pos="624"/>
        </w:tabs>
        <w:spacing w:after="0" w:line="360" w:lineRule="auto"/>
        <w:contextualSpacing/>
        <w:jc w:val="both"/>
        <w:rPr>
          <w:rFonts w:ascii="Times New Roman" w:eastAsia="Calibri" w:hAnsi="Times New Roman" w:cs="Times New Roman"/>
          <w:bCs/>
          <w:i/>
          <w:iCs/>
          <w:color w:val="000000"/>
          <w:sz w:val="28"/>
          <w:szCs w:val="28"/>
        </w:rPr>
      </w:pPr>
      <w:r w:rsidRPr="009C3E95">
        <w:rPr>
          <w:rFonts w:ascii="Times New Roman" w:eastAsia="Calibri" w:hAnsi="Times New Roman" w:cs="Times New Roman"/>
          <w:i/>
          <w:color w:val="000000"/>
          <w:sz w:val="28"/>
          <w:szCs w:val="28"/>
        </w:rPr>
        <w:t>адекватно использовать речевые средства для эффективного решения разнообразных коммуникативных задач;</w:t>
      </w:r>
    </w:p>
    <w:p w:rsidR="009C3E95" w:rsidRPr="009C3E95" w:rsidRDefault="009C3E95" w:rsidP="00BA3D45">
      <w:pPr>
        <w:tabs>
          <w:tab w:val="left" w:leader="dot" w:pos="624"/>
        </w:tabs>
        <w:spacing w:after="0" w:line="360" w:lineRule="auto"/>
        <w:contextualSpacing/>
        <w:jc w:val="both"/>
        <w:rPr>
          <w:rFonts w:ascii="Times New Roman" w:eastAsia="Calibri" w:hAnsi="Times New Roman" w:cs="Times New Roman"/>
          <w:i/>
          <w:iCs/>
          <w:color w:val="000000"/>
          <w:sz w:val="28"/>
          <w:szCs w:val="28"/>
        </w:rPr>
      </w:pPr>
      <w:r w:rsidRPr="009C3E95">
        <w:rPr>
          <w:rFonts w:ascii="Times New Roman" w:eastAsia="Calibri" w:hAnsi="Times New Roman" w:cs="Times New Roman"/>
          <w:i/>
          <w:color w:val="000000"/>
          <w:sz w:val="28"/>
          <w:szCs w:val="28"/>
        </w:rPr>
        <w:t>использовать речь для планирования и регуляции своей деятельности;</w:t>
      </w:r>
    </w:p>
    <w:p w:rsidR="009C3E95" w:rsidRPr="009C3E95" w:rsidRDefault="009C3E95" w:rsidP="00BA3D45">
      <w:pPr>
        <w:tabs>
          <w:tab w:val="left" w:leader="dot" w:pos="624"/>
        </w:tabs>
        <w:spacing w:after="0" w:line="360" w:lineRule="auto"/>
        <w:contextualSpacing/>
        <w:jc w:val="both"/>
        <w:rPr>
          <w:rFonts w:ascii="Times New Roman" w:eastAsia="Calibri" w:hAnsi="Times New Roman" w:cs="Times New Roman"/>
          <w:i/>
          <w:iCs/>
          <w:color w:val="000000"/>
          <w:sz w:val="28"/>
          <w:szCs w:val="28"/>
        </w:rPr>
      </w:pPr>
      <w:r w:rsidRPr="009C3E95">
        <w:rPr>
          <w:rFonts w:ascii="Times New Roman" w:eastAsia="Calibri" w:hAnsi="Times New Roman" w:cs="Times New Roman"/>
          <w:i/>
          <w:color w:val="000000"/>
          <w:sz w:val="28"/>
          <w:szCs w:val="28"/>
        </w:rPr>
        <w:t>учитывать разные мнения и интересы и обосновывать собственную позицию.</w:t>
      </w:r>
    </w:p>
    <w:p w:rsidR="009C3E95" w:rsidRPr="009C3E95" w:rsidRDefault="009C3E95" w:rsidP="00BA3D45">
      <w:pPr>
        <w:widowControl w:val="0"/>
        <w:tabs>
          <w:tab w:val="left" w:pos="0"/>
        </w:tabs>
        <w:spacing w:after="0" w:line="360" w:lineRule="auto"/>
        <w:rPr>
          <w:rFonts w:ascii="Times New Roman" w:eastAsia="Times New Roman" w:hAnsi="Times New Roman" w:cs="Times New Roman"/>
          <w:b/>
          <w:sz w:val="28"/>
          <w:szCs w:val="28"/>
          <w:lang w:val="tt-RU" w:eastAsia="ru-RU"/>
        </w:rPr>
      </w:pPr>
      <w:r w:rsidRPr="009C3E95">
        <w:rPr>
          <w:rFonts w:ascii="Times New Roman" w:eastAsia="Times New Roman" w:hAnsi="Times New Roman" w:cs="Times New Roman"/>
          <w:b/>
          <w:sz w:val="28"/>
          <w:szCs w:val="28"/>
          <w:lang w:val="tt-RU" w:eastAsia="ru-RU"/>
        </w:rPr>
        <w:t>Предметные результаты</w:t>
      </w:r>
    </w:p>
    <w:p w:rsidR="009C3E95" w:rsidRPr="009C3E95" w:rsidRDefault="009C3E95" w:rsidP="009C3E95">
      <w:pPr>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9C3E95">
        <w:rPr>
          <w:rFonts w:ascii="Times New Roman" w:eastAsia="Times New Roman" w:hAnsi="Times New Roman" w:cs="Times New Roman"/>
          <w:sz w:val="28"/>
          <w:szCs w:val="28"/>
          <w:lang w:eastAsia="ru-RU"/>
        </w:rPr>
        <w:t xml:space="preserve">Основными предметными результатами изучения предмета «Родной (татарский) язык» являются формирование умений в области говорения, слушания, чтения и письменной речи; приобретение обучающимися знаний о фонетике, лексике, грамматике и стилистике татарского </w:t>
      </w:r>
      <w:r w:rsidRPr="009C3E95">
        <w:rPr>
          <w:rFonts w:ascii="Times New Roman" w:eastAsia="Times New Roman" w:hAnsi="Times New Roman" w:cs="Times New Roman"/>
          <w:sz w:val="28"/>
          <w:szCs w:val="28"/>
          <w:lang w:val="tt-RU" w:eastAsia="ru-RU"/>
        </w:rPr>
        <w:t>языка.</w:t>
      </w:r>
      <w:r w:rsidRPr="009C3E95">
        <w:rPr>
          <w:rFonts w:ascii="Times New Roman" w:eastAsia="Times New Roman" w:hAnsi="Times New Roman" w:cs="Times New Roman"/>
          <w:sz w:val="28"/>
          <w:szCs w:val="28"/>
          <w:lang w:eastAsia="ru-RU"/>
        </w:rPr>
        <w:t xml:space="preserve"> </w:t>
      </w:r>
    </w:p>
    <w:p w:rsidR="009C3E95" w:rsidRPr="009C3E95" w:rsidRDefault="009C3E95" w:rsidP="009C3E95">
      <w:pPr>
        <w:shd w:val="clear" w:color="auto" w:fill="FFFFFF"/>
        <w:spacing w:after="0" w:line="360" w:lineRule="auto"/>
        <w:ind w:firstLine="709"/>
        <w:jc w:val="both"/>
        <w:rPr>
          <w:rFonts w:ascii="Times New Roman" w:eastAsia="Times New Roman" w:hAnsi="Times New Roman" w:cs="Times New Roman"/>
          <w:iCs/>
          <w:color w:val="000000"/>
          <w:sz w:val="28"/>
          <w:szCs w:val="28"/>
          <w:lang w:eastAsia="ru-RU"/>
        </w:rPr>
      </w:pPr>
      <w:r w:rsidRPr="009C3E95">
        <w:rPr>
          <w:rFonts w:ascii="Times New Roman" w:eastAsia="Times New Roman" w:hAnsi="Times New Roman" w:cs="Times New Roman"/>
          <w:iCs/>
          <w:color w:val="000000"/>
          <w:sz w:val="28"/>
          <w:szCs w:val="28"/>
          <w:lang w:eastAsia="ru-RU"/>
        </w:rPr>
        <w:t>Предметные результаты ориентированы на общую функциональную грамотность, формирование компетентностей для повседневной жизни и общего развития. Применительно к учебному предмету «Родной (татарский) язык» эта группа результатов предполагает:</w:t>
      </w:r>
    </w:p>
    <w:p w:rsidR="009C3E95" w:rsidRPr="009C3E95" w:rsidRDefault="009C3E95" w:rsidP="00BA3D45">
      <w:pPr>
        <w:tabs>
          <w:tab w:val="left" w:pos="993"/>
        </w:tabs>
        <w:suppressAutoHyphens/>
        <w:spacing w:after="0" w:line="360" w:lineRule="auto"/>
        <w:contextualSpacing/>
        <w:jc w:val="both"/>
        <w:rPr>
          <w:rFonts w:ascii="Times New Roman" w:eastAsia="Calibri" w:hAnsi="Times New Roman" w:cs="Times New Roman"/>
          <w:sz w:val="28"/>
          <w:szCs w:val="28"/>
          <w:lang w:eastAsia="ar-SA"/>
        </w:rPr>
      </w:pPr>
      <w:r w:rsidRPr="009C3E95">
        <w:rPr>
          <w:rFonts w:ascii="Times New Roman" w:eastAsia="Calibri" w:hAnsi="Times New Roman" w:cs="Times New Roman"/>
          <w:sz w:val="28"/>
          <w:szCs w:val="28"/>
          <w:lang w:eastAsia="ar-SA"/>
        </w:rPr>
        <w:t>понимание учебного предмета, сформированность понятий о нормах татарского литературного языка и речевого поведения, осознанное применение знаний о них в речевой практике;</w:t>
      </w:r>
    </w:p>
    <w:p w:rsidR="009C3E95" w:rsidRPr="009C3E95" w:rsidRDefault="009C3E95" w:rsidP="00BA3D45">
      <w:pPr>
        <w:tabs>
          <w:tab w:val="left" w:pos="993"/>
        </w:tabs>
        <w:suppressAutoHyphens/>
        <w:spacing w:after="0" w:line="360" w:lineRule="auto"/>
        <w:contextualSpacing/>
        <w:jc w:val="both"/>
        <w:rPr>
          <w:rFonts w:ascii="Times New Roman" w:eastAsia="Calibri" w:hAnsi="Times New Roman" w:cs="Times New Roman"/>
          <w:color w:val="000000"/>
          <w:sz w:val="28"/>
          <w:szCs w:val="28"/>
          <w:lang w:eastAsia="ru-RU"/>
        </w:rPr>
      </w:pPr>
      <w:r w:rsidRPr="009C3E95">
        <w:rPr>
          <w:rFonts w:ascii="Times New Roman" w:eastAsia="Calibri" w:hAnsi="Times New Roman" w:cs="Times New Roman"/>
          <w:color w:val="000000"/>
          <w:sz w:val="28"/>
          <w:szCs w:val="28"/>
          <w:lang w:eastAsia="ru-RU"/>
        </w:rPr>
        <w:t>сформированность представлений об изобразительно-выразительных возможностях родного (татарского) языка, развитость языкового вкуса, потребности в совершенствовании коммуникативных умений в области татарского языка для осуществления межличностного и межкультурного общения;</w:t>
      </w:r>
    </w:p>
    <w:p w:rsidR="009C3E95" w:rsidRPr="009C3E95" w:rsidRDefault="009C3E95" w:rsidP="00EC2E19">
      <w:pPr>
        <w:tabs>
          <w:tab w:val="left" w:pos="993"/>
        </w:tabs>
        <w:suppressAutoHyphens/>
        <w:spacing w:after="0" w:line="360" w:lineRule="auto"/>
        <w:contextualSpacing/>
        <w:jc w:val="both"/>
        <w:rPr>
          <w:rFonts w:ascii="Times New Roman" w:eastAsia="Calibri" w:hAnsi="Times New Roman" w:cs="Times New Roman"/>
          <w:sz w:val="28"/>
          <w:szCs w:val="28"/>
          <w:lang w:eastAsia="ar-SA"/>
        </w:rPr>
      </w:pPr>
      <w:r w:rsidRPr="009C3E95">
        <w:rPr>
          <w:rFonts w:ascii="Times New Roman" w:eastAsia="Calibri" w:hAnsi="Times New Roman" w:cs="Times New Roman"/>
          <w:sz w:val="28"/>
          <w:szCs w:val="28"/>
          <w:lang w:eastAsia="ar-SA"/>
        </w:rPr>
        <w:t>сформированность умений решать основные практические языковые задачи: включаться в продуктивное общение, работать с текстами, оценивать собственную и чужую речь с позиции соответствия нормам татарского языка;</w:t>
      </w:r>
    </w:p>
    <w:p w:rsidR="009C3E95" w:rsidRPr="009C3E95" w:rsidRDefault="009C3E95" w:rsidP="00EC2E19">
      <w:pPr>
        <w:shd w:val="clear" w:color="auto" w:fill="FFFFFF"/>
        <w:tabs>
          <w:tab w:val="left" w:pos="993"/>
        </w:tabs>
        <w:spacing w:after="0" w:line="360" w:lineRule="auto"/>
        <w:contextualSpacing/>
        <w:jc w:val="both"/>
        <w:rPr>
          <w:rFonts w:ascii="Times New Roman" w:eastAsia="Calibri" w:hAnsi="Times New Roman" w:cs="Times New Roman"/>
          <w:iCs/>
          <w:color w:val="000000"/>
          <w:sz w:val="28"/>
          <w:szCs w:val="28"/>
          <w:lang w:eastAsia="ru-RU"/>
        </w:rPr>
      </w:pPr>
      <w:r w:rsidRPr="009C3E95">
        <w:rPr>
          <w:rFonts w:ascii="Times New Roman" w:eastAsia="Calibri" w:hAnsi="Times New Roman" w:cs="Times New Roman"/>
          <w:iCs/>
          <w:color w:val="000000"/>
          <w:sz w:val="28"/>
          <w:szCs w:val="28"/>
          <w:lang w:eastAsia="ru-RU"/>
        </w:rPr>
        <w:t>осознание содержательных и инструментальных межпредметных связей родного (татарского) языка с литературой (татарской и русской), русским языком и др.</w:t>
      </w:r>
    </w:p>
    <w:p w:rsidR="009C3E95" w:rsidRPr="009C3E95" w:rsidRDefault="009C3E95" w:rsidP="00EC2E19">
      <w:pPr>
        <w:tabs>
          <w:tab w:val="left" w:pos="567"/>
          <w:tab w:val="left" w:pos="993"/>
        </w:tabs>
        <w:spacing w:after="0" w:line="360" w:lineRule="auto"/>
        <w:jc w:val="both"/>
        <w:rPr>
          <w:rFonts w:ascii="Times New Roman" w:eastAsia="Times New Roman" w:hAnsi="Times New Roman" w:cs="Times New Roman"/>
          <w:iCs/>
          <w:color w:val="000000"/>
          <w:sz w:val="28"/>
          <w:szCs w:val="28"/>
          <w:lang w:eastAsia="ru-RU"/>
        </w:rPr>
      </w:pPr>
      <w:r w:rsidRPr="009C3E95">
        <w:rPr>
          <w:rFonts w:ascii="Times New Roman" w:eastAsia="Times New Roman" w:hAnsi="Times New Roman" w:cs="Times New Roman"/>
          <w:b/>
          <w:iCs/>
          <w:color w:val="000000"/>
          <w:sz w:val="28"/>
          <w:szCs w:val="28"/>
          <w:lang w:eastAsia="ru-RU"/>
        </w:rPr>
        <w:t>В области слушания и чтения</w:t>
      </w:r>
      <w:r w:rsidRPr="009C3E95">
        <w:rPr>
          <w:rFonts w:ascii="Times New Roman" w:eastAsia="Times New Roman" w:hAnsi="Times New Roman" w:cs="Times New Roman"/>
          <w:iCs/>
          <w:color w:val="000000"/>
          <w:sz w:val="28"/>
          <w:szCs w:val="28"/>
          <w:lang w:eastAsia="ru-RU"/>
        </w:rPr>
        <w:t xml:space="preserve"> </w:t>
      </w:r>
      <w:r w:rsidRPr="009C3E95">
        <w:rPr>
          <w:rFonts w:ascii="Times New Roman" w:eastAsia="Times New Roman" w:hAnsi="Times New Roman" w:cs="Times New Roman"/>
          <w:b/>
          <w:iCs/>
          <w:color w:val="000000"/>
          <w:sz w:val="28"/>
          <w:szCs w:val="28"/>
          <w:lang w:eastAsia="ru-RU"/>
        </w:rPr>
        <w:t>на базовом уровне</w:t>
      </w:r>
      <w:r w:rsidRPr="009C3E95">
        <w:rPr>
          <w:rFonts w:ascii="Times New Roman" w:eastAsia="Times New Roman" w:hAnsi="Times New Roman" w:cs="Times New Roman"/>
          <w:iCs/>
          <w:color w:val="000000"/>
          <w:sz w:val="28"/>
          <w:szCs w:val="28"/>
          <w:lang w:eastAsia="ru-RU"/>
        </w:rPr>
        <w:t xml:space="preserve"> выпускник научится: </w:t>
      </w:r>
    </w:p>
    <w:p w:rsidR="009C3E95" w:rsidRPr="009C3E95" w:rsidRDefault="009C3E95" w:rsidP="00EC2E19">
      <w:pPr>
        <w:suppressAutoHyphens/>
        <w:spacing w:after="0" w:line="360" w:lineRule="auto"/>
        <w:contextualSpacing/>
        <w:jc w:val="both"/>
        <w:rPr>
          <w:rFonts w:ascii="Times New Roman" w:eastAsia="Calibri" w:hAnsi="Times New Roman" w:cs="Times New Roman"/>
          <w:sz w:val="28"/>
        </w:rPr>
      </w:pPr>
      <w:r w:rsidRPr="009C3E95">
        <w:rPr>
          <w:rFonts w:ascii="Times New Roman" w:eastAsia="Calibri" w:hAnsi="Times New Roman" w:cs="Times New Roman"/>
          <w:sz w:val="28"/>
        </w:rPr>
        <w:lastRenderedPageBreak/>
        <w:t xml:space="preserve">выборочно понимать детали несложных аудио- и видеотекстов различных жанров монологического и диалогического характера; </w:t>
      </w:r>
    </w:p>
    <w:p w:rsidR="009C3E95" w:rsidRPr="009C3E95" w:rsidRDefault="009C3E95" w:rsidP="00EC2E19">
      <w:pPr>
        <w:suppressAutoHyphens/>
        <w:spacing w:after="0" w:line="360" w:lineRule="auto"/>
        <w:contextualSpacing/>
        <w:jc w:val="both"/>
        <w:rPr>
          <w:rFonts w:ascii="Times New Roman" w:eastAsia="Calibri" w:hAnsi="Times New Roman" w:cs="Times New Roman"/>
          <w:sz w:val="28"/>
        </w:rPr>
      </w:pPr>
      <w:r w:rsidRPr="009C3E95">
        <w:rPr>
          <w:rFonts w:ascii="Times New Roman" w:eastAsia="Calibri" w:hAnsi="Times New Roman" w:cs="Times New Roman"/>
          <w:sz w:val="28"/>
        </w:rPr>
        <w:t xml:space="preserve">совершенствовать умение чтения и понимать простые аутентичные тексты различных </w:t>
      </w:r>
      <w:r w:rsidRPr="009C3E95">
        <w:rPr>
          <w:rFonts w:ascii="Times New Roman" w:eastAsia="Calibri" w:hAnsi="Times New Roman" w:cs="Times New Roman"/>
          <w:sz w:val="28"/>
          <w:szCs w:val="28"/>
        </w:rPr>
        <w:t>жанров</w:t>
      </w:r>
      <w:r w:rsidRPr="009C3E95">
        <w:rPr>
          <w:rFonts w:ascii="Times New Roman" w:eastAsia="Calibri" w:hAnsi="Times New Roman" w:cs="Times New Roman"/>
          <w:sz w:val="28"/>
        </w:rPr>
        <w:t>;</w:t>
      </w:r>
    </w:p>
    <w:p w:rsidR="009C3E95" w:rsidRPr="009C3E95" w:rsidRDefault="009C3E95" w:rsidP="00EC2E19">
      <w:pPr>
        <w:suppressAutoHyphens/>
        <w:spacing w:after="0" w:line="360" w:lineRule="auto"/>
        <w:contextualSpacing/>
        <w:jc w:val="both"/>
        <w:rPr>
          <w:rFonts w:ascii="Times New Roman" w:eastAsia="Calibri" w:hAnsi="Times New Roman" w:cs="Times New Roman"/>
          <w:sz w:val="28"/>
        </w:rPr>
      </w:pPr>
      <w:r w:rsidRPr="009C3E95">
        <w:rPr>
          <w:rFonts w:ascii="Times New Roman" w:eastAsia="Calibri" w:hAnsi="Times New Roman" w:cs="Times New Roman"/>
          <w:sz w:val="28"/>
        </w:rPr>
        <w:t xml:space="preserve">использовать различные виды чтения (ознакомительное, изучающее, поисковое, просмотровое) в зависимости от учебной задачи; </w:t>
      </w:r>
    </w:p>
    <w:p w:rsidR="009C3E95" w:rsidRPr="009C3E95" w:rsidRDefault="009C3E95" w:rsidP="00EC2E19">
      <w:pPr>
        <w:suppressAutoHyphens/>
        <w:spacing w:after="0" w:line="360" w:lineRule="auto"/>
        <w:contextualSpacing/>
        <w:jc w:val="both"/>
        <w:rPr>
          <w:rFonts w:ascii="Times New Roman" w:eastAsia="Calibri" w:hAnsi="Times New Roman" w:cs="Times New Roman"/>
          <w:sz w:val="28"/>
        </w:rPr>
      </w:pPr>
      <w:r w:rsidRPr="009C3E95">
        <w:rPr>
          <w:rFonts w:ascii="Times New Roman" w:eastAsia="Calibri" w:hAnsi="Times New Roman" w:cs="Times New Roman"/>
          <w:sz w:val="28"/>
        </w:rPr>
        <w:t xml:space="preserve">уметь отделять в прочитанных текстах главную информацию от второстепенной, выявлять наиболее значимые факты, выражать свое отношение к прочитанному. </w:t>
      </w:r>
    </w:p>
    <w:p w:rsidR="009C3E95" w:rsidRPr="009C3E95" w:rsidRDefault="009C3E95" w:rsidP="00EC2E19">
      <w:pPr>
        <w:suppressAutoHyphens/>
        <w:spacing w:after="0" w:line="360" w:lineRule="auto"/>
        <w:jc w:val="both"/>
        <w:rPr>
          <w:rFonts w:ascii="Times New Roman" w:eastAsia="Calibri" w:hAnsi="Times New Roman" w:cs="Times New Roman"/>
          <w:b/>
          <w:i/>
          <w:sz w:val="28"/>
          <w:szCs w:val="28"/>
        </w:rPr>
      </w:pPr>
      <w:r w:rsidRPr="009C3E95">
        <w:rPr>
          <w:rFonts w:ascii="Times New Roman" w:eastAsia="Calibri" w:hAnsi="Times New Roman" w:cs="Times New Roman"/>
          <w:b/>
          <w:i/>
          <w:sz w:val="28"/>
          <w:szCs w:val="28"/>
        </w:rPr>
        <w:t>Выпускник на базовом уровне получит возможность научиться:</w:t>
      </w:r>
    </w:p>
    <w:p w:rsidR="009C3E95" w:rsidRPr="009C3E95" w:rsidRDefault="009C3E95" w:rsidP="00D22765">
      <w:pPr>
        <w:suppressAutoHyphens/>
        <w:spacing w:after="0" w:line="360" w:lineRule="auto"/>
        <w:contextualSpacing/>
        <w:jc w:val="both"/>
        <w:rPr>
          <w:rFonts w:ascii="Times New Roman" w:eastAsia="Calibri" w:hAnsi="Times New Roman" w:cs="Times New Roman"/>
          <w:i/>
          <w:sz w:val="28"/>
          <w:szCs w:val="28"/>
          <w:u w:color="000000"/>
          <w:bdr w:val="nil"/>
        </w:rPr>
      </w:pPr>
      <w:r w:rsidRPr="009C3E95">
        <w:rPr>
          <w:rFonts w:ascii="Times New Roman" w:eastAsia="Calibri" w:hAnsi="Times New Roman" w:cs="Times New Roman"/>
          <w:i/>
          <w:sz w:val="28"/>
          <w:szCs w:val="28"/>
          <w:u w:color="000000"/>
          <w:bdr w:val="nil"/>
        </w:rPr>
        <w:t>соблюдать культуру чтения, слушания;</w:t>
      </w:r>
    </w:p>
    <w:p w:rsidR="009C3E95" w:rsidRPr="009C3E95" w:rsidRDefault="009C3E95" w:rsidP="00D22765">
      <w:pPr>
        <w:suppressAutoHyphens/>
        <w:spacing w:after="0" w:line="360" w:lineRule="auto"/>
        <w:contextualSpacing/>
        <w:jc w:val="both"/>
        <w:rPr>
          <w:rFonts w:ascii="Times New Roman" w:eastAsia="Calibri" w:hAnsi="Times New Roman" w:cs="Times New Roman"/>
          <w:i/>
          <w:sz w:val="28"/>
          <w:szCs w:val="28"/>
          <w:u w:color="000000"/>
          <w:bdr w:val="nil"/>
        </w:rPr>
      </w:pPr>
      <w:r w:rsidRPr="009C3E95">
        <w:rPr>
          <w:rFonts w:ascii="Times New Roman" w:eastAsia="Calibri" w:hAnsi="Times New Roman" w:cs="Times New Roman"/>
          <w:i/>
          <w:sz w:val="28"/>
          <w:szCs w:val="28"/>
          <w:u w:color="000000"/>
          <w:bdr w:val="nil"/>
        </w:rPr>
        <w:t>работать с доступными научными текстами лингвистической направленности;</w:t>
      </w:r>
    </w:p>
    <w:p w:rsidR="009C3E95" w:rsidRPr="009C3E95" w:rsidRDefault="009C3E95" w:rsidP="00D22765">
      <w:pPr>
        <w:suppressAutoHyphens/>
        <w:spacing w:after="0" w:line="360" w:lineRule="auto"/>
        <w:contextualSpacing/>
        <w:jc w:val="both"/>
        <w:rPr>
          <w:rFonts w:ascii="Times New Roman" w:eastAsia="Calibri" w:hAnsi="Times New Roman" w:cs="Times New Roman"/>
          <w:i/>
          <w:sz w:val="28"/>
          <w:szCs w:val="28"/>
          <w:u w:color="000000"/>
          <w:bdr w:val="nil"/>
        </w:rPr>
      </w:pPr>
      <w:r w:rsidRPr="009C3E95">
        <w:rPr>
          <w:rFonts w:ascii="Times New Roman" w:eastAsia="Calibri" w:hAnsi="Times New Roman" w:cs="Times New Roman"/>
          <w:i/>
          <w:sz w:val="28"/>
          <w:szCs w:val="28"/>
          <w:u w:color="000000"/>
          <w:bdr w:val="nil"/>
        </w:rPr>
        <w:t>оценивать важность и новизну информации, содержащейся в тексте, выделять смысл текста и его проблематику, используя элементы анализа текста.</w:t>
      </w:r>
    </w:p>
    <w:p w:rsidR="009C3E95" w:rsidRPr="009C3E95" w:rsidRDefault="009C3E95" w:rsidP="009C3E95">
      <w:pPr>
        <w:suppressAutoHyphens/>
        <w:spacing w:after="0" w:line="360" w:lineRule="auto"/>
        <w:ind w:firstLine="709"/>
        <w:jc w:val="both"/>
        <w:rPr>
          <w:rFonts w:ascii="Times New Roman" w:eastAsia="Times New Roman" w:hAnsi="Times New Roman" w:cs="Times New Roman"/>
          <w:b/>
          <w:sz w:val="28"/>
          <w:szCs w:val="28"/>
        </w:rPr>
      </w:pPr>
      <w:r w:rsidRPr="009C3E95">
        <w:rPr>
          <w:rFonts w:ascii="Times New Roman" w:eastAsia="Times New Roman" w:hAnsi="Times New Roman" w:cs="Times New Roman"/>
          <w:b/>
          <w:sz w:val="28"/>
          <w:szCs w:val="28"/>
        </w:rPr>
        <w:t xml:space="preserve">В области говорения на базовом уровне </w:t>
      </w:r>
      <w:r w:rsidRPr="009C3E95">
        <w:rPr>
          <w:rFonts w:ascii="Times New Roman" w:eastAsia="Times New Roman" w:hAnsi="Times New Roman" w:cs="Times New Roman"/>
          <w:sz w:val="28"/>
          <w:szCs w:val="28"/>
        </w:rPr>
        <w:t>выпускник научится:</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совершенствовать диалогическую речь в рамках изучаемого предметного содержания речи в ситуациях официального и неофициального общения;</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без подготовки инициировать, поддерживать и заканчивать беседу;</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выражать и аргументировать личную точку зрения, давать оценку;</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совершенствовать умение формулировать несложные связные высказывания в рамках изученных тем;</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передавать основное содержание текстов;</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уметь кратко высказываться с опорой на нелинейный текст (таблицы, диаграммы, расписание и т. п.);</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употреблять в речи основные синтаксические конструкции в соответствии с коммуникативной задачей; коммуникативные типы предложений, как сложных (сложносочиненных, сложноподчиненных), так и простых;</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lastRenderedPageBreak/>
        <w:t xml:space="preserve">распознавать в устной и письменной коммуникации различные части речи. </w:t>
      </w:r>
    </w:p>
    <w:p w:rsidR="009C3E95" w:rsidRPr="009C3E95" w:rsidRDefault="009C3E95" w:rsidP="00D22765">
      <w:pPr>
        <w:suppressAutoHyphens/>
        <w:spacing w:after="0" w:line="360" w:lineRule="auto"/>
        <w:jc w:val="both"/>
        <w:rPr>
          <w:rFonts w:ascii="Times New Roman" w:eastAsia="Calibri" w:hAnsi="Times New Roman" w:cs="Times New Roman"/>
          <w:i/>
          <w:sz w:val="28"/>
          <w:szCs w:val="28"/>
        </w:rPr>
      </w:pPr>
      <w:r w:rsidRPr="009C3E95">
        <w:rPr>
          <w:rFonts w:ascii="Times New Roman" w:eastAsia="Calibri" w:hAnsi="Times New Roman" w:cs="Times New Roman"/>
          <w:i/>
          <w:sz w:val="28"/>
          <w:szCs w:val="28"/>
        </w:rPr>
        <w:t>Выпускник на базовом уровне получит возможность научиться:</w:t>
      </w:r>
    </w:p>
    <w:p w:rsidR="009C3E95" w:rsidRPr="009C3E95" w:rsidRDefault="009C3E95" w:rsidP="00D22765">
      <w:pPr>
        <w:suppressAutoHyphens/>
        <w:spacing w:after="0" w:line="360" w:lineRule="auto"/>
        <w:contextualSpacing/>
        <w:jc w:val="both"/>
        <w:rPr>
          <w:rFonts w:ascii="Times New Roman" w:eastAsia="Calibri" w:hAnsi="Times New Roman" w:cs="Times New Roman"/>
          <w:i/>
          <w:sz w:val="28"/>
          <w:szCs w:val="28"/>
          <w:u w:color="000000"/>
          <w:bdr w:val="nil"/>
        </w:rPr>
      </w:pPr>
      <w:r w:rsidRPr="009C3E95">
        <w:rPr>
          <w:rFonts w:ascii="Times New Roman" w:eastAsia="Calibri" w:hAnsi="Times New Roman" w:cs="Times New Roman"/>
          <w:i/>
          <w:sz w:val="28"/>
          <w:szCs w:val="28"/>
          <w:u w:color="000000"/>
          <w:bdr w:val="nil"/>
        </w:rPr>
        <w:t>анализировать при оценке собственной и чужой речи языковые средства, с точки зрения правильности, точности и уместности их употребления;</w:t>
      </w:r>
    </w:p>
    <w:p w:rsidR="009C3E95" w:rsidRPr="009C3E95" w:rsidRDefault="009C3E95" w:rsidP="00D22765">
      <w:pPr>
        <w:suppressAutoHyphens/>
        <w:spacing w:after="0" w:line="360" w:lineRule="auto"/>
        <w:contextualSpacing/>
        <w:jc w:val="both"/>
        <w:rPr>
          <w:rFonts w:ascii="Times New Roman" w:eastAsia="Calibri" w:hAnsi="Times New Roman" w:cs="Times New Roman"/>
          <w:i/>
          <w:sz w:val="28"/>
          <w:szCs w:val="28"/>
          <w:u w:color="000000"/>
          <w:bdr w:val="nil"/>
        </w:rPr>
      </w:pPr>
      <w:r w:rsidRPr="009C3E95">
        <w:rPr>
          <w:rFonts w:ascii="Times New Roman" w:eastAsia="Calibri" w:hAnsi="Times New Roman" w:cs="Times New Roman"/>
          <w:i/>
          <w:sz w:val="28"/>
          <w:szCs w:val="28"/>
          <w:u w:color="000000"/>
          <w:bdr w:val="nil"/>
        </w:rPr>
        <w:t>выражать согласие или несогласие с мнением собеседника в соответствии с правилами ведения диалогической речи;</w:t>
      </w:r>
    </w:p>
    <w:p w:rsidR="009C3E95" w:rsidRPr="009C3E95" w:rsidRDefault="009C3E95" w:rsidP="00D22765">
      <w:pPr>
        <w:suppressAutoHyphens/>
        <w:spacing w:after="0" w:line="360" w:lineRule="auto"/>
        <w:contextualSpacing/>
        <w:jc w:val="both"/>
        <w:rPr>
          <w:rFonts w:ascii="Times New Roman" w:eastAsia="Calibri" w:hAnsi="Times New Roman" w:cs="Times New Roman"/>
          <w:i/>
          <w:sz w:val="28"/>
          <w:szCs w:val="28"/>
          <w:u w:color="000000"/>
          <w:bdr w:val="nil"/>
        </w:rPr>
      </w:pPr>
      <w:r w:rsidRPr="009C3E95">
        <w:rPr>
          <w:rFonts w:ascii="Times New Roman" w:eastAsia="Calibri" w:hAnsi="Times New Roman" w:cs="Times New Roman"/>
          <w:i/>
          <w:sz w:val="28"/>
          <w:szCs w:val="28"/>
          <w:u w:color="000000"/>
          <w:bdr w:val="nil"/>
        </w:rPr>
        <w:t>соблюдать культуру чтения, говорения, слушания и письма;</w:t>
      </w:r>
    </w:p>
    <w:p w:rsidR="009C3E95" w:rsidRPr="009C3E95" w:rsidRDefault="009C3E95" w:rsidP="00D22765">
      <w:pPr>
        <w:suppressAutoHyphens/>
        <w:spacing w:after="0" w:line="360" w:lineRule="auto"/>
        <w:contextualSpacing/>
        <w:jc w:val="both"/>
        <w:rPr>
          <w:rFonts w:ascii="Times New Roman" w:eastAsia="Calibri" w:hAnsi="Times New Roman" w:cs="Times New Roman"/>
          <w:i/>
          <w:sz w:val="28"/>
          <w:szCs w:val="28"/>
          <w:u w:color="000000"/>
          <w:bdr w:val="nil"/>
        </w:rPr>
      </w:pPr>
      <w:r w:rsidRPr="009C3E95">
        <w:rPr>
          <w:rFonts w:ascii="Times New Roman" w:eastAsia="Calibri" w:hAnsi="Times New Roman" w:cs="Times New Roman"/>
          <w:i/>
          <w:sz w:val="28"/>
          <w:szCs w:val="28"/>
          <w:u w:color="000000"/>
          <w:bdr w:val="nil"/>
        </w:rPr>
        <w:t>соблюдать культуру научного и делового общения в устной и письменной форме, в том числе при обсуждении дискуссионных проблем;</w:t>
      </w:r>
    </w:p>
    <w:p w:rsidR="009C3E95" w:rsidRPr="009C3E95" w:rsidRDefault="009C3E95" w:rsidP="00D22765">
      <w:pPr>
        <w:suppressAutoHyphens/>
        <w:spacing w:after="0" w:line="360" w:lineRule="auto"/>
        <w:contextualSpacing/>
        <w:jc w:val="both"/>
        <w:rPr>
          <w:rFonts w:ascii="Times New Roman" w:eastAsia="Calibri" w:hAnsi="Times New Roman" w:cs="Times New Roman"/>
          <w:i/>
          <w:sz w:val="28"/>
          <w:szCs w:val="28"/>
          <w:u w:color="000000"/>
          <w:bdr w:val="nil"/>
        </w:rPr>
      </w:pPr>
      <w:r w:rsidRPr="009C3E95">
        <w:rPr>
          <w:rFonts w:ascii="Times New Roman" w:eastAsia="Calibri" w:hAnsi="Times New Roman" w:cs="Times New Roman"/>
          <w:i/>
          <w:sz w:val="28"/>
          <w:szCs w:val="28"/>
          <w:u w:color="000000"/>
          <w:bdr w:val="nil"/>
        </w:rPr>
        <w:t>использовать основные нормативные словари, справочники для расширения словарного запаса и спектра используемых языковых средств.</w:t>
      </w:r>
    </w:p>
    <w:p w:rsidR="009C3E95" w:rsidRPr="009C3E95" w:rsidRDefault="009C3E95" w:rsidP="00D22765">
      <w:pPr>
        <w:suppressAutoHyphens/>
        <w:spacing w:after="0" w:line="360" w:lineRule="auto"/>
        <w:jc w:val="both"/>
        <w:rPr>
          <w:rFonts w:ascii="Times New Roman" w:eastAsia="Times New Roman" w:hAnsi="Times New Roman" w:cs="Times New Roman"/>
          <w:sz w:val="28"/>
          <w:szCs w:val="28"/>
        </w:rPr>
      </w:pPr>
      <w:r w:rsidRPr="009C3E95">
        <w:rPr>
          <w:rFonts w:ascii="Times New Roman" w:eastAsia="Times New Roman" w:hAnsi="Times New Roman" w:cs="Times New Roman"/>
          <w:b/>
          <w:sz w:val="28"/>
          <w:szCs w:val="28"/>
        </w:rPr>
        <w:t xml:space="preserve">В области письменной речи на базовом уровне </w:t>
      </w:r>
      <w:r w:rsidRPr="009C3E95">
        <w:rPr>
          <w:rFonts w:ascii="Times New Roman" w:eastAsia="Times New Roman" w:hAnsi="Times New Roman" w:cs="Times New Roman"/>
          <w:sz w:val="28"/>
          <w:szCs w:val="28"/>
        </w:rPr>
        <w:t>выпускник научится:</w:t>
      </w:r>
    </w:p>
    <w:p w:rsidR="009C3E95" w:rsidRPr="009C3E95" w:rsidRDefault="009C3E95" w:rsidP="00D22765">
      <w:pPr>
        <w:suppressAutoHyphens/>
        <w:spacing w:after="0" w:line="360" w:lineRule="auto"/>
        <w:contextualSpacing/>
        <w:jc w:val="both"/>
        <w:rPr>
          <w:rFonts w:ascii="Times New Roman" w:eastAsia="Calibri" w:hAnsi="Times New Roman" w:cs="Times New Roman"/>
          <w:sz w:val="28"/>
        </w:rPr>
      </w:pPr>
      <w:r w:rsidRPr="009C3E95">
        <w:rPr>
          <w:rFonts w:ascii="Times New Roman" w:eastAsia="Calibri" w:hAnsi="Times New Roman" w:cs="Times New Roman"/>
          <w:sz w:val="28"/>
        </w:rPr>
        <w:t xml:space="preserve">составлять связные тексты в рамках изученной тематики; </w:t>
      </w:r>
    </w:p>
    <w:p w:rsidR="009C3E95" w:rsidRPr="009C3E95" w:rsidRDefault="009C3E95" w:rsidP="00D22765">
      <w:pPr>
        <w:suppressAutoHyphens/>
        <w:spacing w:after="0" w:line="360" w:lineRule="auto"/>
        <w:contextualSpacing/>
        <w:jc w:val="both"/>
        <w:rPr>
          <w:rFonts w:ascii="Times New Roman" w:eastAsia="Calibri" w:hAnsi="Times New Roman" w:cs="Times New Roman"/>
          <w:sz w:val="28"/>
        </w:rPr>
      </w:pPr>
      <w:r w:rsidRPr="009C3E95">
        <w:rPr>
          <w:rFonts w:ascii="Times New Roman" w:eastAsia="Calibri" w:hAnsi="Times New Roman" w:cs="Times New Roman"/>
          <w:sz w:val="28"/>
        </w:rPr>
        <w:t>уметь писать личное (электронное) письмо, заполнять анкету, письменно излагать сведения о себе;</w:t>
      </w:r>
    </w:p>
    <w:p w:rsidR="009C3E95" w:rsidRPr="009C3E95" w:rsidRDefault="009C3E95" w:rsidP="00D22765">
      <w:pPr>
        <w:suppressAutoHyphens/>
        <w:spacing w:after="0" w:line="360" w:lineRule="auto"/>
        <w:contextualSpacing/>
        <w:jc w:val="both"/>
        <w:rPr>
          <w:rFonts w:ascii="Times New Roman" w:eastAsia="Calibri" w:hAnsi="Times New Roman" w:cs="Times New Roman"/>
          <w:sz w:val="28"/>
        </w:rPr>
      </w:pPr>
      <w:r w:rsidRPr="009C3E95">
        <w:rPr>
          <w:rFonts w:ascii="Times New Roman" w:eastAsia="Calibri" w:hAnsi="Times New Roman" w:cs="Times New Roman"/>
          <w:sz w:val="28"/>
        </w:rPr>
        <w:t xml:space="preserve">описывать явления, события; </w:t>
      </w:r>
    </w:p>
    <w:p w:rsidR="009C3E95" w:rsidRPr="009C3E95" w:rsidRDefault="009C3E95" w:rsidP="00D22765">
      <w:pPr>
        <w:suppressAutoHyphens/>
        <w:spacing w:after="0" w:line="360" w:lineRule="auto"/>
        <w:contextualSpacing/>
        <w:jc w:val="both"/>
        <w:rPr>
          <w:rFonts w:ascii="Times New Roman" w:eastAsia="Calibri" w:hAnsi="Times New Roman" w:cs="Times New Roman"/>
          <w:sz w:val="28"/>
        </w:rPr>
      </w:pPr>
      <w:r w:rsidRPr="009C3E95">
        <w:rPr>
          <w:rFonts w:ascii="Times New Roman" w:eastAsia="Calibri" w:hAnsi="Times New Roman" w:cs="Times New Roman"/>
          <w:sz w:val="28"/>
        </w:rPr>
        <w:t xml:space="preserve">письменно выражать свою точку зрения в форме рассуждения, приводя аргументы и примеры. </w:t>
      </w:r>
    </w:p>
    <w:p w:rsidR="009C3E95" w:rsidRPr="009C3E95" w:rsidRDefault="009C3E95" w:rsidP="00D22765">
      <w:pPr>
        <w:suppressAutoHyphens/>
        <w:spacing w:after="0" w:line="360" w:lineRule="auto"/>
        <w:jc w:val="both"/>
        <w:rPr>
          <w:rFonts w:ascii="Times New Roman" w:eastAsia="Calibri" w:hAnsi="Times New Roman" w:cs="Times New Roman"/>
          <w:i/>
          <w:sz w:val="28"/>
          <w:szCs w:val="28"/>
        </w:rPr>
      </w:pPr>
      <w:r w:rsidRPr="009C3E95">
        <w:rPr>
          <w:rFonts w:ascii="Times New Roman" w:eastAsia="Calibri" w:hAnsi="Times New Roman" w:cs="Times New Roman"/>
          <w:i/>
          <w:sz w:val="28"/>
          <w:szCs w:val="28"/>
        </w:rPr>
        <w:t>Выпускник на базовом уровне получит возможность научиться:</w:t>
      </w:r>
    </w:p>
    <w:p w:rsidR="009C3E95" w:rsidRPr="009C3E95" w:rsidRDefault="009C3E95" w:rsidP="00D22765">
      <w:pPr>
        <w:tabs>
          <w:tab w:val="left" w:pos="993"/>
        </w:tabs>
        <w:suppressAutoHyphens/>
        <w:spacing w:after="0" w:line="360" w:lineRule="auto"/>
        <w:jc w:val="both"/>
        <w:rPr>
          <w:rFonts w:ascii="Times New Roman" w:eastAsia="Calibri" w:hAnsi="Times New Roman" w:cs="Times New Roman"/>
          <w:i/>
          <w:sz w:val="28"/>
          <w:u w:color="000000"/>
          <w:bdr w:val="nil"/>
          <w:lang w:eastAsia="ru-RU"/>
        </w:rPr>
      </w:pPr>
      <w:r w:rsidRPr="009C3E95">
        <w:rPr>
          <w:rFonts w:ascii="Times New Roman" w:eastAsia="Calibri" w:hAnsi="Times New Roman" w:cs="Times New Roman"/>
          <w:i/>
          <w:sz w:val="28"/>
          <w:u w:color="000000"/>
          <w:bdr w:val="nil"/>
          <w:lang w:eastAsia="ru-RU"/>
        </w:rPr>
        <w:t>аргументированно излагать в письменном виде результаты своей проектной деятельности, в том числе с использованием электронных презентаций;</w:t>
      </w:r>
    </w:p>
    <w:p w:rsidR="009C3E95" w:rsidRPr="009C3E95" w:rsidRDefault="009C3E95" w:rsidP="00D22765">
      <w:pPr>
        <w:tabs>
          <w:tab w:val="left" w:pos="993"/>
        </w:tabs>
        <w:suppressAutoHyphens/>
        <w:spacing w:after="0" w:line="360" w:lineRule="auto"/>
        <w:jc w:val="both"/>
        <w:rPr>
          <w:rFonts w:ascii="Times New Roman" w:eastAsia="Calibri" w:hAnsi="Times New Roman" w:cs="Times New Roman"/>
          <w:i/>
          <w:sz w:val="28"/>
          <w:u w:color="000000"/>
          <w:bdr w:val="nil"/>
          <w:lang w:eastAsia="ru-RU"/>
        </w:rPr>
      </w:pPr>
      <w:r w:rsidRPr="009C3E95">
        <w:rPr>
          <w:rFonts w:ascii="Times New Roman" w:eastAsia="Calibri" w:hAnsi="Times New Roman" w:cs="Times New Roman"/>
          <w:i/>
          <w:sz w:val="28"/>
          <w:u w:color="000000"/>
          <w:bdr w:val="nil"/>
          <w:lang w:eastAsia="ru-RU"/>
        </w:rPr>
        <w:t>готовить письменный отчет о результатах проведения несложного лингвистического учебного исследования, эксперимента;</w:t>
      </w:r>
    </w:p>
    <w:p w:rsidR="009C3E95" w:rsidRPr="009C3E95" w:rsidRDefault="009C3E95" w:rsidP="00D22765">
      <w:pPr>
        <w:tabs>
          <w:tab w:val="left" w:pos="993"/>
        </w:tabs>
        <w:suppressAutoHyphens/>
        <w:spacing w:after="0" w:line="360" w:lineRule="auto"/>
        <w:jc w:val="both"/>
        <w:rPr>
          <w:rFonts w:ascii="Times New Roman" w:eastAsia="Calibri" w:hAnsi="Times New Roman" w:cs="Times New Roman"/>
          <w:i/>
          <w:sz w:val="28"/>
          <w:u w:color="000000"/>
          <w:bdr w:val="nil"/>
          <w:lang w:eastAsia="ru-RU"/>
        </w:rPr>
      </w:pPr>
      <w:r w:rsidRPr="009C3E95">
        <w:rPr>
          <w:rFonts w:ascii="Times New Roman" w:eastAsia="Calibri" w:hAnsi="Times New Roman" w:cs="Times New Roman"/>
          <w:i/>
          <w:sz w:val="28"/>
          <w:u w:color="000000"/>
          <w:bdr w:val="nil"/>
          <w:lang w:eastAsia="ru-RU"/>
        </w:rPr>
        <w:t xml:space="preserve">писать краткий отзыв на фильм, книгу, спектакль или школьное мероприятие. </w:t>
      </w:r>
      <w:r w:rsidRPr="009C3E95">
        <w:rPr>
          <w:rFonts w:ascii="Times New Roman" w:eastAsia="Times New Roman" w:hAnsi="Times New Roman" w:cs="Times New Roman"/>
          <w:b/>
          <w:sz w:val="28"/>
          <w:szCs w:val="28"/>
          <w:lang w:eastAsia="ru-RU"/>
        </w:rPr>
        <w:t xml:space="preserve">Предметные результаты к концу </w:t>
      </w:r>
      <w:r w:rsidRPr="009C3E95">
        <w:rPr>
          <w:rFonts w:ascii="Times New Roman" w:eastAsia="Calibri" w:hAnsi="Times New Roman" w:cs="Times New Roman"/>
          <w:b/>
          <w:sz w:val="28"/>
          <w:szCs w:val="28"/>
        </w:rPr>
        <w:t>10 класса</w:t>
      </w:r>
    </w:p>
    <w:p w:rsidR="009C3E95" w:rsidRPr="009C3E95" w:rsidRDefault="009C3E95" w:rsidP="00D22765">
      <w:pPr>
        <w:suppressAutoHyphens/>
        <w:spacing w:after="0" w:line="360" w:lineRule="auto"/>
        <w:jc w:val="both"/>
        <w:rPr>
          <w:rFonts w:ascii="Times New Roman" w:eastAsia="Calibri" w:hAnsi="Times New Roman" w:cs="Times New Roman"/>
          <w:sz w:val="28"/>
          <w:szCs w:val="28"/>
        </w:rPr>
      </w:pPr>
      <w:r w:rsidRPr="009C3E95">
        <w:rPr>
          <w:rFonts w:ascii="Times New Roman" w:eastAsia="Calibri" w:hAnsi="Times New Roman" w:cs="Times New Roman"/>
          <w:b/>
          <w:sz w:val="28"/>
          <w:szCs w:val="28"/>
        </w:rPr>
        <w:t>На базовом уровне</w:t>
      </w:r>
      <w:r w:rsidRPr="009C3E95">
        <w:rPr>
          <w:rFonts w:ascii="Times New Roman" w:eastAsia="Calibri" w:hAnsi="Times New Roman" w:cs="Times New Roman"/>
          <w:sz w:val="28"/>
          <w:szCs w:val="28"/>
        </w:rPr>
        <w:t xml:space="preserve"> обучающийся научится:</w:t>
      </w:r>
    </w:p>
    <w:p w:rsidR="009C3E95" w:rsidRPr="009C3E95" w:rsidRDefault="009C3E95" w:rsidP="00D22765">
      <w:pPr>
        <w:suppressAutoHyphens/>
        <w:spacing w:after="0" w:line="360" w:lineRule="auto"/>
        <w:rPr>
          <w:rFonts w:ascii="Times New Roman" w:eastAsia="Calibri" w:hAnsi="Times New Roman" w:cs="Times New Roman"/>
          <w:b/>
          <w:sz w:val="28"/>
          <w:szCs w:val="28"/>
        </w:rPr>
      </w:pPr>
      <w:r w:rsidRPr="009C3E95">
        <w:rPr>
          <w:rFonts w:ascii="Times New Roman" w:eastAsia="Calibri" w:hAnsi="Times New Roman" w:cs="Times New Roman"/>
          <w:b/>
          <w:sz w:val="28"/>
          <w:szCs w:val="28"/>
        </w:rPr>
        <w:t>Язык, общие сведения о языке, разделы науки о языке</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 xml:space="preserve">определять изменения в системе гласных и согласных звуков; </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работать</w:t>
      </w:r>
      <w:r w:rsidRPr="009C3E95">
        <w:rPr>
          <w:rFonts w:ascii="Times New Roman" w:eastAsia="Calibri" w:hAnsi="Times New Roman" w:cs="Times New Roman"/>
          <w:color w:val="FF0000"/>
          <w:sz w:val="28"/>
          <w:szCs w:val="28"/>
        </w:rPr>
        <w:t xml:space="preserve"> </w:t>
      </w:r>
      <w:r w:rsidRPr="009C3E95">
        <w:rPr>
          <w:rFonts w:ascii="Times New Roman" w:eastAsia="Calibri" w:hAnsi="Times New Roman" w:cs="Times New Roman"/>
          <w:sz w:val="28"/>
          <w:szCs w:val="28"/>
        </w:rPr>
        <w:t xml:space="preserve">с интонацией; </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lastRenderedPageBreak/>
        <w:t xml:space="preserve">применять общие сведения о графике, орфографические принципы, орфоэпические нормы татарского языка на практике; </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 xml:space="preserve">толковать лексическое значение слова; </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 xml:space="preserve">распознавать однозначные и многозначные слова; </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распознавать слова с прямым и переносным значением;</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различать свободные сочетания слов и фразеологизмы;</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распознавать особенности употребления фразеологизмов в речи;</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п</w:t>
      </w:r>
      <w:r w:rsidRPr="009C3E95">
        <w:rPr>
          <w:rFonts w:ascii="Times New Roman" w:eastAsia="Calibri" w:hAnsi="Times New Roman" w:cs="Times New Roman"/>
          <w:color w:val="333333"/>
          <w:sz w:val="28"/>
          <w:szCs w:val="28"/>
          <w:shd w:val="clear" w:color="auto" w:fill="FFFFFF"/>
        </w:rPr>
        <w:t>онимать смысл, заключенный в пословицах, поговорках, крылатых выражениях;</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пользоваться различными видами словарей (синонимов, антонимов, иностранных слов, фразеологизмов);</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проводить лексический анализ слова;</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 xml:space="preserve">определять морфему как минимальную значимую единицу языка; </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 xml:space="preserve">характеризовать способы словообразования в татарском языке; </w:t>
      </w:r>
    </w:p>
    <w:p w:rsidR="009C3E95" w:rsidRPr="009C3E95" w:rsidRDefault="009C3E95" w:rsidP="005D0981">
      <w:pPr>
        <w:numPr>
          <w:ilvl w:val="0"/>
          <w:numId w:val="59"/>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проводить разбор слова по составу.</w:t>
      </w:r>
    </w:p>
    <w:p w:rsidR="009C3E95" w:rsidRPr="009C3E95" w:rsidRDefault="009C3E95" w:rsidP="009C3E95">
      <w:pPr>
        <w:suppressAutoHyphens/>
        <w:spacing w:after="0" w:line="360" w:lineRule="auto"/>
        <w:ind w:firstLine="709"/>
        <w:jc w:val="both"/>
        <w:rPr>
          <w:rFonts w:ascii="Times New Roman" w:eastAsia="Calibri" w:hAnsi="Times New Roman" w:cs="Times New Roman"/>
          <w:b/>
          <w:sz w:val="28"/>
          <w:szCs w:val="28"/>
        </w:rPr>
      </w:pPr>
      <w:r w:rsidRPr="009C3E95">
        <w:rPr>
          <w:rFonts w:ascii="Times New Roman" w:eastAsia="Calibri" w:hAnsi="Times New Roman" w:cs="Times New Roman"/>
          <w:b/>
          <w:sz w:val="28"/>
          <w:szCs w:val="28"/>
        </w:rPr>
        <w:t>Речь, речевое общение и культура речи</w:t>
      </w:r>
    </w:p>
    <w:p w:rsidR="009C3E95" w:rsidRPr="009C3E95" w:rsidRDefault="009C3E95" w:rsidP="005D0981">
      <w:pPr>
        <w:numPr>
          <w:ilvl w:val="0"/>
          <w:numId w:val="63"/>
        </w:numPr>
        <w:suppressAutoHyphens/>
        <w:spacing w:after="0" w:line="360" w:lineRule="auto"/>
        <w:ind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 xml:space="preserve">понимать детали несложных аудио- и видеотекстов различных жанров монологического и диалогического характера; </w:t>
      </w:r>
    </w:p>
    <w:p w:rsidR="009C3E95" w:rsidRPr="009C3E95" w:rsidRDefault="009C3E95" w:rsidP="005D0981">
      <w:pPr>
        <w:numPr>
          <w:ilvl w:val="0"/>
          <w:numId w:val="63"/>
        </w:numPr>
        <w:suppressAutoHyphens/>
        <w:spacing w:after="0" w:line="360" w:lineRule="auto"/>
        <w:ind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 xml:space="preserve">использовать различные виды чтения (ознакомительное, изучающее, поисковое, просмотровое) в зависимости от коммуникативной задачи; </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инициировать, поддерживать и заканчивать беседу</w:t>
      </w:r>
      <w:r w:rsidRPr="009C3E95">
        <w:rPr>
          <w:rFonts w:ascii="Times New Roman" w:eastAsia="Calibri" w:hAnsi="Times New Roman" w:cs="Times New Roman"/>
          <w:color w:val="FF0000"/>
          <w:sz w:val="28"/>
        </w:rPr>
        <w:t xml:space="preserve"> </w:t>
      </w:r>
      <w:r w:rsidRPr="009C3E95">
        <w:rPr>
          <w:rFonts w:ascii="Times New Roman" w:eastAsia="Calibri" w:hAnsi="Times New Roman" w:cs="Times New Roman"/>
          <w:sz w:val="28"/>
        </w:rPr>
        <w:t>без подготовки ;</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совершенствовать умение формулировать несложные связные высказывания в рамках изученных тем;</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передавать основное содержание текстов;</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составлять сообщения с опорой на нелинейный текст (таблицы, диаграммы, расписание и т. п.);</w:t>
      </w:r>
    </w:p>
    <w:p w:rsidR="009C3E95" w:rsidRPr="009C3E95" w:rsidRDefault="009C3E95" w:rsidP="005D0981">
      <w:pPr>
        <w:numPr>
          <w:ilvl w:val="0"/>
          <w:numId w:val="65"/>
        </w:numPr>
        <w:suppressAutoHyphens/>
        <w:spacing w:after="0" w:line="360" w:lineRule="auto"/>
        <w:ind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lastRenderedPageBreak/>
        <w:t xml:space="preserve">составлять связные тексты в рамках изученной тематики; </w:t>
      </w:r>
    </w:p>
    <w:p w:rsidR="009C3E95" w:rsidRPr="009C3E95" w:rsidRDefault="009C3E95" w:rsidP="005D0981">
      <w:pPr>
        <w:numPr>
          <w:ilvl w:val="0"/>
          <w:numId w:val="65"/>
        </w:numPr>
        <w:suppressAutoHyphens/>
        <w:spacing w:after="0" w:line="360" w:lineRule="auto"/>
        <w:ind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 xml:space="preserve">описывать явления, события; </w:t>
      </w:r>
    </w:p>
    <w:p w:rsidR="009C3E95" w:rsidRPr="009C3E95" w:rsidRDefault="009C3E95" w:rsidP="005D0981">
      <w:pPr>
        <w:numPr>
          <w:ilvl w:val="0"/>
          <w:numId w:val="60"/>
        </w:numPr>
        <w:suppressAutoHyphens/>
        <w:spacing w:after="0" w:line="360" w:lineRule="auto"/>
        <w:ind w:firstLine="709"/>
        <w:contextualSpacing/>
        <w:jc w:val="both"/>
        <w:rPr>
          <w:rFonts w:ascii="Times New Roman" w:eastAsia="Calibri" w:hAnsi="Times New Roman" w:cs="Times New Roman"/>
          <w:sz w:val="28"/>
          <w:szCs w:val="28"/>
          <w:u w:color="000000"/>
          <w:bdr w:val="nil"/>
        </w:rPr>
      </w:pPr>
      <w:r w:rsidRPr="009C3E95">
        <w:rPr>
          <w:rFonts w:ascii="Times New Roman" w:eastAsia="Calibri" w:hAnsi="Times New Roman" w:cs="Times New Roman"/>
          <w:sz w:val="28"/>
          <w:szCs w:val="28"/>
          <w:u w:color="000000"/>
          <w:bdr w:val="nil"/>
        </w:rPr>
        <w:t>создавать устные и письменные высказывания, монологические и диалогические тексты определенных жанров (тезисы, выступления, сообщения, сочинения);</w:t>
      </w:r>
    </w:p>
    <w:p w:rsidR="009C3E95" w:rsidRPr="009C3E95" w:rsidRDefault="009C3E95" w:rsidP="005D0981">
      <w:pPr>
        <w:numPr>
          <w:ilvl w:val="0"/>
          <w:numId w:val="60"/>
        </w:numPr>
        <w:suppressAutoHyphens/>
        <w:spacing w:after="0" w:line="360" w:lineRule="auto"/>
        <w:ind w:firstLine="709"/>
        <w:contextualSpacing/>
        <w:jc w:val="both"/>
        <w:rPr>
          <w:rFonts w:ascii="Times New Roman" w:eastAsia="Calibri" w:hAnsi="Times New Roman" w:cs="Times New Roman"/>
          <w:sz w:val="28"/>
          <w:szCs w:val="28"/>
          <w:u w:color="000000"/>
          <w:bdr w:val="nil"/>
        </w:rPr>
      </w:pPr>
      <w:r w:rsidRPr="009C3E95">
        <w:rPr>
          <w:rFonts w:ascii="Times New Roman" w:eastAsia="Calibri" w:hAnsi="Times New Roman" w:cs="Times New Roman"/>
          <w:sz w:val="28"/>
          <w:szCs w:val="28"/>
          <w:u w:color="000000"/>
          <w:bdr w:val="nil"/>
        </w:rPr>
        <w:t>соблюдать в речевой практике основные орфоэпические, лексические, грамматические, стилистические, орфографические и пунктуационные нормы татарского литературного языка;</w:t>
      </w:r>
    </w:p>
    <w:p w:rsidR="009C3E95" w:rsidRPr="009C3E95" w:rsidRDefault="009C3E95" w:rsidP="005D0981">
      <w:pPr>
        <w:numPr>
          <w:ilvl w:val="0"/>
          <w:numId w:val="60"/>
        </w:numPr>
        <w:suppressAutoHyphens/>
        <w:spacing w:after="0" w:line="360" w:lineRule="auto"/>
        <w:ind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выражать модальные значения, чувства и эмоции с помощью интонации.</w:t>
      </w:r>
    </w:p>
    <w:p w:rsidR="009C3E95" w:rsidRPr="009C3E95" w:rsidRDefault="009C3E95" w:rsidP="009C3E95">
      <w:pPr>
        <w:suppressAutoHyphens/>
        <w:spacing w:after="0" w:line="360" w:lineRule="auto"/>
        <w:ind w:firstLine="709"/>
        <w:jc w:val="center"/>
        <w:rPr>
          <w:rFonts w:ascii="Times New Roman" w:eastAsia="Calibri" w:hAnsi="Times New Roman" w:cs="Times New Roman"/>
          <w:b/>
          <w:sz w:val="28"/>
          <w:szCs w:val="28"/>
          <w:u w:color="000000"/>
          <w:bdr w:val="nil"/>
          <w:lang w:eastAsia="ru-RU"/>
        </w:rPr>
      </w:pPr>
      <w:r w:rsidRPr="009C3E95">
        <w:rPr>
          <w:rFonts w:ascii="Times New Roman" w:eastAsia="Times New Roman" w:hAnsi="Times New Roman" w:cs="Times New Roman"/>
          <w:b/>
          <w:sz w:val="28"/>
          <w:szCs w:val="28"/>
          <w:lang w:eastAsia="ru-RU"/>
        </w:rPr>
        <w:t xml:space="preserve">Предметные результаты к концу </w:t>
      </w:r>
      <w:r w:rsidRPr="009C3E95">
        <w:rPr>
          <w:rFonts w:ascii="Times New Roman" w:eastAsia="Calibri" w:hAnsi="Times New Roman" w:cs="Times New Roman"/>
          <w:b/>
          <w:sz w:val="28"/>
          <w:szCs w:val="28"/>
          <w:u w:color="000000"/>
          <w:bdr w:val="nil"/>
          <w:lang w:eastAsia="ru-RU"/>
        </w:rPr>
        <w:t>11 класса</w:t>
      </w:r>
    </w:p>
    <w:p w:rsidR="009C3E95" w:rsidRPr="009C3E95" w:rsidRDefault="009C3E95" w:rsidP="009C3E95">
      <w:pPr>
        <w:suppressAutoHyphens/>
        <w:spacing w:after="0" w:line="360" w:lineRule="auto"/>
        <w:ind w:firstLine="709"/>
        <w:jc w:val="both"/>
        <w:rPr>
          <w:rFonts w:ascii="Times New Roman" w:eastAsia="Calibri" w:hAnsi="Times New Roman" w:cs="Times New Roman"/>
          <w:sz w:val="28"/>
          <w:szCs w:val="28"/>
        </w:rPr>
      </w:pPr>
      <w:r w:rsidRPr="009C3E95">
        <w:rPr>
          <w:rFonts w:ascii="Times New Roman" w:eastAsia="Calibri" w:hAnsi="Times New Roman" w:cs="Times New Roman"/>
          <w:b/>
          <w:sz w:val="28"/>
          <w:szCs w:val="28"/>
        </w:rPr>
        <w:t>На базовом уровне</w:t>
      </w:r>
      <w:r w:rsidRPr="009C3E95">
        <w:rPr>
          <w:rFonts w:ascii="Times New Roman" w:eastAsia="Calibri" w:hAnsi="Times New Roman" w:cs="Times New Roman"/>
          <w:sz w:val="28"/>
          <w:szCs w:val="28"/>
        </w:rPr>
        <w:t xml:space="preserve"> выпускник научится:</w:t>
      </w:r>
    </w:p>
    <w:p w:rsidR="009C3E95" w:rsidRPr="009C3E95" w:rsidRDefault="009C3E95" w:rsidP="009C3E95">
      <w:pPr>
        <w:suppressAutoHyphens/>
        <w:spacing w:after="0" w:line="360" w:lineRule="auto"/>
        <w:ind w:firstLine="709"/>
        <w:jc w:val="both"/>
        <w:rPr>
          <w:rFonts w:ascii="Times New Roman" w:eastAsia="Calibri" w:hAnsi="Times New Roman" w:cs="Times New Roman"/>
          <w:b/>
          <w:sz w:val="28"/>
          <w:szCs w:val="28"/>
        </w:rPr>
      </w:pPr>
      <w:r w:rsidRPr="009C3E95">
        <w:rPr>
          <w:rFonts w:ascii="Times New Roman" w:eastAsia="Calibri" w:hAnsi="Times New Roman" w:cs="Times New Roman"/>
          <w:b/>
          <w:sz w:val="28"/>
          <w:szCs w:val="28"/>
        </w:rPr>
        <w:t>Язык, общие сведения о языке, разделы науки о языке</w:t>
      </w:r>
    </w:p>
    <w:p w:rsidR="009C3E95" w:rsidRPr="009C3E95" w:rsidRDefault="009C3E95" w:rsidP="005D0981">
      <w:pPr>
        <w:numPr>
          <w:ilvl w:val="0"/>
          <w:numId w:val="61"/>
        </w:numPr>
        <w:suppressAutoHyphens/>
        <w:spacing w:after="0" w:line="360" w:lineRule="auto"/>
        <w:ind w:firstLine="709"/>
        <w:contextualSpacing/>
        <w:jc w:val="both"/>
        <w:rPr>
          <w:rFonts w:ascii="Times New Roman" w:eastAsia="Calibri" w:hAnsi="Times New Roman" w:cs="Times New Roman"/>
          <w:b/>
          <w:sz w:val="28"/>
          <w:szCs w:val="28"/>
        </w:rPr>
      </w:pPr>
      <w:r w:rsidRPr="009C3E95">
        <w:rPr>
          <w:rFonts w:ascii="Times New Roman" w:eastAsia="Calibri" w:hAnsi="Times New Roman" w:cs="Times New Roman"/>
          <w:sz w:val="28"/>
          <w:szCs w:val="28"/>
        </w:rPr>
        <w:t>формулировать понятие о</w:t>
      </w:r>
      <w:r w:rsidRPr="009C3E95">
        <w:rPr>
          <w:rFonts w:ascii="Times New Roman" w:eastAsia="Calibri" w:hAnsi="Times New Roman" w:cs="Times New Roman"/>
          <w:b/>
          <w:sz w:val="28"/>
          <w:szCs w:val="28"/>
        </w:rPr>
        <w:t xml:space="preserve"> </w:t>
      </w:r>
      <w:r w:rsidRPr="009C3E95">
        <w:rPr>
          <w:rFonts w:ascii="Times New Roman" w:eastAsia="Calibri" w:hAnsi="Times New Roman" w:cs="Times New Roman"/>
          <w:sz w:val="28"/>
          <w:szCs w:val="28"/>
        </w:rPr>
        <w:t xml:space="preserve">грамматике, разделах грамматики; </w:t>
      </w:r>
    </w:p>
    <w:p w:rsidR="009C3E95" w:rsidRPr="009C3E95" w:rsidRDefault="009C3E95" w:rsidP="005D0981">
      <w:pPr>
        <w:numPr>
          <w:ilvl w:val="0"/>
          <w:numId w:val="61"/>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 xml:space="preserve">классифицировать части речи (самостоятельные и служебные части речи); </w:t>
      </w:r>
    </w:p>
    <w:p w:rsidR="009C3E95" w:rsidRPr="009C3E95" w:rsidRDefault="009C3E95" w:rsidP="005D0981">
      <w:pPr>
        <w:numPr>
          <w:ilvl w:val="0"/>
          <w:numId w:val="61"/>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 xml:space="preserve">проводить морфологический разбор частей речи; </w:t>
      </w:r>
    </w:p>
    <w:p w:rsidR="009C3E95" w:rsidRPr="009C3E95" w:rsidRDefault="009C3E95" w:rsidP="005D0981">
      <w:pPr>
        <w:numPr>
          <w:ilvl w:val="0"/>
          <w:numId w:val="61"/>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 xml:space="preserve">распознавать словосочетание и предложение; </w:t>
      </w:r>
    </w:p>
    <w:p w:rsidR="009C3E95" w:rsidRPr="009C3E95" w:rsidRDefault="009C3E95" w:rsidP="005D0981">
      <w:pPr>
        <w:numPr>
          <w:ilvl w:val="0"/>
          <w:numId w:val="61"/>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определять главные и второстепенные члены предложения, виды простых предложений;</w:t>
      </w:r>
    </w:p>
    <w:p w:rsidR="009C3E95" w:rsidRPr="009C3E95" w:rsidRDefault="009C3E95" w:rsidP="005D0981">
      <w:pPr>
        <w:numPr>
          <w:ilvl w:val="0"/>
          <w:numId w:val="61"/>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 xml:space="preserve">проводить синтаксический разбор простого предложения; </w:t>
      </w:r>
    </w:p>
    <w:p w:rsidR="009C3E95" w:rsidRPr="009C3E95" w:rsidRDefault="009C3E95" w:rsidP="005D0981">
      <w:pPr>
        <w:numPr>
          <w:ilvl w:val="0"/>
          <w:numId w:val="61"/>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 xml:space="preserve">отличать сложносочиненные и сложноподчиненные предложения; </w:t>
      </w:r>
    </w:p>
    <w:p w:rsidR="009C3E95" w:rsidRPr="009C3E95" w:rsidRDefault="009C3E95" w:rsidP="005D0981">
      <w:pPr>
        <w:numPr>
          <w:ilvl w:val="0"/>
          <w:numId w:val="61"/>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распознавать виды сложносочиненных предложений: союзные и бессоюзные;</w:t>
      </w:r>
    </w:p>
    <w:p w:rsidR="009C3E95" w:rsidRPr="009C3E95" w:rsidRDefault="009C3E95" w:rsidP="005D0981">
      <w:pPr>
        <w:numPr>
          <w:ilvl w:val="0"/>
          <w:numId w:val="61"/>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 xml:space="preserve">определять синтетические и аналитические сложноподчиненные предложения; </w:t>
      </w:r>
    </w:p>
    <w:p w:rsidR="009C3E95" w:rsidRPr="009C3E95" w:rsidRDefault="009C3E95" w:rsidP="005D0981">
      <w:pPr>
        <w:numPr>
          <w:ilvl w:val="0"/>
          <w:numId w:val="61"/>
        </w:numPr>
        <w:spacing w:after="0" w:line="360" w:lineRule="auto"/>
        <w:ind w:firstLine="709"/>
        <w:contextualSpacing/>
        <w:jc w:val="both"/>
        <w:rPr>
          <w:rFonts w:ascii="Times New Roman" w:eastAsia="Calibri" w:hAnsi="Times New Roman" w:cs="Times New Roman"/>
          <w:sz w:val="28"/>
          <w:szCs w:val="28"/>
        </w:rPr>
      </w:pPr>
      <w:r w:rsidRPr="009C3E95">
        <w:rPr>
          <w:rFonts w:ascii="Times New Roman" w:eastAsia="Calibri" w:hAnsi="Times New Roman" w:cs="Times New Roman"/>
          <w:sz w:val="28"/>
          <w:szCs w:val="28"/>
        </w:rPr>
        <w:t>ставить знаки препинания в сложных предложениях;</w:t>
      </w:r>
    </w:p>
    <w:p w:rsidR="009C3E95" w:rsidRPr="009C3E95" w:rsidRDefault="009C3E95" w:rsidP="005D0981">
      <w:pPr>
        <w:numPr>
          <w:ilvl w:val="0"/>
          <w:numId w:val="61"/>
        </w:numPr>
        <w:autoSpaceDE w:val="0"/>
        <w:autoSpaceDN w:val="0"/>
        <w:adjustRightInd w:val="0"/>
        <w:spacing w:after="0" w:line="360" w:lineRule="auto"/>
        <w:ind w:firstLine="709"/>
        <w:jc w:val="both"/>
        <w:rPr>
          <w:rFonts w:ascii="Times New Roman" w:hAnsi="Times New Roman" w:cs="Times New Roman"/>
          <w:color w:val="000000"/>
          <w:sz w:val="28"/>
          <w:szCs w:val="28"/>
        </w:rPr>
      </w:pPr>
      <w:r w:rsidRPr="009C3E95">
        <w:rPr>
          <w:rFonts w:ascii="Times New Roman" w:hAnsi="Times New Roman" w:cs="Times New Roman"/>
          <w:color w:val="000000"/>
          <w:sz w:val="28"/>
          <w:szCs w:val="28"/>
        </w:rPr>
        <w:lastRenderedPageBreak/>
        <w:t xml:space="preserve">определять функциональные стили татарского литературного языка. </w:t>
      </w:r>
    </w:p>
    <w:p w:rsidR="009C3E95" w:rsidRPr="009C3E95" w:rsidRDefault="009C3E95" w:rsidP="009C3E95">
      <w:pPr>
        <w:suppressAutoHyphens/>
        <w:spacing w:after="0" w:line="360" w:lineRule="auto"/>
        <w:ind w:firstLine="709"/>
        <w:jc w:val="both"/>
        <w:rPr>
          <w:rFonts w:ascii="Times New Roman" w:eastAsia="Calibri" w:hAnsi="Times New Roman" w:cs="Times New Roman"/>
          <w:b/>
          <w:sz w:val="28"/>
          <w:szCs w:val="28"/>
        </w:rPr>
      </w:pPr>
      <w:r w:rsidRPr="009C3E95">
        <w:rPr>
          <w:rFonts w:ascii="Times New Roman" w:eastAsia="Calibri" w:hAnsi="Times New Roman" w:cs="Times New Roman"/>
          <w:b/>
          <w:sz w:val="28"/>
          <w:szCs w:val="28"/>
        </w:rPr>
        <w:t>Речь, речевое общение и культура речи</w:t>
      </w:r>
    </w:p>
    <w:p w:rsidR="009C3E95" w:rsidRPr="009C3E95" w:rsidRDefault="009C3E95" w:rsidP="005D0981">
      <w:pPr>
        <w:numPr>
          <w:ilvl w:val="0"/>
          <w:numId w:val="63"/>
        </w:numPr>
        <w:suppressAutoHyphens/>
        <w:spacing w:after="0" w:line="360" w:lineRule="auto"/>
        <w:ind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 xml:space="preserve">совершенствовать умения чтения и понимать простые аутентичные тексты различных </w:t>
      </w:r>
      <w:r w:rsidRPr="009C3E95">
        <w:rPr>
          <w:rFonts w:ascii="Times New Roman" w:eastAsia="Calibri" w:hAnsi="Times New Roman" w:cs="Times New Roman"/>
          <w:sz w:val="28"/>
          <w:szCs w:val="28"/>
        </w:rPr>
        <w:t>жанров (рассказов, газетных статей, рекламных объявлений, брошюр, проспектов)</w:t>
      </w:r>
      <w:r w:rsidRPr="009C3E95">
        <w:rPr>
          <w:rFonts w:ascii="Times New Roman" w:eastAsia="Calibri" w:hAnsi="Times New Roman" w:cs="Times New Roman"/>
          <w:sz w:val="28"/>
        </w:rPr>
        <w:t>;</w:t>
      </w:r>
    </w:p>
    <w:p w:rsidR="009C3E95" w:rsidRPr="009C3E95" w:rsidRDefault="009C3E95" w:rsidP="005D0981">
      <w:pPr>
        <w:numPr>
          <w:ilvl w:val="0"/>
          <w:numId w:val="63"/>
        </w:numPr>
        <w:suppressAutoHyphens/>
        <w:spacing w:after="0" w:line="360" w:lineRule="auto"/>
        <w:ind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 xml:space="preserve">отделять в прочитанных текстах главную информацию от второстепенной, выявлять наиболее значимые факты, выражать свое отношение к прочитанному. </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совершенствовать диалогическую речь в рамках изучаемого предметного содержания речи в ситуациях официального и неофициального общения;</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выражать и аргументировать личную точку зрения, давать оценку;</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употреблять в речи основные синтаксические конструкции в соответствии с коммуникативной задачей; коммуникативные типы предложений, как сложных (сложносочиненных, сложноподчиненных), так и простых;</w:t>
      </w:r>
    </w:p>
    <w:p w:rsidR="009C3E95" w:rsidRPr="009C3E95" w:rsidRDefault="009C3E95" w:rsidP="005D0981">
      <w:pPr>
        <w:numPr>
          <w:ilvl w:val="0"/>
          <w:numId w:val="64"/>
        </w:numPr>
        <w:suppressAutoHyphens/>
        <w:spacing w:after="0" w:line="360" w:lineRule="auto"/>
        <w:ind w:left="0"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распознавать в устной и письменной коммуникации различные части речи;</w:t>
      </w:r>
    </w:p>
    <w:p w:rsidR="009C3E95" w:rsidRPr="009C3E95" w:rsidRDefault="009C3E95" w:rsidP="005D0981">
      <w:pPr>
        <w:numPr>
          <w:ilvl w:val="0"/>
          <w:numId w:val="65"/>
        </w:numPr>
        <w:suppressAutoHyphens/>
        <w:spacing w:after="0" w:line="360" w:lineRule="auto"/>
        <w:ind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писать</w:t>
      </w:r>
      <w:r w:rsidRPr="009C3E95">
        <w:rPr>
          <w:rFonts w:ascii="Times New Roman" w:eastAsia="Calibri" w:hAnsi="Times New Roman" w:cs="Times New Roman"/>
          <w:color w:val="FF0000"/>
          <w:sz w:val="28"/>
        </w:rPr>
        <w:t xml:space="preserve"> </w:t>
      </w:r>
      <w:r w:rsidRPr="009C3E95">
        <w:rPr>
          <w:rFonts w:ascii="Times New Roman" w:eastAsia="Calibri" w:hAnsi="Times New Roman" w:cs="Times New Roman"/>
          <w:sz w:val="28"/>
        </w:rPr>
        <w:t>личное (электронное) письмо, заполнять анкету, письменно излагать сведения о себе;</w:t>
      </w:r>
    </w:p>
    <w:p w:rsidR="009C3E95" w:rsidRPr="009C3E95" w:rsidRDefault="009C3E95" w:rsidP="005D0981">
      <w:pPr>
        <w:numPr>
          <w:ilvl w:val="0"/>
          <w:numId w:val="65"/>
        </w:numPr>
        <w:suppressAutoHyphens/>
        <w:spacing w:after="0" w:line="360" w:lineRule="auto"/>
        <w:ind w:firstLine="709"/>
        <w:contextualSpacing/>
        <w:jc w:val="both"/>
        <w:rPr>
          <w:rFonts w:ascii="Times New Roman" w:eastAsia="Calibri" w:hAnsi="Times New Roman" w:cs="Times New Roman"/>
          <w:sz w:val="28"/>
        </w:rPr>
      </w:pPr>
      <w:r w:rsidRPr="009C3E95">
        <w:rPr>
          <w:rFonts w:ascii="Times New Roman" w:eastAsia="Calibri" w:hAnsi="Times New Roman" w:cs="Times New Roman"/>
          <w:sz w:val="28"/>
        </w:rPr>
        <w:t>письменно выражать свою точку зрения в форме рассуждения, приводя аргументы и примеры;</w:t>
      </w:r>
    </w:p>
    <w:p w:rsidR="009C3E95" w:rsidRPr="009C3E95" w:rsidRDefault="009C3E95" w:rsidP="005D0981">
      <w:pPr>
        <w:numPr>
          <w:ilvl w:val="0"/>
          <w:numId w:val="62"/>
        </w:numPr>
        <w:suppressAutoHyphens/>
        <w:spacing w:after="0" w:line="360" w:lineRule="auto"/>
        <w:ind w:firstLine="709"/>
        <w:contextualSpacing/>
        <w:jc w:val="both"/>
        <w:rPr>
          <w:rFonts w:ascii="Times New Roman" w:eastAsia="Calibri" w:hAnsi="Times New Roman" w:cs="Times New Roman"/>
          <w:sz w:val="28"/>
          <w:szCs w:val="28"/>
          <w:u w:color="000000"/>
          <w:bdr w:val="nil"/>
        </w:rPr>
      </w:pPr>
      <w:r w:rsidRPr="009C3E95">
        <w:rPr>
          <w:rFonts w:ascii="Times New Roman" w:eastAsia="Calibri" w:hAnsi="Times New Roman" w:cs="Times New Roman"/>
          <w:sz w:val="28"/>
          <w:szCs w:val="28"/>
          <w:u w:color="000000"/>
          <w:bdr w:val="nil"/>
        </w:rPr>
        <w:t>использовать языковые средства адекватно цели общения и речевой ситуации;</w:t>
      </w:r>
    </w:p>
    <w:p w:rsidR="009C3E95" w:rsidRPr="009C3E95" w:rsidRDefault="009C3E95" w:rsidP="005D0981">
      <w:pPr>
        <w:numPr>
          <w:ilvl w:val="0"/>
          <w:numId w:val="62"/>
        </w:numPr>
        <w:suppressAutoHyphens/>
        <w:spacing w:after="0" w:line="360" w:lineRule="auto"/>
        <w:ind w:firstLine="709"/>
        <w:contextualSpacing/>
        <w:jc w:val="both"/>
        <w:rPr>
          <w:rFonts w:ascii="Times New Roman" w:eastAsia="Calibri" w:hAnsi="Times New Roman" w:cs="Times New Roman"/>
          <w:sz w:val="28"/>
          <w:szCs w:val="28"/>
          <w:u w:color="000000"/>
          <w:bdr w:val="nil"/>
        </w:rPr>
      </w:pPr>
      <w:r w:rsidRPr="009C3E95">
        <w:rPr>
          <w:rFonts w:ascii="Times New Roman" w:eastAsia="Calibri" w:hAnsi="Times New Roman" w:cs="Times New Roman"/>
          <w:sz w:val="28"/>
          <w:szCs w:val="28"/>
          <w:u w:color="000000"/>
          <w:bdr w:val="nil"/>
        </w:rPr>
        <w:t>оценивать собственную и чужую речь с позиции соответствия языковым нормам;</w:t>
      </w:r>
    </w:p>
    <w:p w:rsidR="009C3E95" w:rsidRPr="009C3E95" w:rsidRDefault="009C3E95" w:rsidP="005D0981">
      <w:pPr>
        <w:numPr>
          <w:ilvl w:val="0"/>
          <w:numId w:val="62"/>
        </w:numPr>
        <w:suppressAutoHyphens/>
        <w:spacing w:after="0" w:line="360" w:lineRule="auto"/>
        <w:ind w:firstLine="709"/>
        <w:contextualSpacing/>
        <w:jc w:val="both"/>
        <w:rPr>
          <w:rFonts w:ascii="Times New Roman" w:eastAsia="Calibri" w:hAnsi="Times New Roman" w:cs="Times New Roman"/>
          <w:sz w:val="28"/>
          <w:szCs w:val="28"/>
          <w:u w:color="000000"/>
          <w:bdr w:val="nil"/>
        </w:rPr>
      </w:pPr>
      <w:r w:rsidRPr="009C3E95">
        <w:rPr>
          <w:rFonts w:ascii="Times New Roman" w:eastAsia="Calibri" w:hAnsi="Times New Roman" w:cs="Times New Roman"/>
          <w:sz w:val="28"/>
          <w:szCs w:val="28"/>
          <w:u w:color="000000"/>
          <w:bdr w:val="nil"/>
        </w:rPr>
        <w:t>использовать в речи устойчивые выражения и фразы в рамках изученной тематики;</w:t>
      </w:r>
    </w:p>
    <w:p w:rsidR="009C3E95" w:rsidRPr="009C3E95" w:rsidRDefault="009C3E95" w:rsidP="005D0981">
      <w:pPr>
        <w:numPr>
          <w:ilvl w:val="0"/>
          <w:numId w:val="62"/>
        </w:numPr>
        <w:suppressAutoHyphens/>
        <w:spacing w:after="0" w:line="360" w:lineRule="auto"/>
        <w:ind w:firstLine="709"/>
        <w:contextualSpacing/>
        <w:jc w:val="both"/>
        <w:rPr>
          <w:rFonts w:ascii="Times New Roman" w:eastAsia="Calibri" w:hAnsi="Times New Roman" w:cs="Times New Roman"/>
          <w:sz w:val="28"/>
          <w:szCs w:val="28"/>
          <w:u w:color="000000"/>
          <w:bdr w:val="nil"/>
        </w:rPr>
      </w:pPr>
      <w:r w:rsidRPr="009C3E95">
        <w:rPr>
          <w:rFonts w:ascii="Times New Roman" w:eastAsia="Calibri" w:hAnsi="Times New Roman" w:cs="Times New Roman"/>
          <w:sz w:val="28"/>
          <w:szCs w:val="28"/>
          <w:u w:color="000000"/>
          <w:bdr w:val="nil"/>
        </w:rPr>
        <w:t>распознавать и употреблять лексические единицы.</w:t>
      </w:r>
    </w:p>
    <w:p w:rsidR="000839CD" w:rsidRDefault="000839CD" w:rsidP="000D1C44">
      <w:pPr>
        <w:rPr>
          <w:rFonts w:ascii="Times New Roman" w:hAnsi="Times New Roman" w:cs="Times New Roman"/>
          <w:b/>
          <w:sz w:val="28"/>
          <w:szCs w:val="28"/>
          <w:lang w:eastAsia="x-none"/>
        </w:rPr>
      </w:pPr>
      <w:bookmarkStart w:id="28" w:name="_Toc434850657"/>
      <w:bookmarkStart w:id="29" w:name="_Toc435412678"/>
      <w:bookmarkStart w:id="30" w:name="_Toc453968150"/>
      <w:bookmarkEnd w:id="19"/>
    </w:p>
    <w:p w:rsidR="000D1C44" w:rsidRPr="004015D4" w:rsidRDefault="000D1C44" w:rsidP="000D1C44">
      <w:pPr>
        <w:rPr>
          <w:rFonts w:ascii="Times New Roman" w:hAnsi="Times New Roman" w:cs="Times New Roman"/>
          <w:b/>
          <w:sz w:val="28"/>
          <w:szCs w:val="28"/>
          <w:lang w:eastAsia="x-none"/>
        </w:rPr>
      </w:pPr>
      <w:r w:rsidRPr="00592BB2">
        <w:rPr>
          <w:rFonts w:ascii="Times New Roman" w:hAnsi="Times New Roman" w:cs="Times New Roman"/>
          <w:b/>
          <w:sz w:val="28"/>
          <w:szCs w:val="28"/>
          <w:lang w:val="x-none" w:eastAsia="x-none"/>
        </w:rPr>
        <w:lastRenderedPageBreak/>
        <w:t>Иностранный язык</w:t>
      </w:r>
      <w:bookmarkEnd w:id="28"/>
      <w:bookmarkEnd w:id="29"/>
      <w:bookmarkEnd w:id="30"/>
      <w:r w:rsidR="004015D4">
        <w:rPr>
          <w:rFonts w:ascii="Times New Roman" w:hAnsi="Times New Roman" w:cs="Times New Roman"/>
          <w:b/>
          <w:sz w:val="28"/>
          <w:szCs w:val="28"/>
          <w:lang w:eastAsia="x-none"/>
        </w:rPr>
        <w:t>(английский)</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В результате изучения учебного предмета «Иностранный язык» (английский) на уровне среднего общего образования:</w:t>
      </w:r>
    </w:p>
    <w:p w:rsidR="004015D4" w:rsidRDefault="000D1C44" w:rsidP="000D1C44">
      <w:pPr>
        <w:rPr>
          <w:rFonts w:ascii="Times New Roman" w:hAnsi="Times New Roman" w:cs="Times New Roman"/>
          <w:b/>
          <w:sz w:val="28"/>
          <w:szCs w:val="28"/>
        </w:rPr>
      </w:pPr>
      <w:r w:rsidRPr="0025361C">
        <w:rPr>
          <w:rFonts w:ascii="Times New Roman" w:hAnsi="Times New Roman" w:cs="Times New Roman"/>
          <w:b/>
          <w:sz w:val="28"/>
          <w:szCs w:val="28"/>
        </w:rPr>
        <w:t>Выпуск</w:t>
      </w:r>
      <w:r w:rsidR="004015D4">
        <w:rPr>
          <w:rFonts w:ascii="Times New Roman" w:hAnsi="Times New Roman" w:cs="Times New Roman"/>
          <w:b/>
          <w:sz w:val="28"/>
          <w:szCs w:val="28"/>
        </w:rPr>
        <w:t>ник на базовом уровне научится:</w:t>
      </w:r>
    </w:p>
    <w:p w:rsidR="000D1C44" w:rsidRPr="004015D4" w:rsidRDefault="000D1C44" w:rsidP="000D1C44">
      <w:pPr>
        <w:rPr>
          <w:rFonts w:ascii="Times New Roman" w:hAnsi="Times New Roman" w:cs="Times New Roman"/>
          <w:b/>
          <w:sz w:val="28"/>
          <w:szCs w:val="28"/>
        </w:rPr>
      </w:pPr>
      <w:r w:rsidRPr="000D1C44">
        <w:rPr>
          <w:rFonts w:ascii="Times New Roman" w:hAnsi="Times New Roman" w:cs="Times New Roman"/>
          <w:sz w:val="28"/>
          <w:szCs w:val="28"/>
        </w:rPr>
        <w:t>Коммуникативные умения</w:t>
      </w:r>
      <w:r w:rsidR="004015D4">
        <w:rPr>
          <w:rFonts w:ascii="Times New Roman" w:hAnsi="Times New Roman" w:cs="Times New Roman"/>
          <w:b/>
          <w:sz w:val="28"/>
          <w:szCs w:val="28"/>
        </w:rPr>
        <w:t xml:space="preserve">. </w:t>
      </w:r>
      <w:r w:rsidRPr="000D1C44">
        <w:rPr>
          <w:rFonts w:ascii="Times New Roman" w:hAnsi="Times New Roman" w:cs="Times New Roman"/>
          <w:sz w:val="28"/>
          <w:szCs w:val="28"/>
        </w:rPr>
        <w:t>Говорение, диалогическая речь</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Вести диалог/полилог в ситуациях неофициального общен</w:t>
      </w:r>
      <w:r w:rsidR="004015D4">
        <w:rPr>
          <w:rFonts w:ascii="Times New Roman" w:hAnsi="Times New Roman" w:cs="Times New Roman"/>
          <w:sz w:val="28"/>
          <w:szCs w:val="28"/>
          <w:lang w:val="x-none" w:eastAsia="ru-RU"/>
        </w:rPr>
        <w:t>ия в рамках изученной тематики;</w:t>
      </w:r>
      <w:r w:rsidRPr="000D1C44">
        <w:rPr>
          <w:rFonts w:ascii="Times New Roman" w:hAnsi="Times New Roman" w:cs="Times New Roman"/>
          <w:sz w:val="28"/>
          <w:szCs w:val="28"/>
          <w:lang w:val="x-none" w:eastAsia="ru-RU"/>
        </w:rPr>
        <w:t>при помощи разнообразных языковых средств без подготовки инициировать, поддерживать и заканчивать беседу на темы, включенные в разде</w:t>
      </w:r>
      <w:r w:rsidR="004015D4">
        <w:rPr>
          <w:rFonts w:ascii="Times New Roman" w:hAnsi="Times New Roman" w:cs="Times New Roman"/>
          <w:sz w:val="28"/>
          <w:szCs w:val="28"/>
          <w:lang w:val="x-none" w:eastAsia="ru-RU"/>
        </w:rPr>
        <w:t>л «Предметное содержание речи»;</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выражать и аргум</w:t>
      </w:r>
      <w:r w:rsidR="004015D4">
        <w:rPr>
          <w:rFonts w:ascii="Times New Roman" w:hAnsi="Times New Roman" w:cs="Times New Roman"/>
          <w:sz w:val="28"/>
          <w:szCs w:val="28"/>
          <w:lang w:val="x-none" w:eastAsia="ru-RU"/>
        </w:rPr>
        <w:t>ентировать личную точку зрения;</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запрашивать информацию и обмениваться информацией в пределах изученной темати</w:t>
      </w:r>
      <w:r w:rsidR="004015D4">
        <w:rPr>
          <w:rFonts w:ascii="Times New Roman" w:hAnsi="Times New Roman" w:cs="Times New Roman"/>
          <w:sz w:val="28"/>
          <w:szCs w:val="28"/>
          <w:lang w:val="x-none" w:eastAsia="ru-RU"/>
        </w:rPr>
        <w:t>ки;</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обращаться за разъяснениями, уточняя интересующую информацию.</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 xml:space="preserve"> Говорение, монологическая речь</w:t>
      </w:r>
    </w:p>
    <w:p w:rsidR="004015D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val="x-none" w:eastAsia="ru-RU"/>
        </w:rPr>
        <w:t>Формулировать несложные связные высказывания с использованием основных коммуникативных типов речи (описание, повествование, рассуждение, характеристика) в рамках тем, включенных в разде</w:t>
      </w:r>
      <w:r w:rsidR="004015D4">
        <w:rPr>
          <w:rFonts w:ascii="Times New Roman" w:hAnsi="Times New Roman" w:cs="Times New Roman"/>
          <w:sz w:val="28"/>
          <w:szCs w:val="28"/>
          <w:lang w:val="x-none" w:eastAsia="ru-RU"/>
        </w:rPr>
        <w:t>л «Предметное содержание речи»;</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передавать основное содержание прочит</w:t>
      </w:r>
      <w:r w:rsidR="004015D4">
        <w:rPr>
          <w:rFonts w:ascii="Times New Roman" w:hAnsi="Times New Roman" w:cs="Times New Roman"/>
          <w:sz w:val="28"/>
          <w:szCs w:val="28"/>
          <w:lang w:val="x-none" w:eastAsia="ru-RU"/>
        </w:rPr>
        <w:t>анного/</w:t>
      </w:r>
      <w:r w:rsidR="004015D4">
        <w:rPr>
          <w:rFonts w:ascii="Times New Roman" w:hAnsi="Times New Roman" w:cs="Times New Roman"/>
          <w:sz w:val="28"/>
          <w:szCs w:val="28"/>
          <w:lang w:val="x-none" w:eastAsia="ru-RU"/>
        </w:rPr>
        <w:br/>
        <w:t>увиденного/услышанного;</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давать краткие описания и/или комментарии</w:t>
      </w:r>
      <w:r w:rsidRPr="000D1C44" w:rsidDel="001D10A3">
        <w:rPr>
          <w:rFonts w:ascii="Times New Roman" w:hAnsi="Times New Roman" w:cs="Times New Roman"/>
          <w:sz w:val="28"/>
          <w:szCs w:val="28"/>
          <w:lang w:val="x-none" w:eastAsia="ru-RU"/>
        </w:rPr>
        <w:t xml:space="preserve"> </w:t>
      </w:r>
      <w:r w:rsidRPr="000D1C44">
        <w:rPr>
          <w:rFonts w:ascii="Times New Roman" w:hAnsi="Times New Roman" w:cs="Times New Roman"/>
          <w:sz w:val="28"/>
          <w:szCs w:val="28"/>
          <w:lang w:val="x-none" w:eastAsia="ru-RU"/>
        </w:rPr>
        <w:t>с опорой на нелин</w:t>
      </w:r>
      <w:r w:rsidR="004015D4">
        <w:rPr>
          <w:rFonts w:ascii="Times New Roman" w:hAnsi="Times New Roman" w:cs="Times New Roman"/>
          <w:sz w:val="28"/>
          <w:szCs w:val="28"/>
          <w:lang w:val="x-none" w:eastAsia="ru-RU"/>
        </w:rPr>
        <w:t>ейный текст (таблицы, графики);</w:t>
      </w:r>
      <w:r w:rsidRPr="000D1C44">
        <w:rPr>
          <w:rFonts w:ascii="Times New Roman" w:hAnsi="Times New Roman" w:cs="Times New Roman"/>
          <w:sz w:val="28"/>
          <w:szCs w:val="28"/>
          <w:lang w:val="x-none" w:eastAsia="ru-RU"/>
        </w:rPr>
        <w:t>строить высказывание на основе изображения с опорой или без опоры на ключевые слова/план/вопросы.</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rPr>
        <w:t>Аудирование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 п</w:t>
      </w:r>
      <w:r w:rsidR="004015D4">
        <w:rPr>
          <w:rFonts w:ascii="Times New Roman" w:hAnsi="Times New Roman" w:cs="Times New Roman"/>
          <w:sz w:val="28"/>
          <w:szCs w:val="28"/>
          <w:lang w:val="x-none" w:eastAsia="ru-RU"/>
        </w:rPr>
        <w:t>роизношением;</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выборочное понимание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 характеризующихся четким нормативным произношением.</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Чтение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Читать и понимать несложные аутентичные тексты различных стилей и жанров, используя основные виды чтения (ознакомительное, изучающее, поисковое/просмотровое) в зависимости от коммуникативной задачи;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отделять в несложных аутентичных текстах различных стилей и жанров главную информацию от второстепенной, выявлять наиболее значимые факты.</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lastRenderedPageBreak/>
        <w:t xml:space="preserve"> Письмо</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Писать несложные связны</w:t>
      </w:r>
      <w:r w:rsidR="004015D4">
        <w:rPr>
          <w:rFonts w:ascii="Times New Roman" w:hAnsi="Times New Roman" w:cs="Times New Roman"/>
          <w:sz w:val="28"/>
          <w:szCs w:val="28"/>
          <w:lang w:val="x-none" w:eastAsia="ru-RU"/>
        </w:rPr>
        <w:t>е тексты по изученной тематике;</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писать личное (электронное) письмо, заполнять анкету, письменно излагать сведения о себе в форме, принятой в стране/стран</w:t>
      </w:r>
      <w:r w:rsidR="004015D4">
        <w:rPr>
          <w:rFonts w:ascii="Times New Roman" w:hAnsi="Times New Roman" w:cs="Times New Roman"/>
          <w:sz w:val="28"/>
          <w:szCs w:val="28"/>
          <w:lang w:val="x-none" w:eastAsia="ru-RU"/>
        </w:rPr>
        <w:t>ах изучаемого языка;</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письменно выражать свою точку зрения в рамках тем, включенных в раздел «Предметное содержание речи», в форме рассуждения, приводя аргументы и примеры.</w:t>
      </w:r>
    </w:p>
    <w:p w:rsidR="000D1C44" w:rsidRPr="000D1C44" w:rsidRDefault="004015D4" w:rsidP="000D1C44">
      <w:pPr>
        <w:rPr>
          <w:rFonts w:ascii="Times New Roman" w:hAnsi="Times New Roman" w:cs="Times New Roman"/>
          <w:sz w:val="28"/>
          <w:szCs w:val="28"/>
        </w:rPr>
      </w:pPr>
      <w:r>
        <w:rPr>
          <w:rFonts w:ascii="Times New Roman" w:hAnsi="Times New Roman" w:cs="Times New Roman"/>
          <w:sz w:val="28"/>
          <w:szCs w:val="28"/>
        </w:rPr>
        <w:t xml:space="preserve"> </w:t>
      </w:r>
      <w:r w:rsidR="000D1C44" w:rsidRPr="000D1C44">
        <w:rPr>
          <w:rFonts w:ascii="Times New Roman" w:hAnsi="Times New Roman" w:cs="Times New Roman"/>
          <w:sz w:val="28"/>
          <w:szCs w:val="28"/>
        </w:rPr>
        <w:t>Языковые навыки</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Орфография и пунктуация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Владеть орфографическими навыками в рамках тем, включенных в разде</w:t>
      </w:r>
      <w:r w:rsidR="004015D4">
        <w:rPr>
          <w:rFonts w:ascii="Times New Roman" w:hAnsi="Times New Roman" w:cs="Times New Roman"/>
          <w:sz w:val="28"/>
          <w:szCs w:val="28"/>
          <w:lang w:val="x-none" w:eastAsia="ru-RU"/>
        </w:rPr>
        <w:t>л «Предметное содержание речи»;</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расставлять в тексте знаки препинания в соответствии с нормами пунктуации.</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Фонетическая сторона речи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Владеть слухопроизносительными навыками в рамках тем, включенных в раздел «Предметное содержание ре</w:t>
      </w:r>
      <w:r w:rsidR="004015D4">
        <w:rPr>
          <w:rFonts w:ascii="Times New Roman" w:hAnsi="Times New Roman" w:cs="Times New Roman"/>
          <w:sz w:val="28"/>
          <w:szCs w:val="28"/>
          <w:lang w:val="x-none" w:eastAsia="ru-RU"/>
        </w:rPr>
        <w:t>чи»;</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владеть навыками ритмико-интонационного оформления речи в зависимости от коммуникативной ситуации.</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Лексическая сторона речи</w:t>
      </w:r>
    </w:p>
    <w:p w:rsidR="004015D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val="x-none" w:eastAsia="ru-RU"/>
        </w:rPr>
        <w:t>Распознавать и употреблять в речи лексические единицы в рамках тем, включенных в разде</w:t>
      </w:r>
      <w:r w:rsidR="004015D4">
        <w:rPr>
          <w:rFonts w:ascii="Times New Roman" w:hAnsi="Times New Roman" w:cs="Times New Roman"/>
          <w:sz w:val="28"/>
          <w:szCs w:val="28"/>
          <w:lang w:val="x-none" w:eastAsia="ru-RU"/>
        </w:rPr>
        <w:t>л «Предметное содержание речи»;</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распознавать и употреблять в речи наиболее рас</w:t>
      </w:r>
      <w:r w:rsidR="004015D4">
        <w:rPr>
          <w:rFonts w:ascii="Times New Roman" w:hAnsi="Times New Roman" w:cs="Times New Roman"/>
          <w:sz w:val="28"/>
          <w:szCs w:val="28"/>
          <w:lang w:val="x-none" w:eastAsia="ru-RU"/>
        </w:rPr>
        <w:t>пространенные фразовые глаголы;</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 xml:space="preserve">определять принадлежность </w:t>
      </w:r>
      <w:r w:rsidR="004015D4">
        <w:rPr>
          <w:rFonts w:ascii="Times New Roman" w:hAnsi="Times New Roman" w:cs="Times New Roman"/>
          <w:sz w:val="28"/>
          <w:szCs w:val="28"/>
          <w:lang w:val="x-none" w:eastAsia="ru-RU"/>
        </w:rPr>
        <w:t>слов к частям речи по аффиксам;</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догадываться о значении отдельных слов на основе сходства с родным языком, по словообразов</w:t>
      </w:r>
      <w:r w:rsidR="004015D4">
        <w:rPr>
          <w:rFonts w:ascii="Times New Roman" w:hAnsi="Times New Roman" w:cs="Times New Roman"/>
          <w:sz w:val="28"/>
          <w:szCs w:val="28"/>
          <w:lang w:val="x-none" w:eastAsia="ru-RU"/>
        </w:rPr>
        <w:t>ательным элементам и контексту;</w:t>
      </w:r>
      <w:r w:rsidR="004015D4">
        <w:rPr>
          <w:rFonts w:ascii="Times New Roman" w:hAnsi="Times New Roman" w:cs="Times New Roman"/>
          <w:sz w:val="28"/>
          <w:szCs w:val="28"/>
          <w:lang w:eastAsia="ru-RU"/>
        </w:rPr>
        <w:t xml:space="preserve"> </w:t>
      </w:r>
      <w:r w:rsidRPr="000D1C44">
        <w:rPr>
          <w:rFonts w:ascii="Times New Roman" w:hAnsi="Times New Roman" w:cs="Times New Roman"/>
          <w:sz w:val="28"/>
          <w:szCs w:val="28"/>
          <w:lang w:val="x-none" w:eastAsia="ru-RU"/>
        </w:rPr>
        <w:t>распознавать и употреблять различные средства связи в тексте для обеспечения его целостности (firstly, to begin with, however, as f</w:t>
      </w:r>
      <w:r w:rsidR="004015D4">
        <w:rPr>
          <w:rFonts w:ascii="Times New Roman" w:hAnsi="Times New Roman" w:cs="Times New Roman"/>
          <w:sz w:val="28"/>
          <w:szCs w:val="28"/>
          <w:lang w:val="x-none" w:eastAsia="ru-RU"/>
        </w:rPr>
        <w:t>or me, finally, at last, etc.).</w:t>
      </w:r>
      <w:r w:rsidR="004015D4">
        <w:rPr>
          <w:rFonts w:ascii="Times New Roman" w:hAnsi="Times New Roman" w:cs="Times New Roman"/>
          <w:sz w:val="28"/>
          <w:szCs w:val="28"/>
          <w:lang w:eastAsia="ru-RU"/>
        </w:rPr>
        <w:t xml:space="preserve"> </w:t>
      </w:r>
    </w:p>
    <w:p w:rsidR="000D1C44" w:rsidRPr="004015D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rPr>
        <w:t>Грамматическая сторона речи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Оперировать в процессе устного и письменного общения основными синтактическими конструкциями в соответствии с коммуникативной задачей;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различные коммуникативные типы предложений: утвердительные, вопросительные (общий, специальный, альтернативный, разделительный вопросы), отрицательные, побудительные (в утвердительной и отрицательной формах);</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(We moved to a new house last year);</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употреблять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сложноподчиненные</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предложения</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с</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союзами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союзными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словами</w:t>
      </w:r>
      <w:r w:rsidRPr="000D1C44">
        <w:rPr>
          <w:rFonts w:ascii="Times New Roman" w:hAnsi="Times New Roman" w:cs="Times New Roman"/>
          <w:sz w:val="28"/>
          <w:szCs w:val="28"/>
          <w:lang w:val="en-US" w:eastAsia="ru-RU"/>
        </w:rPr>
        <w:t xml:space="preserve"> what, when, why, which, that, who, if, because, that’s why, than, so, for, since, during, so that, unless;</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сложносочиненные предложения с сочинительными союзами and, but, or;</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употреблять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условные</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предложения</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реального</w:t>
      </w:r>
      <w:r w:rsidRPr="000D1C44">
        <w:rPr>
          <w:rFonts w:ascii="Times New Roman" w:hAnsi="Times New Roman" w:cs="Times New Roman"/>
          <w:sz w:val="28"/>
          <w:szCs w:val="28"/>
          <w:lang w:val="en-US" w:eastAsia="ru-RU"/>
        </w:rPr>
        <w:t xml:space="preserve"> (Conditional I – If I see Jim, I’ll invite him to our school party) </w:t>
      </w:r>
      <w:r w:rsidRPr="000D1C44">
        <w:rPr>
          <w:rFonts w:ascii="Times New Roman" w:hAnsi="Times New Roman" w:cs="Times New Roman"/>
          <w:sz w:val="28"/>
          <w:szCs w:val="28"/>
          <w:lang w:val="x-none" w:eastAsia="ru-RU"/>
        </w:rPr>
        <w:t>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нереального</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характера</w:t>
      </w:r>
      <w:r w:rsidRPr="000D1C44">
        <w:rPr>
          <w:rFonts w:ascii="Times New Roman" w:hAnsi="Times New Roman" w:cs="Times New Roman"/>
          <w:sz w:val="28"/>
          <w:szCs w:val="28"/>
          <w:lang w:val="en-US" w:eastAsia="ru-RU"/>
        </w:rPr>
        <w:t xml:space="preserve"> (Conditional II – If I were you, I would start learning French);</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предложения с конструкцией I wish (I wish I had my own room);</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употреблять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предложения</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с</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конструкцией</w:t>
      </w:r>
      <w:r w:rsidRPr="000D1C44">
        <w:rPr>
          <w:rFonts w:ascii="Times New Roman" w:hAnsi="Times New Roman" w:cs="Times New Roman"/>
          <w:sz w:val="28"/>
          <w:szCs w:val="28"/>
          <w:lang w:val="en-US" w:eastAsia="ru-RU"/>
        </w:rPr>
        <w:t xml:space="preserve"> so/such (I was so busy that I forgot to phone my parents);</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употреблять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конструкции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с</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герундием</w:t>
      </w:r>
      <w:r w:rsidRPr="000D1C44">
        <w:rPr>
          <w:rFonts w:ascii="Times New Roman" w:hAnsi="Times New Roman" w:cs="Times New Roman"/>
          <w:sz w:val="28"/>
          <w:szCs w:val="28"/>
          <w:lang w:val="en-US" w:eastAsia="ru-RU"/>
        </w:rPr>
        <w:t>: to love / hate doing something; stop talking;</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конструкции с инфинитивом: want to do, learn to speak;</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употреблять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инфинитив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цели</w:t>
      </w:r>
      <w:r w:rsidRPr="000D1C44">
        <w:rPr>
          <w:rFonts w:ascii="Times New Roman" w:hAnsi="Times New Roman" w:cs="Times New Roman"/>
          <w:sz w:val="28"/>
          <w:szCs w:val="28"/>
          <w:lang w:val="en-US" w:eastAsia="ru-RU"/>
        </w:rPr>
        <w:t xml:space="preserve"> (I called to cancel our lesson);</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употреблять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конструкцию</w:t>
      </w:r>
      <w:r w:rsidRPr="000D1C44">
        <w:rPr>
          <w:rFonts w:ascii="Times New Roman" w:hAnsi="Times New Roman" w:cs="Times New Roman"/>
          <w:sz w:val="28"/>
          <w:szCs w:val="28"/>
          <w:lang w:val="en-US" w:eastAsia="ru-RU"/>
        </w:rPr>
        <w:t xml:space="preserve"> it takes me … to do something;</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использовать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косвенную</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речь</w:t>
      </w:r>
      <w:r w:rsidRPr="000D1C44">
        <w:rPr>
          <w:rFonts w:ascii="Times New Roman" w:hAnsi="Times New Roman" w:cs="Times New Roman"/>
          <w:sz w:val="28"/>
          <w:szCs w:val="28"/>
          <w:lang w:val="en-US" w:eastAsia="ru-RU"/>
        </w:rPr>
        <w:t>;</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использовать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глаголы</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наиболее</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употребляемых</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временных</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формах</w:t>
      </w:r>
      <w:r w:rsidRPr="000D1C44">
        <w:rPr>
          <w:rFonts w:ascii="Times New Roman" w:hAnsi="Times New Roman" w:cs="Times New Roman"/>
          <w:sz w:val="28"/>
          <w:szCs w:val="28"/>
          <w:lang w:val="en-US" w:eastAsia="ru-RU"/>
        </w:rPr>
        <w:t>: Present Simple, Present Continuous, Future Simple, Past Simple, Past Continuous, Present Perfect, Present Perfect Continuous, Past Perfect;</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употреблять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страдательный</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залог</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формах</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наиболее</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используемых</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времен</w:t>
      </w:r>
      <w:r w:rsidRPr="000D1C44">
        <w:rPr>
          <w:rFonts w:ascii="Times New Roman" w:hAnsi="Times New Roman" w:cs="Times New Roman"/>
          <w:sz w:val="28"/>
          <w:szCs w:val="28"/>
          <w:lang w:val="en-US" w:eastAsia="ru-RU"/>
        </w:rPr>
        <w:t>: Present Simple, Present Continuous, Past Simple, Present Perfect;</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различные грамматические средства для выражения будущего времени – to be going to, Present Continuous; Present Simple;</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употреблять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модальные</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глаголы</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их</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эквиваленты</w:t>
      </w:r>
      <w:r w:rsidRPr="000D1C44">
        <w:rPr>
          <w:rFonts w:ascii="Times New Roman" w:hAnsi="Times New Roman" w:cs="Times New Roman"/>
          <w:sz w:val="28"/>
          <w:szCs w:val="28"/>
          <w:lang w:val="en-US" w:eastAsia="ru-RU"/>
        </w:rPr>
        <w:t xml:space="preserve"> (may, can/be able to, must/have to/should; need, shall, could, might, would);</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согласовывать времена в рамках сложного предложения в плане настоящего и прошлого;</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употреблять в речи имена существительные в единственном числе и во множественном числе, образованные по правилу, и исключения;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определенный/неопределенный/нулевой артикль;</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личные, притяжательные, указательные, неопределенные, относительные, вопросительные местоимения;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имена прилагательные в положительной, сравнительной и превосходной степенях, образованные по правилу, и исключения;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наречия в положительной, сравнительной и превосходной степенях, а также наречия, выражающие количество (many / much, few / a few, little / a little) и наречия, выражающие время;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предлоги, выражающие направление движения, время и место действия.</w:t>
      </w:r>
    </w:p>
    <w:p w:rsidR="000D1C44" w:rsidRPr="0025361C" w:rsidRDefault="000D1C44" w:rsidP="000D1C44">
      <w:pPr>
        <w:rPr>
          <w:rFonts w:ascii="Times New Roman" w:hAnsi="Times New Roman" w:cs="Times New Roman"/>
          <w:b/>
          <w:sz w:val="28"/>
          <w:szCs w:val="28"/>
        </w:rPr>
      </w:pPr>
      <w:r w:rsidRPr="0025361C">
        <w:rPr>
          <w:rFonts w:ascii="Times New Roman" w:hAnsi="Times New Roman" w:cs="Times New Roman"/>
          <w:b/>
          <w:sz w:val="28"/>
          <w:szCs w:val="28"/>
        </w:rPr>
        <w:t>Выпускник на базовом уровне получит возможность научиться:</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Коммуникативные умения</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Говорение, диалогическая речь</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Вести диалог/полилог в ситуациях официального общения в рамках изученной тематики; кратко комментировать точку зрения другого человека;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проводить подготовленное интервью, проверяя и получая подтверждение какой-либо информации;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обмениваться информацией, проверять и подтверждать собранную фактическую информацию.</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Говорение, монологическая речь</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Резюмировать прослушанный/прочитанный текст;</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обобщать информацию на основе прочитанного/прослушанного текста.</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Аудирование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Полно и точно воспринимать информацию в распространенных коммуникативных ситуациях;</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обобщать прослушанную информацию и выявлять факты в соответствии с поставленной задачей/вопросом.</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Чтение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Читать и понимать несложные аутентичные тексты различных стилей и жанров и отвечать на ряд уточняющих вопросов.</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Письмо</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Писать краткий отзыв на фильм, книгу или пьесу.</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Языковые навыки</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Фонетическая сторона речи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Произносить звуки английского языка четко, естественным произношением, не допуская ярко выраженного акцента.</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Орфография и пунктуация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Владеть орфографическими навыками;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расставлять в тексте знаки препинания в соответствии с нормами пунктуации.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Лексическая сторона речи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Использовать фразовые глаголы по широкому спектру тем, уместно употребляя их в соответствии со стилем речи;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узнавать и использовать в речи устойчивые выражения и фразы (collocations).</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Грамматическая сторона речи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Использовать в речи модальные глаголы для выражения возможности или вероятности в прошедшем времени (could + have done; might + have done);</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структуру have/get + something + Participle II (causative form) как эквивалент страдательного залога;</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 xml:space="preserve">употреблять в речи эмфатические конструкции типа It’s him who… </w:t>
      </w:r>
      <w:r w:rsidRPr="000D1C44">
        <w:rPr>
          <w:rFonts w:ascii="Times New Roman" w:hAnsi="Times New Roman" w:cs="Times New Roman"/>
          <w:sz w:val="28"/>
          <w:szCs w:val="28"/>
          <w:lang w:val="en-US" w:eastAsia="ru-RU"/>
        </w:rPr>
        <w:t>It’s time you did smth;</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все формы страдательного залога;</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употреблять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времена</w:t>
      </w:r>
      <w:r w:rsidRPr="000D1C44">
        <w:rPr>
          <w:rFonts w:ascii="Times New Roman" w:hAnsi="Times New Roman" w:cs="Times New Roman"/>
          <w:sz w:val="28"/>
          <w:szCs w:val="28"/>
          <w:lang w:val="en-US" w:eastAsia="ru-RU"/>
        </w:rPr>
        <w:t xml:space="preserve"> Past Perfect </w:t>
      </w:r>
      <w:r w:rsidRPr="000D1C44">
        <w:rPr>
          <w:rFonts w:ascii="Times New Roman" w:hAnsi="Times New Roman" w:cs="Times New Roman"/>
          <w:sz w:val="28"/>
          <w:szCs w:val="28"/>
          <w:lang w:val="x-none" w:eastAsia="ru-RU"/>
        </w:rPr>
        <w:t>и</w:t>
      </w:r>
      <w:r w:rsidRPr="000D1C44">
        <w:rPr>
          <w:rFonts w:ascii="Times New Roman" w:hAnsi="Times New Roman" w:cs="Times New Roman"/>
          <w:sz w:val="28"/>
          <w:szCs w:val="28"/>
          <w:lang w:val="en-US" w:eastAsia="ru-RU"/>
        </w:rPr>
        <w:t xml:space="preserve"> Past Perfect Continuous;</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условные предложения нереального характера (Conditional 3);</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t>употреблять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структуру</w:t>
      </w:r>
      <w:r w:rsidRPr="000D1C44">
        <w:rPr>
          <w:rFonts w:ascii="Times New Roman" w:hAnsi="Times New Roman" w:cs="Times New Roman"/>
          <w:sz w:val="28"/>
          <w:szCs w:val="28"/>
          <w:lang w:val="en-US" w:eastAsia="ru-RU"/>
        </w:rPr>
        <w:t xml:space="preserve"> to be/get + used to + verb;</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употреблять в речи структуру used to / would + verb для обозначения регулярных действий в прошлом;</w:t>
      </w:r>
    </w:p>
    <w:p w:rsidR="000D1C44" w:rsidRPr="000D1C44" w:rsidRDefault="000D1C44" w:rsidP="000D1C44">
      <w:pPr>
        <w:rPr>
          <w:rFonts w:ascii="Times New Roman" w:hAnsi="Times New Roman" w:cs="Times New Roman"/>
          <w:sz w:val="28"/>
          <w:szCs w:val="28"/>
          <w:lang w:val="en-US" w:eastAsia="ru-RU"/>
        </w:rPr>
      </w:pPr>
      <w:r w:rsidRPr="000D1C44">
        <w:rPr>
          <w:rFonts w:ascii="Times New Roman" w:hAnsi="Times New Roman" w:cs="Times New Roman"/>
          <w:sz w:val="28"/>
          <w:szCs w:val="28"/>
          <w:lang w:val="x-none" w:eastAsia="ru-RU"/>
        </w:rPr>
        <w:lastRenderedPageBreak/>
        <w:t>употреблять</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в</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речи</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предложения</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с</w:t>
      </w:r>
      <w:r w:rsidRPr="000D1C44">
        <w:rPr>
          <w:rFonts w:ascii="Times New Roman" w:hAnsi="Times New Roman" w:cs="Times New Roman"/>
          <w:sz w:val="28"/>
          <w:szCs w:val="28"/>
          <w:lang w:val="en-US" w:eastAsia="ru-RU"/>
        </w:rPr>
        <w:t xml:space="preserve"> </w:t>
      </w:r>
      <w:r w:rsidRPr="000D1C44">
        <w:rPr>
          <w:rFonts w:ascii="Times New Roman" w:hAnsi="Times New Roman" w:cs="Times New Roman"/>
          <w:sz w:val="28"/>
          <w:szCs w:val="28"/>
          <w:lang w:val="x-none" w:eastAsia="ru-RU"/>
        </w:rPr>
        <w:t>конструкциями</w:t>
      </w:r>
      <w:r w:rsidRPr="000D1C44">
        <w:rPr>
          <w:rFonts w:ascii="Times New Roman" w:hAnsi="Times New Roman" w:cs="Times New Roman"/>
          <w:sz w:val="28"/>
          <w:szCs w:val="28"/>
          <w:lang w:val="en-US" w:eastAsia="ru-RU"/>
        </w:rPr>
        <w:t xml:space="preserve"> as … as; not so … as; either … or; neither … nor;</w:t>
      </w:r>
    </w:p>
    <w:p w:rsidR="000D1C4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val="x-none" w:eastAsia="ru-RU"/>
        </w:rPr>
        <w:t>использовать широкий спектр союзов для выражения противопоставления и различия в сложных предложениях.</w:t>
      </w:r>
    </w:p>
    <w:p w:rsidR="004015D4" w:rsidRDefault="004015D4" w:rsidP="004015D4">
      <w:pPr>
        <w:rPr>
          <w:rFonts w:ascii="Times New Roman" w:hAnsi="Times New Roman" w:cs="Times New Roman"/>
          <w:b/>
          <w:sz w:val="28"/>
          <w:szCs w:val="28"/>
          <w:lang w:eastAsia="x-none"/>
        </w:rPr>
      </w:pPr>
      <w:r w:rsidRPr="004015D4">
        <w:rPr>
          <w:rFonts w:ascii="Times New Roman" w:hAnsi="Times New Roman" w:cs="Times New Roman"/>
          <w:b/>
          <w:sz w:val="28"/>
          <w:szCs w:val="28"/>
          <w:lang w:val="x-none" w:eastAsia="x-none"/>
        </w:rPr>
        <w:t>Математика: алгебра и начала математического анализа, геометрия</w:t>
      </w:r>
    </w:p>
    <w:p w:rsidR="00927936" w:rsidRPr="00927936" w:rsidRDefault="00927936" w:rsidP="00927936">
      <w:pPr>
        <w:spacing w:after="82" w:line="240" w:lineRule="exact"/>
        <w:rPr>
          <w:rFonts w:ascii="Times New Roman" w:eastAsia="Times New Roman" w:hAnsi="Times New Roman" w:cs="Times New Roman"/>
          <w:sz w:val="28"/>
          <w:szCs w:val="28"/>
          <w:lang w:eastAsia="ru-RU"/>
        </w:rPr>
      </w:pPr>
    </w:p>
    <w:p w:rsidR="00927936" w:rsidRPr="00927936" w:rsidRDefault="00927936" w:rsidP="00927936">
      <w:pPr>
        <w:spacing w:after="5" w:line="120" w:lineRule="exact"/>
        <w:rPr>
          <w:rFonts w:ascii="Times New Roman" w:eastAsia="Times New Roman" w:hAnsi="Times New Roman" w:cs="Times New Roman"/>
          <w:sz w:val="28"/>
          <w:szCs w:val="28"/>
          <w:lang w:eastAsia="ru-RU"/>
        </w:rPr>
      </w:pPr>
    </w:p>
    <w:p w:rsidR="00927936" w:rsidRPr="00927936" w:rsidRDefault="00927936" w:rsidP="00927936">
      <w:pPr>
        <w:rPr>
          <w:rFonts w:ascii="Times New Roman" w:eastAsia="Calibri" w:hAnsi="Times New Roman" w:cs="Times New Roman"/>
          <w:sz w:val="28"/>
          <w:szCs w:val="28"/>
          <w:lang w:val="x-none" w:eastAsia="x-none"/>
        </w:rPr>
      </w:pPr>
      <w:r w:rsidRPr="00927936">
        <w:rPr>
          <w:rFonts w:ascii="Times New Roman" w:eastAsia="Calibri" w:hAnsi="Times New Roman" w:cs="Times New Roman"/>
          <w:b/>
          <w:sz w:val="28"/>
          <w:szCs w:val="28"/>
          <w:lang w:eastAsia="x-none"/>
        </w:rPr>
        <w:t>1</w:t>
      </w:r>
      <w:r w:rsidRPr="00927936">
        <w:rPr>
          <w:rFonts w:ascii="Times New Roman" w:eastAsia="Calibri" w:hAnsi="Times New Roman" w:cs="Times New Roman"/>
          <w:b/>
          <w:sz w:val="28"/>
          <w:szCs w:val="28"/>
          <w:lang w:val="x-none" w:eastAsia="x-none"/>
        </w:rPr>
        <w:t>.1</w:t>
      </w:r>
      <w:r w:rsidRPr="00927936">
        <w:rPr>
          <w:rFonts w:ascii="Times New Roman" w:eastAsia="Calibri" w:hAnsi="Times New Roman" w:cs="Times New Roman"/>
          <w:sz w:val="28"/>
          <w:szCs w:val="28"/>
          <w:lang w:val="x-none" w:eastAsia="x-none"/>
        </w:rPr>
        <w:t>. </w:t>
      </w:r>
      <w:r w:rsidRPr="00927936">
        <w:rPr>
          <w:rFonts w:ascii="Times New Roman" w:eastAsia="Calibri" w:hAnsi="Times New Roman" w:cs="Times New Roman"/>
          <w:b/>
          <w:sz w:val="28"/>
          <w:szCs w:val="28"/>
          <w:lang w:val="x-none" w:eastAsia="x-none"/>
        </w:rPr>
        <w:t>Планируемые личностные результаты освоения ООП</w:t>
      </w:r>
    </w:p>
    <w:p w:rsidR="00927936" w:rsidRPr="00927936" w:rsidRDefault="00927936" w:rsidP="00927936">
      <w:pPr>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Личностные результаты в сфере отношений обучающихся к себе, к своему здоровью, к познанию себя:</w:t>
      </w:r>
    </w:p>
    <w:p w:rsidR="00927936" w:rsidRPr="00927936" w:rsidRDefault="00927936" w:rsidP="005D0981">
      <w:pPr>
        <w:numPr>
          <w:ilvl w:val="0"/>
          <w:numId w:val="113"/>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927936" w:rsidRPr="00927936" w:rsidRDefault="00927936" w:rsidP="005D0981">
      <w:pPr>
        <w:numPr>
          <w:ilvl w:val="0"/>
          <w:numId w:val="113"/>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927936" w:rsidRPr="00927936" w:rsidRDefault="00927936" w:rsidP="005D0981">
      <w:pPr>
        <w:numPr>
          <w:ilvl w:val="0"/>
          <w:numId w:val="114"/>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927936" w:rsidRPr="00927936" w:rsidRDefault="00927936" w:rsidP="005D0981">
      <w:pPr>
        <w:numPr>
          <w:ilvl w:val="0"/>
          <w:numId w:val="114"/>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927936" w:rsidRPr="00927936" w:rsidRDefault="00927936" w:rsidP="005D0981">
      <w:pPr>
        <w:numPr>
          <w:ilvl w:val="0"/>
          <w:numId w:val="114"/>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rsidR="00927936" w:rsidRPr="00927936" w:rsidRDefault="00927936" w:rsidP="005D0981">
      <w:pPr>
        <w:numPr>
          <w:ilvl w:val="0"/>
          <w:numId w:val="114"/>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неприятие вредных привычек: курения, употребления алкоголя, наркотиков.</w:t>
      </w:r>
    </w:p>
    <w:p w:rsidR="00927936" w:rsidRPr="00927936" w:rsidRDefault="00927936" w:rsidP="00927936">
      <w:pPr>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 xml:space="preserve">Личностные результаты в сфере отношений обучающихся к России как к Родине (Отечеству): </w:t>
      </w:r>
    </w:p>
    <w:p w:rsidR="00927936" w:rsidRPr="00927936" w:rsidRDefault="00927936" w:rsidP="005D0981">
      <w:pPr>
        <w:numPr>
          <w:ilvl w:val="0"/>
          <w:numId w:val="115"/>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rsidR="00927936" w:rsidRPr="00927936" w:rsidRDefault="00927936" w:rsidP="005D0981">
      <w:pPr>
        <w:numPr>
          <w:ilvl w:val="0"/>
          <w:numId w:val="115"/>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lastRenderedPageBreak/>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927936" w:rsidRPr="00927936" w:rsidRDefault="00927936" w:rsidP="005D0981">
      <w:pPr>
        <w:numPr>
          <w:ilvl w:val="0"/>
          <w:numId w:val="115"/>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927936" w:rsidRPr="00927936" w:rsidRDefault="00927936" w:rsidP="005D0981">
      <w:pPr>
        <w:numPr>
          <w:ilvl w:val="0"/>
          <w:numId w:val="115"/>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воспитание уважения к культуре, языкам, традициям и обычаям народов, проживающих в Российской Федерации.</w:t>
      </w:r>
    </w:p>
    <w:p w:rsidR="00927936" w:rsidRPr="00927936" w:rsidRDefault="00927936" w:rsidP="00927936">
      <w:pPr>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 xml:space="preserve">Личностные результаты в сфере отношений обучающихся к закону, государству и к гражданскому обществу: </w:t>
      </w:r>
    </w:p>
    <w:p w:rsidR="00927936" w:rsidRPr="00927936" w:rsidRDefault="00927936" w:rsidP="005D0981">
      <w:pPr>
        <w:numPr>
          <w:ilvl w:val="0"/>
          <w:numId w:val="116"/>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927936" w:rsidRPr="00927936" w:rsidRDefault="00927936" w:rsidP="005D0981">
      <w:pPr>
        <w:numPr>
          <w:ilvl w:val="0"/>
          <w:numId w:val="116"/>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rsidR="00927936" w:rsidRPr="00927936" w:rsidRDefault="00927936" w:rsidP="005D0981">
      <w:pPr>
        <w:numPr>
          <w:ilvl w:val="0"/>
          <w:numId w:val="116"/>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rsidR="00927936" w:rsidRPr="00927936" w:rsidRDefault="00927936" w:rsidP="005D0981">
      <w:pPr>
        <w:numPr>
          <w:ilvl w:val="0"/>
          <w:numId w:val="116"/>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интериоризация</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sz w:val="28"/>
          <w:szCs w:val="28"/>
          <w:lang w:val="x-none" w:eastAsia="ru-RU"/>
        </w:rPr>
        <w:t>ценностей демократии и социальной солидарности, готовность к договорному регулированию отношений в группе или социальной организации;</w:t>
      </w:r>
    </w:p>
    <w:p w:rsidR="00927936" w:rsidRPr="00927936" w:rsidRDefault="00927936" w:rsidP="005D0981">
      <w:pPr>
        <w:numPr>
          <w:ilvl w:val="0"/>
          <w:numId w:val="116"/>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rsidR="00927936" w:rsidRPr="00927936" w:rsidRDefault="00927936" w:rsidP="005D0981">
      <w:pPr>
        <w:numPr>
          <w:ilvl w:val="0"/>
          <w:numId w:val="116"/>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w:t>
      </w:r>
    </w:p>
    <w:p w:rsidR="00927936" w:rsidRPr="00927936" w:rsidRDefault="00927936" w:rsidP="005D0981">
      <w:pPr>
        <w:numPr>
          <w:ilvl w:val="0"/>
          <w:numId w:val="116"/>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готовность обучающихся противостоять идеологии экстремизма, национализма, ксенофобии; коррупции; дискриминации по социальным, </w:t>
      </w:r>
      <w:r w:rsidRPr="00927936">
        <w:rPr>
          <w:rFonts w:ascii="Times New Roman" w:eastAsia="Calibri" w:hAnsi="Times New Roman" w:cs="Times New Roman"/>
          <w:sz w:val="28"/>
          <w:szCs w:val="28"/>
          <w:lang w:val="x-none" w:eastAsia="ru-RU"/>
        </w:rPr>
        <w:lastRenderedPageBreak/>
        <w:t xml:space="preserve">религиозным, расовым, национальным признакам и другим негативным социальным явлениям. </w:t>
      </w:r>
    </w:p>
    <w:p w:rsidR="00927936" w:rsidRPr="00927936" w:rsidRDefault="00927936" w:rsidP="00927936">
      <w:pPr>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 xml:space="preserve">Личностные результаты в сфере отношений обучающихся с окружающими людьми: </w:t>
      </w:r>
    </w:p>
    <w:p w:rsidR="00927936" w:rsidRPr="00927936" w:rsidRDefault="00927936" w:rsidP="005D0981">
      <w:pPr>
        <w:numPr>
          <w:ilvl w:val="0"/>
          <w:numId w:val="117"/>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927936" w:rsidRPr="00927936" w:rsidRDefault="00927936" w:rsidP="005D0981">
      <w:pPr>
        <w:numPr>
          <w:ilvl w:val="0"/>
          <w:numId w:val="117"/>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принятие гуманистических ценностей, осознанное, уважительное и доброжелательное отношение к другому человеку, его мнению, мировоззрению;</w:t>
      </w:r>
    </w:p>
    <w:p w:rsidR="00927936" w:rsidRPr="00927936" w:rsidRDefault="00927936" w:rsidP="005D0981">
      <w:pPr>
        <w:numPr>
          <w:ilvl w:val="0"/>
          <w:numId w:val="117"/>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927936" w:rsidRPr="00927936" w:rsidRDefault="00927936" w:rsidP="005D0981">
      <w:pPr>
        <w:numPr>
          <w:ilvl w:val="0"/>
          <w:numId w:val="117"/>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rsidR="00927936" w:rsidRPr="00927936" w:rsidRDefault="00927936" w:rsidP="005D0981">
      <w:pPr>
        <w:numPr>
          <w:ilvl w:val="0"/>
          <w:numId w:val="117"/>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927936" w:rsidRPr="00927936" w:rsidRDefault="00927936" w:rsidP="00927936">
      <w:pPr>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 xml:space="preserve">Личностные результаты в сфере отношений обучающихся к окружающему миру, живой природе, художественной культуре: </w:t>
      </w:r>
    </w:p>
    <w:p w:rsidR="00927936" w:rsidRPr="00927936" w:rsidRDefault="00927936" w:rsidP="005D0981">
      <w:pPr>
        <w:numPr>
          <w:ilvl w:val="0"/>
          <w:numId w:val="118"/>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927936" w:rsidRPr="00927936" w:rsidRDefault="00927936" w:rsidP="005D0981">
      <w:pPr>
        <w:numPr>
          <w:ilvl w:val="0"/>
          <w:numId w:val="118"/>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927936" w:rsidRPr="00927936" w:rsidRDefault="00927936" w:rsidP="005D0981">
      <w:pPr>
        <w:numPr>
          <w:ilvl w:val="0"/>
          <w:numId w:val="118"/>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w:t>
      </w:r>
      <w:r w:rsidRPr="00927936">
        <w:rPr>
          <w:rFonts w:ascii="Times New Roman" w:eastAsia="Calibri" w:hAnsi="Times New Roman" w:cs="Times New Roman"/>
          <w:sz w:val="28"/>
          <w:szCs w:val="28"/>
          <w:lang w:val="x-none" w:eastAsia="ru-RU"/>
        </w:rPr>
        <w:lastRenderedPageBreak/>
        <w:t>природопользования, нетерпимое отношение к действиям, приносящим вред экологии; приобретение опыта эколого-направленной деятельности;</w:t>
      </w:r>
    </w:p>
    <w:p w:rsidR="00927936" w:rsidRPr="00927936" w:rsidRDefault="00927936" w:rsidP="005D0981">
      <w:pPr>
        <w:numPr>
          <w:ilvl w:val="0"/>
          <w:numId w:val="118"/>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эстетическое отношения к миру, готовность к эстетическому обустройству собственного быта. </w:t>
      </w:r>
    </w:p>
    <w:p w:rsidR="00927936" w:rsidRPr="00927936" w:rsidRDefault="00927936" w:rsidP="00927936">
      <w:pPr>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Личностные результаты в сфере отношений обучающихся к семье и родителям, в том числе подготовка к семейной жизни:</w:t>
      </w:r>
    </w:p>
    <w:p w:rsidR="00927936" w:rsidRPr="00927936" w:rsidRDefault="00927936" w:rsidP="005D0981">
      <w:pPr>
        <w:numPr>
          <w:ilvl w:val="0"/>
          <w:numId w:val="119"/>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ответственное отношение к созданию семьи на основе осознанного принятия ценностей семейной жизни; </w:t>
      </w:r>
    </w:p>
    <w:p w:rsidR="00927936" w:rsidRPr="00927936" w:rsidRDefault="00927936" w:rsidP="005D0981">
      <w:pPr>
        <w:numPr>
          <w:ilvl w:val="0"/>
          <w:numId w:val="119"/>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положительный образ семьи, родительства </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sz w:val="28"/>
          <w:szCs w:val="28"/>
          <w:lang w:val="x-none" w:eastAsia="ru-RU"/>
        </w:rPr>
        <w:t xml:space="preserve">(отцовства и материнства), интериоризация традиционных семейных ценностей. </w:t>
      </w:r>
    </w:p>
    <w:p w:rsidR="00927936" w:rsidRPr="00927936" w:rsidRDefault="00927936" w:rsidP="00927936">
      <w:pPr>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Личностные результаты в сфере отношения обучающихся к труду, в сфере социально-экономических отношений:</w:t>
      </w:r>
    </w:p>
    <w:p w:rsidR="00927936" w:rsidRPr="00927936" w:rsidRDefault="00927936" w:rsidP="005D0981">
      <w:pPr>
        <w:numPr>
          <w:ilvl w:val="0"/>
          <w:numId w:val="120"/>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 xml:space="preserve">уважение ко всем формам собственности, готовность к защите своей собственности, </w:t>
      </w:r>
    </w:p>
    <w:p w:rsidR="00927936" w:rsidRPr="00927936" w:rsidRDefault="00927936" w:rsidP="005D0981">
      <w:pPr>
        <w:numPr>
          <w:ilvl w:val="0"/>
          <w:numId w:val="120"/>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осознанный выбор будущей профессии как путь и способ реализации собственных жизненных планов;</w:t>
      </w:r>
    </w:p>
    <w:p w:rsidR="00927936" w:rsidRPr="00927936" w:rsidRDefault="00927936" w:rsidP="005D0981">
      <w:pPr>
        <w:numPr>
          <w:ilvl w:val="0"/>
          <w:numId w:val="120"/>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927936" w:rsidRPr="00927936" w:rsidRDefault="00927936" w:rsidP="005D0981">
      <w:pPr>
        <w:numPr>
          <w:ilvl w:val="0"/>
          <w:numId w:val="120"/>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927936" w:rsidRPr="00927936" w:rsidRDefault="00927936" w:rsidP="005D0981">
      <w:pPr>
        <w:numPr>
          <w:ilvl w:val="0"/>
          <w:numId w:val="120"/>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готовность к самообслуживанию, включая обучение и выполнение домашних обязанностей.</w:t>
      </w:r>
    </w:p>
    <w:p w:rsidR="00927936" w:rsidRPr="00927936" w:rsidRDefault="00927936" w:rsidP="00927936">
      <w:pPr>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Личностные результаты в сфере физического, психологического, социального и академического благополучия обучающихся:</w:t>
      </w:r>
    </w:p>
    <w:p w:rsidR="00927936" w:rsidRPr="00927936" w:rsidRDefault="00927936" w:rsidP="005D0981">
      <w:pPr>
        <w:numPr>
          <w:ilvl w:val="0"/>
          <w:numId w:val="121"/>
        </w:numPr>
        <w:spacing w:after="0" w:line="259" w:lineRule="auto"/>
        <w:contextualSpacing/>
        <w:rPr>
          <w:rFonts w:ascii="Times New Roman" w:eastAsia="Calibri" w:hAnsi="Times New Roman" w:cs="Times New Roman"/>
          <w:sz w:val="28"/>
          <w:szCs w:val="28"/>
          <w:lang w:val="x-none" w:eastAsia="ru-RU"/>
        </w:rPr>
      </w:pPr>
      <w:r w:rsidRPr="00927936">
        <w:rPr>
          <w:rFonts w:ascii="Times New Roman" w:eastAsia="Calibri" w:hAnsi="Times New Roman" w:cs="Times New Roman"/>
          <w:sz w:val="28"/>
          <w:szCs w:val="28"/>
          <w:lang w:val="x-none" w:eastAsia="ru-RU"/>
        </w:rPr>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927936" w:rsidRPr="00927936" w:rsidRDefault="00927936" w:rsidP="00927936">
      <w:pPr>
        <w:rPr>
          <w:rFonts w:ascii="Times New Roman" w:eastAsia="Calibri" w:hAnsi="Times New Roman" w:cs="Times New Roman"/>
          <w:b/>
          <w:sz w:val="28"/>
          <w:szCs w:val="28"/>
          <w:lang w:eastAsia="ru-RU"/>
        </w:rPr>
      </w:pPr>
      <w:r w:rsidRPr="00927936">
        <w:rPr>
          <w:rFonts w:ascii="Times New Roman" w:eastAsia="Calibri" w:hAnsi="Times New Roman" w:cs="Times New Roman"/>
          <w:b/>
          <w:sz w:val="28"/>
          <w:szCs w:val="28"/>
          <w:lang w:eastAsia="ru-RU"/>
        </w:rPr>
        <w:t>1.2. Планируемые метапредметные результаты освоения ООП</w:t>
      </w:r>
    </w:p>
    <w:p w:rsidR="00927936" w:rsidRPr="00927936" w:rsidRDefault="00927936" w:rsidP="00927936">
      <w:pPr>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Метапредметные результаты освоения основной образовательной программы представлены тремя группами универсальных учебных действий (УУД).</w:t>
      </w:r>
    </w:p>
    <w:p w:rsidR="00927936" w:rsidRPr="00927936" w:rsidRDefault="00927936" w:rsidP="005D0981">
      <w:pPr>
        <w:numPr>
          <w:ilvl w:val="0"/>
          <w:numId w:val="123"/>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Регулятивные универсальные учебные действия</w:t>
      </w:r>
    </w:p>
    <w:p w:rsidR="00927936" w:rsidRPr="00927936" w:rsidRDefault="00927936" w:rsidP="00927936">
      <w:pPr>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Выпускник научится:</w:t>
      </w:r>
    </w:p>
    <w:p w:rsidR="00927936" w:rsidRPr="00927936" w:rsidRDefault="00927936" w:rsidP="005D0981">
      <w:pPr>
        <w:numPr>
          <w:ilvl w:val="0"/>
          <w:numId w:val="122"/>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самостоятельно определять цели, задавать параметры и критерии, по которым можно определить, что цель достигнута;</w:t>
      </w:r>
    </w:p>
    <w:p w:rsidR="00927936" w:rsidRPr="00927936" w:rsidRDefault="00927936" w:rsidP="005D0981">
      <w:pPr>
        <w:numPr>
          <w:ilvl w:val="0"/>
          <w:numId w:val="122"/>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lastRenderedPageBreak/>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927936" w:rsidRPr="00927936" w:rsidRDefault="00927936" w:rsidP="005D0981">
      <w:pPr>
        <w:numPr>
          <w:ilvl w:val="0"/>
          <w:numId w:val="122"/>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ставить и формулировать собственные задачи в образовательной деятельности и жизненных ситуациях;</w:t>
      </w:r>
    </w:p>
    <w:p w:rsidR="00927936" w:rsidRPr="00927936" w:rsidRDefault="00927936" w:rsidP="005D0981">
      <w:pPr>
        <w:numPr>
          <w:ilvl w:val="0"/>
          <w:numId w:val="122"/>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оценивать ресурсы, в том числе время и другие нематериальные ресурсы, необходимые для достижения поставленной цели;</w:t>
      </w:r>
    </w:p>
    <w:p w:rsidR="00927936" w:rsidRPr="00927936" w:rsidRDefault="00927936" w:rsidP="005D0981">
      <w:pPr>
        <w:numPr>
          <w:ilvl w:val="0"/>
          <w:numId w:val="122"/>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 xml:space="preserve">выбирать путь достижения цели, планировать решение поставленных задач, оптимизируя материальные и нематериальные затраты; </w:t>
      </w:r>
    </w:p>
    <w:p w:rsidR="00927936" w:rsidRPr="00927936" w:rsidRDefault="00927936" w:rsidP="005D0981">
      <w:pPr>
        <w:numPr>
          <w:ilvl w:val="0"/>
          <w:numId w:val="122"/>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организовывать эффективный поиск ресурсов, необходимых для достижения поставленной цели;</w:t>
      </w:r>
    </w:p>
    <w:p w:rsidR="00927936" w:rsidRPr="00927936" w:rsidRDefault="00927936" w:rsidP="005D0981">
      <w:pPr>
        <w:numPr>
          <w:ilvl w:val="0"/>
          <w:numId w:val="122"/>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сопоставлять полученный результат деятельности с поставленной заранее целью.</w:t>
      </w:r>
    </w:p>
    <w:p w:rsidR="00927936" w:rsidRPr="00927936" w:rsidRDefault="00927936" w:rsidP="005D0981">
      <w:pPr>
        <w:numPr>
          <w:ilvl w:val="0"/>
          <w:numId w:val="126"/>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Познавательные универсальные учебные действия</w:t>
      </w:r>
    </w:p>
    <w:p w:rsidR="00927936" w:rsidRPr="00927936" w:rsidRDefault="00927936" w:rsidP="00927936">
      <w:pPr>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 xml:space="preserve">Выпускник научится: </w:t>
      </w:r>
    </w:p>
    <w:p w:rsidR="00927936" w:rsidRPr="00927936" w:rsidRDefault="00927936" w:rsidP="005D0981">
      <w:pPr>
        <w:numPr>
          <w:ilvl w:val="0"/>
          <w:numId w:val="124"/>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927936" w:rsidRPr="00927936" w:rsidRDefault="00927936" w:rsidP="005D0981">
      <w:pPr>
        <w:numPr>
          <w:ilvl w:val="0"/>
          <w:numId w:val="124"/>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927936" w:rsidRPr="00927936" w:rsidRDefault="00927936" w:rsidP="005D0981">
      <w:pPr>
        <w:numPr>
          <w:ilvl w:val="0"/>
          <w:numId w:val="124"/>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927936" w:rsidRPr="00927936" w:rsidRDefault="00927936" w:rsidP="005D0981">
      <w:pPr>
        <w:numPr>
          <w:ilvl w:val="0"/>
          <w:numId w:val="124"/>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927936" w:rsidRPr="00927936" w:rsidRDefault="00927936" w:rsidP="005D0981">
      <w:pPr>
        <w:numPr>
          <w:ilvl w:val="0"/>
          <w:numId w:val="124"/>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927936" w:rsidRPr="00927936" w:rsidRDefault="00927936" w:rsidP="005D0981">
      <w:pPr>
        <w:numPr>
          <w:ilvl w:val="0"/>
          <w:numId w:val="124"/>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выстраивать индивидуальную образовательную траекторию, учитывая ограничения со стороны других участников и ресурсные ограничения;</w:t>
      </w:r>
    </w:p>
    <w:p w:rsidR="00927936" w:rsidRPr="00927936" w:rsidRDefault="00927936" w:rsidP="005D0981">
      <w:pPr>
        <w:numPr>
          <w:ilvl w:val="0"/>
          <w:numId w:val="124"/>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менять и удерживать разные позиции в познавательной деятельности.</w:t>
      </w:r>
    </w:p>
    <w:p w:rsidR="00927936" w:rsidRPr="00927936" w:rsidRDefault="00927936" w:rsidP="005D0981">
      <w:pPr>
        <w:numPr>
          <w:ilvl w:val="0"/>
          <w:numId w:val="125"/>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Коммуникативные универсальные учебные действия</w:t>
      </w:r>
    </w:p>
    <w:p w:rsidR="00927936" w:rsidRPr="00927936" w:rsidRDefault="00927936" w:rsidP="00927936">
      <w:pPr>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Выпускник научится:</w:t>
      </w:r>
    </w:p>
    <w:p w:rsidR="00927936" w:rsidRPr="00927936" w:rsidRDefault="00927936" w:rsidP="005D0981">
      <w:pPr>
        <w:numPr>
          <w:ilvl w:val="0"/>
          <w:numId w:val="127"/>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927936" w:rsidRPr="00927936" w:rsidRDefault="00927936" w:rsidP="005D0981">
      <w:pPr>
        <w:numPr>
          <w:ilvl w:val="0"/>
          <w:numId w:val="127"/>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lastRenderedPageBreak/>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927936" w:rsidRPr="00927936" w:rsidRDefault="00927936" w:rsidP="005D0981">
      <w:pPr>
        <w:numPr>
          <w:ilvl w:val="0"/>
          <w:numId w:val="127"/>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координировать и выполнять работу в условиях реального, виртуального и комбинированного взаимодействия;</w:t>
      </w:r>
    </w:p>
    <w:p w:rsidR="00927936" w:rsidRPr="00927936" w:rsidRDefault="00927936" w:rsidP="005D0981">
      <w:pPr>
        <w:numPr>
          <w:ilvl w:val="0"/>
          <w:numId w:val="127"/>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развернуто, логично и точно излагать свою точку зрения с использованием адекватных (устных и письменных) языковых средств;</w:t>
      </w:r>
    </w:p>
    <w:p w:rsidR="00927936" w:rsidRPr="00927936" w:rsidRDefault="00927936" w:rsidP="005D0981">
      <w:pPr>
        <w:numPr>
          <w:ilvl w:val="0"/>
          <w:numId w:val="127"/>
        </w:numPr>
        <w:spacing w:after="0" w:line="259" w:lineRule="auto"/>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927936" w:rsidRPr="00927936" w:rsidRDefault="00927936" w:rsidP="00927936">
      <w:pPr>
        <w:rPr>
          <w:rFonts w:ascii="Times New Roman" w:eastAsia="Calibri" w:hAnsi="Times New Roman" w:cs="Times New Roman"/>
          <w:sz w:val="28"/>
          <w:szCs w:val="28"/>
          <w:lang w:eastAsia="ru-RU"/>
        </w:rPr>
      </w:pPr>
    </w:p>
    <w:p w:rsidR="00927936" w:rsidRPr="00927936" w:rsidRDefault="00927936" w:rsidP="00927936">
      <w:pPr>
        <w:spacing w:after="5" w:line="120" w:lineRule="exact"/>
        <w:rPr>
          <w:rFonts w:ascii="Times New Roman" w:eastAsia="Times New Roman" w:hAnsi="Times New Roman" w:cs="Times New Roman"/>
          <w:sz w:val="28"/>
          <w:szCs w:val="28"/>
          <w:lang w:eastAsia="ru-RU"/>
        </w:rPr>
      </w:pPr>
    </w:p>
    <w:p w:rsidR="00927936" w:rsidRPr="00927936" w:rsidRDefault="00927936" w:rsidP="00927936">
      <w:pPr>
        <w:rPr>
          <w:rFonts w:ascii="Times New Roman" w:eastAsia="Times New Roman" w:hAnsi="Times New Roman" w:cs="Times New Roman"/>
          <w:sz w:val="28"/>
          <w:szCs w:val="28"/>
          <w:lang w:eastAsia="ru-RU"/>
        </w:rPr>
      </w:pPr>
      <w:r w:rsidRPr="00927936">
        <w:rPr>
          <w:rFonts w:ascii="Times New Roman" w:eastAsia="Calibri" w:hAnsi="Times New Roman" w:cs="Times New Roman"/>
          <w:b/>
          <w:sz w:val="28"/>
          <w:szCs w:val="28"/>
          <w:lang w:eastAsia="x-none"/>
        </w:rPr>
        <w:t>1</w:t>
      </w:r>
      <w:r w:rsidRPr="00927936">
        <w:rPr>
          <w:rFonts w:ascii="Times New Roman" w:eastAsia="Calibri" w:hAnsi="Times New Roman" w:cs="Times New Roman"/>
          <w:b/>
          <w:sz w:val="28"/>
          <w:szCs w:val="28"/>
          <w:lang w:val="x-none" w:eastAsia="x-none"/>
        </w:rPr>
        <w:t>.3. Планируемые предметные результаты освоения ООП</w:t>
      </w:r>
    </w:p>
    <w:p w:rsidR="00927936" w:rsidRPr="00927936" w:rsidRDefault="00927936" w:rsidP="00927936">
      <w:pPr>
        <w:widowControl w:val="0"/>
        <w:spacing w:before="4" w:after="0" w:line="240" w:lineRule="auto"/>
        <w:ind w:left="824" w:right="-20"/>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П</w:t>
      </w:r>
      <w:r w:rsidRPr="00927936">
        <w:rPr>
          <w:rFonts w:ascii="Times New Roman" w:eastAsia="Times New Roman" w:hAnsi="Times New Roman" w:cs="Times New Roman"/>
          <w:b/>
          <w:bCs/>
          <w:color w:val="000000"/>
          <w:spacing w:val="1"/>
          <w:sz w:val="28"/>
          <w:szCs w:val="28"/>
          <w:lang w:eastAsia="ru-RU"/>
        </w:rPr>
        <w:t>р</w:t>
      </w:r>
      <w:r w:rsidRPr="00927936">
        <w:rPr>
          <w:rFonts w:ascii="Times New Roman" w:eastAsia="Times New Roman" w:hAnsi="Times New Roman" w:cs="Times New Roman"/>
          <w:b/>
          <w:bCs/>
          <w:color w:val="000000"/>
          <w:sz w:val="28"/>
          <w:szCs w:val="28"/>
          <w:lang w:eastAsia="ru-RU"/>
        </w:rPr>
        <w:t>едме</w:t>
      </w:r>
      <w:r w:rsidRPr="00927936">
        <w:rPr>
          <w:rFonts w:ascii="Times New Roman" w:eastAsia="Times New Roman" w:hAnsi="Times New Roman" w:cs="Times New Roman"/>
          <w:b/>
          <w:bCs/>
          <w:color w:val="000000"/>
          <w:spacing w:val="1"/>
          <w:sz w:val="28"/>
          <w:szCs w:val="28"/>
          <w:lang w:eastAsia="ru-RU"/>
        </w:rPr>
        <w:t>тн</w:t>
      </w:r>
      <w:r w:rsidRPr="00927936">
        <w:rPr>
          <w:rFonts w:ascii="Times New Roman" w:eastAsia="Times New Roman" w:hAnsi="Times New Roman" w:cs="Times New Roman"/>
          <w:b/>
          <w:bCs/>
          <w:color w:val="000000"/>
          <w:sz w:val="28"/>
          <w:szCs w:val="28"/>
          <w:lang w:eastAsia="ru-RU"/>
        </w:rPr>
        <w:t>ы</w:t>
      </w:r>
      <w:r w:rsidRPr="00927936">
        <w:rPr>
          <w:rFonts w:ascii="Times New Roman" w:eastAsia="Times New Roman" w:hAnsi="Times New Roman" w:cs="Times New Roman"/>
          <w:b/>
          <w:bCs/>
          <w:color w:val="000000"/>
          <w:spacing w:val="-2"/>
          <w:sz w:val="28"/>
          <w:szCs w:val="28"/>
          <w:lang w:eastAsia="ru-RU"/>
        </w:rPr>
        <w:t>м</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р</w:t>
      </w:r>
      <w:r w:rsidRPr="00927936">
        <w:rPr>
          <w:rFonts w:ascii="Times New Roman" w:eastAsia="Times New Roman" w:hAnsi="Times New Roman" w:cs="Times New Roman"/>
          <w:b/>
          <w:bCs/>
          <w:color w:val="000000"/>
          <w:spacing w:val="-3"/>
          <w:sz w:val="28"/>
          <w:szCs w:val="28"/>
          <w:lang w:eastAsia="ru-RU"/>
        </w:rPr>
        <w:t>е</w:t>
      </w:r>
      <w:r w:rsidRPr="00927936">
        <w:rPr>
          <w:rFonts w:ascii="Times New Roman" w:eastAsia="Times New Roman" w:hAnsi="Times New Roman" w:cs="Times New Roman"/>
          <w:b/>
          <w:bCs/>
          <w:color w:val="000000"/>
          <w:sz w:val="28"/>
          <w:szCs w:val="28"/>
          <w:lang w:eastAsia="ru-RU"/>
        </w:rPr>
        <w:t>зуль</w:t>
      </w:r>
      <w:r w:rsidRPr="00927936">
        <w:rPr>
          <w:rFonts w:ascii="Times New Roman" w:eastAsia="Times New Roman" w:hAnsi="Times New Roman" w:cs="Times New Roman"/>
          <w:b/>
          <w:bCs/>
          <w:color w:val="000000"/>
          <w:spacing w:val="1"/>
          <w:sz w:val="28"/>
          <w:szCs w:val="28"/>
          <w:lang w:eastAsia="ru-RU"/>
        </w:rPr>
        <w:t>т</w:t>
      </w:r>
      <w:r w:rsidRPr="00927936">
        <w:rPr>
          <w:rFonts w:ascii="Times New Roman" w:eastAsia="Times New Roman" w:hAnsi="Times New Roman" w:cs="Times New Roman"/>
          <w:b/>
          <w:bCs/>
          <w:color w:val="000000"/>
          <w:spacing w:val="-1"/>
          <w:sz w:val="28"/>
          <w:szCs w:val="28"/>
          <w:lang w:eastAsia="ru-RU"/>
        </w:rPr>
        <w:t>а</w:t>
      </w:r>
      <w:r w:rsidRPr="00927936">
        <w:rPr>
          <w:rFonts w:ascii="Times New Roman" w:eastAsia="Times New Roman" w:hAnsi="Times New Roman" w:cs="Times New Roman"/>
          <w:b/>
          <w:bCs/>
          <w:color w:val="000000"/>
          <w:spacing w:val="1"/>
          <w:sz w:val="28"/>
          <w:szCs w:val="28"/>
          <w:lang w:eastAsia="ru-RU"/>
        </w:rPr>
        <w:t>т</w:t>
      </w:r>
      <w:r w:rsidRPr="00927936">
        <w:rPr>
          <w:rFonts w:ascii="Times New Roman" w:eastAsia="Times New Roman" w:hAnsi="Times New Roman" w:cs="Times New Roman"/>
          <w:b/>
          <w:bCs/>
          <w:color w:val="000000"/>
          <w:sz w:val="28"/>
          <w:szCs w:val="28"/>
          <w:lang w:eastAsia="ru-RU"/>
        </w:rPr>
        <w:t>ами</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z w:val="28"/>
          <w:szCs w:val="28"/>
          <w:lang w:eastAsia="ru-RU"/>
        </w:rPr>
        <w:t>освоения</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sz w:val="28"/>
          <w:szCs w:val="28"/>
          <w:lang w:eastAsia="ru-RU"/>
        </w:rPr>
        <w:t>выпуск</w:t>
      </w:r>
      <w:r w:rsidRPr="00927936">
        <w:rPr>
          <w:rFonts w:ascii="Times New Roman" w:eastAsia="Times New Roman" w:hAnsi="Times New Roman" w:cs="Times New Roman"/>
          <w:b/>
          <w:bCs/>
          <w:spacing w:val="1"/>
          <w:sz w:val="28"/>
          <w:szCs w:val="28"/>
          <w:lang w:eastAsia="ru-RU"/>
        </w:rPr>
        <w:t>н</w:t>
      </w:r>
      <w:r w:rsidRPr="00927936">
        <w:rPr>
          <w:rFonts w:ascii="Times New Roman" w:eastAsia="Times New Roman" w:hAnsi="Times New Roman" w:cs="Times New Roman"/>
          <w:b/>
          <w:bCs/>
          <w:sz w:val="28"/>
          <w:szCs w:val="28"/>
          <w:lang w:eastAsia="ru-RU"/>
        </w:rPr>
        <w:t>и</w:t>
      </w:r>
      <w:r w:rsidRPr="00927936">
        <w:rPr>
          <w:rFonts w:ascii="Times New Roman" w:eastAsia="Times New Roman" w:hAnsi="Times New Roman" w:cs="Times New Roman"/>
          <w:b/>
          <w:bCs/>
          <w:spacing w:val="1"/>
          <w:sz w:val="28"/>
          <w:szCs w:val="28"/>
          <w:lang w:eastAsia="ru-RU"/>
        </w:rPr>
        <w:t>к</w:t>
      </w:r>
      <w:r w:rsidRPr="00927936">
        <w:rPr>
          <w:rFonts w:ascii="Times New Roman" w:eastAsia="Times New Roman" w:hAnsi="Times New Roman" w:cs="Times New Roman"/>
          <w:b/>
          <w:bCs/>
          <w:sz w:val="28"/>
          <w:szCs w:val="28"/>
          <w:lang w:eastAsia="ru-RU"/>
        </w:rPr>
        <w:t>а</w:t>
      </w:r>
      <w:r w:rsidRPr="00927936">
        <w:rPr>
          <w:rFonts w:ascii="Times New Roman" w:eastAsia="Times New Roman" w:hAnsi="Times New Roman" w:cs="Times New Roman"/>
          <w:b/>
          <w:bCs/>
          <w:spacing w:val="-1"/>
          <w:sz w:val="28"/>
          <w:szCs w:val="28"/>
          <w:lang w:eastAsia="ru-RU"/>
        </w:rPr>
        <w:t>м</w:t>
      </w:r>
      <w:r w:rsidRPr="00927936">
        <w:rPr>
          <w:rFonts w:ascii="Times New Roman" w:eastAsia="Times New Roman" w:hAnsi="Times New Roman" w:cs="Times New Roman"/>
          <w:b/>
          <w:bCs/>
          <w:sz w:val="28"/>
          <w:szCs w:val="28"/>
          <w:lang w:eastAsia="ru-RU"/>
        </w:rPr>
        <w:t>и</w:t>
      </w:r>
      <w:r w:rsidRPr="00927936">
        <w:rPr>
          <w:rFonts w:ascii="Times New Roman" w:eastAsia="Times New Roman" w:hAnsi="Times New Roman" w:cs="Times New Roman"/>
          <w:sz w:val="28"/>
          <w:szCs w:val="28"/>
          <w:lang w:eastAsia="ru-RU"/>
        </w:rPr>
        <w:t xml:space="preserve"> </w:t>
      </w:r>
      <w:r w:rsidRPr="00927936">
        <w:rPr>
          <w:rFonts w:ascii="Times New Roman" w:eastAsia="Times New Roman" w:hAnsi="Times New Roman" w:cs="Times New Roman"/>
          <w:b/>
          <w:bCs/>
          <w:sz w:val="28"/>
          <w:szCs w:val="28"/>
          <w:lang w:eastAsia="ru-RU"/>
        </w:rPr>
        <w:t xml:space="preserve">средней </w:t>
      </w:r>
      <w:r w:rsidRPr="00927936">
        <w:rPr>
          <w:rFonts w:ascii="Times New Roman" w:eastAsia="Times New Roman" w:hAnsi="Times New Roman" w:cs="Times New Roman"/>
          <w:spacing w:val="2"/>
          <w:sz w:val="28"/>
          <w:szCs w:val="28"/>
          <w:lang w:eastAsia="ru-RU"/>
        </w:rPr>
        <w:t xml:space="preserve"> </w:t>
      </w:r>
      <w:r w:rsidRPr="00927936">
        <w:rPr>
          <w:rFonts w:ascii="Times New Roman" w:eastAsia="Times New Roman" w:hAnsi="Times New Roman" w:cs="Times New Roman"/>
          <w:b/>
          <w:bCs/>
          <w:spacing w:val="-4"/>
          <w:sz w:val="28"/>
          <w:szCs w:val="28"/>
          <w:lang w:eastAsia="ru-RU"/>
        </w:rPr>
        <w:t>ш</w:t>
      </w:r>
      <w:r w:rsidRPr="00927936">
        <w:rPr>
          <w:rFonts w:ascii="Times New Roman" w:eastAsia="Times New Roman" w:hAnsi="Times New Roman" w:cs="Times New Roman"/>
          <w:b/>
          <w:bCs/>
          <w:sz w:val="28"/>
          <w:szCs w:val="28"/>
          <w:lang w:eastAsia="ru-RU"/>
        </w:rPr>
        <w:t>колы</w:t>
      </w:r>
      <w:r w:rsidRPr="00927936">
        <w:rPr>
          <w:rFonts w:ascii="Times New Roman" w:eastAsia="Times New Roman" w:hAnsi="Times New Roman" w:cs="Times New Roman"/>
          <w:sz w:val="28"/>
          <w:szCs w:val="28"/>
          <w:lang w:eastAsia="ru-RU"/>
        </w:rPr>
        <w:t xml:space="preserve"> </w:t>
      </w:r>
      <w:r w:rsidRPr="00927936">
        <w:rPr>
          <w:rFonts w:ascii="Times New Roman" w:eastAsia="Times New Roman" w:hAnsi="Times New Roman" w:cs="Times New Roman"/>
          <w:b/>
          <w:bCs/>
          <w:sz w:val="28"/>
          <w:szCs w:val="28"/>
          <w:lang w:eastAsia="ru-RU"/>
        </w:rPr>
        <w:t>п</w:t>
      </w:r>
      <w:r w:rsidRPr="00927936">
        <w:rPr>
          <w:rFonts w:ascii="Times New Roman" w:eastAsia="Times New Roman" w:hAnsi="Times New Roman" w:cs="Times New Roman"/>
          <w:b/>
          <w:bCs/>
          <w:spacing w:val="1"/>
          <w:sz w:val="28"/>
          <w:szCs w:val="28"/>
          <w:lang w:eastAsia="ru-RU"/>
        </w:rPr>
        <w:t>р</w:t>
      </w:r>
      <w:r w:rsidRPr="00927936">
        <w:rPr>
          <w:rFonts w:ascii="Times New Roman" w:eastAsia="Times New Roman" w:hAnsi="Times New Roman" w:cs="Times New Roman"/>
          <w:b/>
          <w:bCs/>
          <w:sz w:val="28"/>
          <w:szCs w:val="28"/>
          <w:lang w:eastAsia="ru-RU"/>
        </w:rPr>
        <w:t>ог</w:t>
      </w:r>
      <w:r w:rsidRPr="00927936">
        <w:rPr>
          <w:rFonts w:ascii="Times New Roman" w:eastAsia="Times New Roman" w:hAnsi="Times New Roman" w:cs="Times New Roman"/>
          <w:b/>
          <w:bCs/>
          <w:spacing w:val="6"/>
          <w:sz w:val="28"/>
          <w:szCs w:val="28"/>
          <w:lang w:eastAsia="ru-RU"/>
        </w:rPr>
        <w:t>р</w:t>
      </w:r>
      <w:r w:rsidRPr="00927936">
        <w:rPr>
          <w:rFonts w:ascii="Times New Roman" w:eastAsia="Times New Roman" w:hAnsi="Times New Roman" w:cs="Times New Roman"/>
          <w:b/>
          <w:bCs/>
          <w:sz w:val="28"/>
          <w:szCs w:val="28"/>
          <w:lang w:eastAsia="ru-RU"/>
        </w:rPr>
        <w:t>аммы</w:t>
      </w:r>
      <w:r w:rsidRPr="00927936">
        <w:rPr>
          <w:rFonts w:ascii="Times New Roman" w:eastAsia="Times New Roman" w:hAnsi="Times New Roman" w:cs="Times New Roman"/>
          <w:sz w:val="28"/>
          <w:szCs w:val="28"/>
          <w:lang w:eastAsia="ru-RU"/>
        </w:rPr>
        <w:t xml:space="preserve"> </w:t>
      </w:r>
      <w:r w:rsidRPr="00927936">
        <w:rPr>
          <w:rFonts w:ascii="Times New Roman" w:eastAsia="Times New Roman" w:hAnsi="Times New Roman" w:cs="Times New Roman"/>
          <w:b/>
          <w:bCs/>
          <w:color w:val="000000"/>
          <w:sz w:val="28"/>
          <w:szCs w:val="28"/>
          <w:lang w:eastAsia="ru-RU"/>
        </w:rPr>
        <w:t>по</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z w:val="28"/>
          <w:szCs w:val="28"/>
          <w:lang w:eastAsia="ru-RU"/>
        </w:rPr>
        <w:t>ма</w:t>
      </w:r>
      <w:r w:rsidRPr="00927936">
        <w:rPr>
          <w:rFonts w:ascii="Times New Roman" w:eastAsia="Times New Roman" w:hAnsi="Times New Roman" w:cs="Times New Roman"/>
          <w:b/>
          <w:bCs/>
          <w:color w:val="000000"/>
          <w:spacing w:val="2"/>
          <w:sz w:val="28"/>
          <w:szCs w:val="28"/>
          <w:lang w:eastAsia="ru-RU"/>
        </w:rPr>
        <w:t>т</w:t>
      </w:r>
      <w:r w:rsidRPr="00927936">
        <w:rPr>
          <w:rFonts w:ascii="Times New Roman" w:eastAsia="Times New Roman" w:hAnsi="Times New Roman" w:cs="Times New Roman"/>
          <w:b/>
          <w:bCs/>
          <w:color w:val="000000"/>
          <w:sz w:val="28"/>
          <w:szCs w:val="28"/>
          <w:lang w:eastAsia="ru-RU"/>
        </w:rPr>
        <w:t>ематике</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явля</w:t>
      </w:r>
      <w:r w:rsidRPr="00927936">
        <w:rPr>
          <w:rFonts w:ascii="Times New Roman" w:eastAsia="Times New Roman" w:hAnsi="Times New Roman" w:cs="Times New Roman"/>
          <w:b/>
          <w:bCs/>
          <w:color w:val="000000"/>
          <w:spacing w:val="-1"/>
          <w:sz w:val="28"/>
          <w:szCs w:val="28"/>
          <w:lang w:eastAsia="ru-RU"/>
        </w:rPr>
        <w:t>ю</w:t>
      </w:r>
      <w:r w:rsidRPr="00927936">
        <w:rPr>
          <w:rFonts w:ascii="Times New Roman" w:eastAsia="Times New Roman" w:hAnsi="Times New Roman" w:cs="Times New Roman"/>
          <w:b/>
          <w:bCs/>
          <w:color w:val="000000"/>
          <w:spacing w:val="1"/>
          <w:sz w:val="28"/>
          <w:szCs w:val="28"/>
          <w:lang w:eastAsia="ru-RU"/>
        </w:rPr>
        <w:t>т</w:t>
      </w:r>
      <w:r w:rsidRPr="00927936">
        <w:rPr>
          <w:rFonts w:ascii="Times New Roman" w:eastAsia="Times New Roman" w:hAnsi="Times New Roman" w:cs="Times New Roman"/>
          <w:b/>
          <w:bCs/>
          <w:color w:val="000000"/>
          <w:sz w:val="28"/>
          <w:szCs w:val="28"/>
          <w:lang w:eastAsia="ru-RU"/>
        </w:rPr>
        <w:t>ся:</w:t>
      </w:r>
    </w:p>
    <w:p w:rsidR="00927936" w:rsidRPr="00927936" w:rsidRDefault="00927936" w:rsidP="00927936">
      <w:pPr>
        <w:spacing w:after="32" w:line="240" w:lineRule="exact"/>
        <w:rPr>
          <w:rFonts w:ascii="Times New Roman" w:eastAsia="Times New Roman" w:hAnsi="Times New Roman" w:cs="Times New Roman"/>
          <w:sz w:val="28"/>
          <w:szCs w:val="28"/>
          <w:lang w:eastAsia="ru-RU"/>
        </w:rPr>
      </w:pPr>
    </w:p>
    <w:p w:rsidR="00927936" w:rsidRPr="00927936" w:rsidRDefault="00927936" w:rsidP="00927936">
      <w:pPr>
        <w:widowControl w:val="0"/>
        <w:tabs>
          <w:tab w:val="left" w:pos="992"/>
        </w:tabs>
        <w:spacing w:after="0" w:line="240" w:lineRule="auto"/>
        <w:ind w:left="1004" w:right="-18" w:hanging="360"/>
        <w:jc w:val="both"/>
        <w:rPr>
          <w:rFonts w:ascii="Times New Roman" w:eastAsia="Times New Roman" w:hAnsi="Times New Roman" w:cs="Times New Roman"/>
          <w:color w:val="000000"/>
          <w:sz w:val="28"/>
          <w:szCs w:val="28"/>
          <w:lang w:eastAsia="ru-RU"/>
        </w:rPr>
      </w:pPr>
      <w:r w:rsidRPr="00927936">
        <w:rPr>
          <w:rFonts w:ascii="Times New Roman" w:eastAsia="Times New Roman" w:hAnsi="Times New Roman" w:cs="Times New Roman"/>
          <w:color w:val="000000"/>
          <w:sz w:val="28"/>
          <w:szCs w:val="28"/>
          <w:lang w:eastAsia="ru-RU"/>
        </w:rPr>
        <w:t>•</w:t>
      </w:r>
      <w:r w:rsidRPr="00927936">
        <w:rPr>
          <w:rFonts w:ascii="Times New Roman" w:eastAsia="Times New Roman" w:hAnsi="Times New Roman" w:cs="Times New Roman"/>
          <w:color w:val="000000"/>
          <w:sz w:val="28"/>
          <w:szCs w:val="28"/>
          <w:lang w:eastAsia="ru-RU"/>
        </w:rPr>
        <w:tab/>
      </w:r>
      <w:r w:rsidRPr="00927936">
        <w:rPr>
          <w:rFonts w:ascii="Times New Roman" w:eastAsia="Calibri" w:hAnsi="Times New Roman" w:cs="Times New Roman"/>
          <w:sz w:val="28"/>
          <w:szCs w:val="28"/>
        </w:rPr>
        <w:t>сформированность представлений о математике как части мировой культуры и о месте математики в современной цивилизации, о способах описания на математическом языке явлений реального мира;</w:t>
      </w:r>
    </w:p>
    <w:p w:rsidR="00927936" w:rsidRPr="00927936" w:rsidRDefault="00927936" w:rsidP="00927936">
      <w:pPr>
        <w:widowControl w:val="0"/>
        <w:tabs>
          <w:tab w:val="left" w:pos="992"/>
        </w:tabs>
        <w:spacing w:after="0" w:line="240" w:lineRule="auto"/>
        <w:ind w:left="1004" w:right="-59" w:hanging="360"/>
        <w:rPr>
          <w:rFonts w:ascii="Times New Roman" w:eastAsia="Times New Roman" w:hAnsi="Times New Roman" w:cs="Times New Roman"/>
          <w:color w:val="000000"/>
          <w:sz w:val="28"/>
          <w:szCs w:val="28"/>
          <w:lang w:eastAsia="ru-RU"/>
        </w:rPr>
      </w:pPr>
      <w:r w:rsidRPr="00927936">
        <w:rPr>
          <w:rFonts w:ascii="Times New Roman" w:eastAsia="Times New Roman" w:hAnsi="Times New Roman" w:cs="Times New Roman"/>
          <w:color w:val="000000"/>
          <w:sz w:val="28"/>
          <w:szCs w:val="28"/>
          <w:lang w:eastAsia="ru-RU"/>
        </w:rPr>
        <w:t>•</w:t>
      </w:r>
      <w:r w:rsidRPr="00927936">
        <w:rPr>
          <w:rFonts w:ascii="Times New Roman" w:eastAsia="Times New Roman" w:hAnsi="Times New Roman" w:cs="Times New Roman"/>
          <w:color w:val="000000"/>
          <w:sz w:val="28"/>
          <w:szCs w:val="28"/>
          <w:lang w:eastAsia="ru-RU"/>
        </w:rPr>
        <w:tab/>
      </w:r>
      <w:r w:rsidRPr="00927936">
        <w:rPr>
          <w:rFonts w:ascii="Times New Roman" w:eastAsia="Calibri" w:hAnsi="Times New Roman" w:cs="Times New Roman"/>
          <w:sz w:val="28"/>
          <w:szCs w:val="28"/>
        </w:rPr>
        <w:t>сформированность представлений о математических понятиях как о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927936" w:rsidRPr="00927936" w:rsidRDefault="00927936" w:rsidP="00927936">
      <w:pPr>
        <w:widowControl w:val="0"/>
        <w:tabs>
          <w:tab w:val="left" w:pos="992"/>
        </w:tabs>
        <w:spacing w:after="0" w:line="240" w:lineRule="auto"/>
        <w:ind w:left="644" w:right="-20"/>
        <w:rPr>
          <w:rFonts w:ascii="Times New Roman" w:eastAsia="Times New Roman" w:hAnsi="Times New Roman" w:cs="Times New Roman"/>
          <w:color w:val="000000"/>
          <w:sz w:val="28"/>
          <w:szCs w:val="28"/>
          <w:lang w:eastAsia="ru-RU"/>
        </w:rPr>
      </w:pPr>
      <w:r w:rsidRPr="00927936">
        <w:rPr>
          <w:rFonts w:ascii="Times New Roman" w:eastAsia="Times New Roman" w:hAnsi="Times New Roman" w:cs="Times New Roman"/>
          <w:color w:val="000000"/>
          <w:sz w:val="28"/>
          <w:szCs w:val="28"/>
          <w:lang w:eastAsia="ru-RU"/>
        </w:rPr>
        <w:t>•</w:t>
      </w:r>
      <w:r w:rsidRPr="00927936">
        <w:rPr>
          <w:rFonts w:ascii="Times New Roman" w:eastAsia="Times New Roman" w:hAnsi="Times New Roman" w:cs="Times New Roman"/>
          <w:color w:val="000000"/>
          <w:sz w:val="28"/>
          <w:szCs w:val="28"/>
          <w:lang w:eastAsia="ru-RU"/>
        </w:rPr>
        <w:tab/>
      </w:r>
      <w:r w:rsidRPr="00927936">
        <w:rPr>
          <w:rFonts w:ascii="Times New Roman" w:eastAsia="Calibri" w:hAnsi="Times New Roman" w:cs="Times New Roman"/>
          <w:sz w:val="28"/>
          <w:szCs w:val="28"/>
        </w:rPr>
        <w:t>владение методами доказательств и алгоритмов решения; умение их применять, проводить доказательные рассуждения в ходе решения задач;</w:t>
      </w:r>
    </w:p>
    <w:p w:rsidR="00927936" w:rsidRPr="00927936" w:rsidRDefault="00927936" w:rsidP="00927936">
      <w:pPr>
        <w:widowControl w:val="0"/>
        <w:tabs>
          <w:tab w:val="left" w:pos="992"/>
        </w:tabs>
        <w:spacing w:after="0" w:line="240" w:lineRule="auto"/>
        <w:ind w:left="644" w:right="-20"/>
        <w:rPr>
          <w:rFonts w:ascii="Times New Roman" w:eastAsia="Times New Roman" w:hAnsi="Times New Roman" w:cs="Times New Roman"/>
          <w:color w:val="000000"/>
          <w:sz w:val="28"/>
          <w:szCs w:val="28"/>
          <w:lang w:eastAsia="ru-RU"/>
        </w:rPr>
      </w:pPr>
      <w:r w:rsidRPr="00927936">
        <w:rPr>
          <w:rFonts w:ascii="Times New Roman" w:eastAsia="Times New Roman" w:hAnsi="Times New Roman" w:cs="Times New Roman"/>
          <w:color w:val="000000"/>
          <w:sz w:val="28"/>
          <w:szCs w:val="28"/>
          <w:lang w:eastAsia="ru-RU"/>
        </w:rPr>
        <w:t>•</w:t>
      </w:r>
      <w:r w:rsidRPr="00927936">
        <w:rPr>
          <w:rFonts w:ascii="Times New Roman" w:eastAsia="Times New Roman" w:hAnsi="Times New Roman" w:cs="Times New Roman"/>
          <w:color w:val="000000"/>
          <w:sz w:val="28"/>
          <w:szCs w:val="28"/>
          <w:lang w:eastAsia="ru-RU"/>
        </w:rPr>
        <w:tab/>
      </w:r>
      <w:r w:rsidRPr="00927936">
        <w:rPr>
          <w:rFonts w:ascii="Times New Roman" w:eastAsia="Calibri" w:hAnsi="Times New Roman" w:cs="Times New Roman"/>
          <w:sz w:val="28"/>
          <w:szCs w:val="28"/>
        </w:rPr>
        <w:t>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927936" w:rsidRPr="00927936" w:rsidRDefault="00927936" w:rsidP="00927936">
      <w:pPr>
        <w:widowControl w:val="0"/>
        <w:tabs>
          <w:tab w:val="left" w:pos="992"/>
          <w:tab w:val="left" w:pos="14340"/>
        </w:tabs>
        <w:spacing w:after="0" w:line="240" w:lineRule="auto"/>
        <w:ind w:left="1004" w:right="-57" w:hanging="360"/>
        <w:rPr>
          <w:rFonts w:ascii="Times New Roman" w:eastAsia="Times New Roman" w:hAnsi="Times New Roman" w:cs="Times New Roman"/>
          <w:color w:val="000000"/>
          <w:sz w:val="28"/>
          <w:szCs w:val="28"/>
          <w:lang w:eastAsia="ru-RU"/>
        </w:rPr>
      </w:pPr>
      <w:r w:rsidRPr="00927936">
        <w:rPr>
          <w:rFonts w:ascii="Times New Roman" w:eastAsia="Times New Roman" w:hAnsi="Times New Roman" w:cs="Times New Roman"/>
          <w:color w:val="000000"/>
          <w:sz w:val="28"/>
          <w:szCs w:val="28"/>
          <w:lang w:eastAsia="ru-RU"/>
        </w:rPr>
        <w:t>•</w:t>
      </w:r>
      <w:r w:rsidRPr="00927936">
        <w:rPr>
          <w:rFonts w:ascii="Times New Roman" w:eastAsia="Times New Roman" w:hAnsi="Times New Roman" w:cs="Times New Roman"/>
          <w:color w:val="000000"/>
          <w:sz w:val="28"/>
          <w:szCs w:val="28"/>
          <w:lang w:eastAsia="ru-RU"/>
        </w:rPr>
        <w:tab/>
      </w:r>
      <w:r w:rsidRPr="00927936">
        <w:rPr>
          <w:rFonts w:ascii="Times New Roman" w:eastAsia="Calibri" w:hAnsi="Times New Roman" w:cs="Times New Roman"/>
          <w:sz w:val="28"/>
          <w:szCs w:val="28"/>
        </w:rPr>
        <w:t xml:space="preserve">сформированность представлений об основных понятиях, идеях и методах математического анализа; </w:t>
      </w:r>
    </w:p>
    <w:p w:rsidR="00927936" w:rsidRPr="00927936" w:rsidRDefault="00927936" w:rsidP="00927936">
      <w:pPr>
        <w:widowControl w:val="0"/>
        <w:tabs>
          <w:tab w:val="left" w:pos="992"/>
        </w:tabs>
        <w:spacing w:after="0" w:line="240" w:lineRule="auto"/>
        <w:ind w:left="1004" w:right="-19" w:hanging="360"/>
        <w:jc w:val="both"/>
        <w:rPr>
          <w:rFonts w:ascii="Times New Roman" w:eastAsia="Times New Roman" w:hAnsi="Times New Roman" w:cs="Times New Roman"/>
          <w:color w:val="000000"/>
          <w:sz w:val="28"/>
          <w:szCs w:val="28"/>
          <w:lang w:eastAsia="ru-RU"/>
        </w:rPr>
      </w:pPr>
      <w:r w:rsidRPr="00927936">
        <w:rPr>
          <w:rFonts w:ascii="Times New Roman" w:eastAsia="Times New Roman" w:hAnsi="Times New Roman" w:cs="Times New Roman"/>
          <w:color w:val="000000"/>
          <w:sz w:val="28"/>
          <w:szCs w:val="28"/>
          <w:lang w:eastAsia="ru-RU"/>
        </w:rPr>
        <w:t>•</w:t>
      </w:r>
      <w:r w:rsidRPr="00927936">
        <w:rPr>
          <w:rFonts w:ascii="Times New Roman" w:eastAsia="Times New Roman" w:hAnsi="Times New Roman" w:cs="Times New Roman"/>
          <w:color w:val="000000"/>
          <w:sz w:val="28"/>
          <w:szCs w:val="28"/>
          <w:lang w:eastAsia="ru-RU"/>
        </w:rPr>
        <w:tab/>
      </w:r>
      <w:r w:rsidRPr="00927936">
        <w:rPr>
          <w:rFonts w:ascii="Times New Roman" w:eastAsia="Calibri" w:hAnsi="Times New Roman" w:cs="Times New Roman"/>
          <w:sz w:val="28"/>
          <w:szCs w:val="28"/>
        </w:rPr>
        <w:t>владение основными понятиями о плоских и пространственных геометрических фигурах, их основных свойствах; сформированность умения распознавать на чертежах, моделях и в реальном мире геометрические фигуры; применение изученных свойств геометрических фигур и формул для решения геометрических задач и задач с практическим содержанием;</w:t>
      </w:r>
    </w:p>
    <w:p w:rsidR="00927936" w:rsidRPr="00927936" w:rsidRDefault="00927936" w:rsidP="00927936">
      <w:pPr>
        <w:widowControl w:val="0"/>
        <w:tabs>
          <w:tab w:val="left" w:pos="992"/>
        </w:tabs>
        <w:spacing w:after="0" w:line="240" w:lineRule="auto"/>
        <w:ind w:left="1004" w:right="-58" w:hanging="360"/>
        <w:rPr>
          <w:rFonts w:ascii="Times New Roman" w:eastAsia="Times New Roman" w:hAnsi="Times New Roman" w:cs="Times New Roman"/>
          <w:color w:val="000000"/>
          <w:sz w:val="28"/>
          <w:szCs w:val="28"/>
          <w:lang w:eastAsia="ru-RU"/>
        </w:rPr>
      </w:pPr>
      <w:r w:rsidRPr="00927936">
        <w:rPr>
          <w:rFonts w:ascii="Times New Roman" w:eastAsia="Times New Roman" w:hAnsi="Times New Roman" w:cs="Times New Roman"/>
          <w:color w:val="000000"/>
          <w:sz w:val="28"/>
          <w:szCs w:val="28"/>
          <w:lang w:eastAsia="ru-RU"/>
        </w:rPr>
        <w:t>•</w:t>
      </w:r>
      <w:r w:rsidRPr="00927936">
        <w:rPr>
          <w:rFonts w:ascii="Times New Roman" w:eastAsia="Times New Roman" w:hAnsi="Times New Roman" w:cs="Times New Roman"/>
          <w:color w:val="000000"/>
          <w:sz w:val="28"/>
          <w:szCs w:val="28"/>
          <w:lang w:eastAsia="ru-RU"/>
        </w:rPr>
        <w:tab/>
      </w:r>
      <w:r w:rsidRPr="00927936">
        <w:rPr>
          <w:rFonts w:ascii="Times New Roman" w:eastAsia="Calibri" w:hAnsi="Times New Roman" w:cs="Times New Roman"/>
          <w:sz w:val="28"/>
          <w:szCs w:val="28"/>
        </w:rPr>
        <w:t xml:space="preserve">сформированность представлений о процессах и явлениях, имеющих вероятностный характер, о статистических закономерностях в реальном мире, об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 </w:t>
      </w:r>
    </w:p>
    <w:p w:rsidR="00927936" w:rsidRPr="00927936" w:rsidRDefault="00927936" w:rsidP="00927936">
      <w:pPr>
        <w:widowControl w:val="0"/>
        <w:tabs>
          <w:tab w:val="left" w:pos="992"/>
        </w:tabs>
        <w:spacing w:after="0" w:line="240" w:lineRule="auto"/>
        <w:ind w:left="1004" w:right="-55" w:hanging="360"/>
        <w:rPr>
          <w:rFonts w:ascii="Times New Roman" w:eastAsia="Times New Roman" w:hAnsi="Times New Roman" w:cs="Times New Roman"/>
          <w:color w:val="000000"/>
          <w:sz w:val="28"/>
          <w:szCs w:val="28"/>
          <w:lang w:eastAsia="ru-RU"/>
        </w:rPr>
      </w:pPr>
      <w:r w:rsidRPr="00927936">
        <w:rPr>
          <w:rFonts w:ascii="Times New Roman" w:eastAsia="Times New Roman" w:hAnsi="Times New Roman" w:cs="Times New Roman"/>
          <w:color w:val="000000"/>
          <w:sz w:val="28"/>
          <w:szCs w:val="28"/>
          <w:lang w:eastAsia="ru-RU"/>
        </w:rPr>
        <w:t>•</w:t>
      </w:r>
      <w:r w:rsidRPr="00927936">
        <w:rPr>
          <w:rFonts w:ascii="Times New Roman" w:eastAsia="Times New Roman" w:hAnsi="Times New Roman" w:cs="Times New Roman"/>
          <w:color w:val="000000"/>
          <w:sz w:val="28"/>
          <w:szCs w:val="28"/>
          <w:lang w:eastAsia="ru-RU"/>
        </w:rPr>
        <w:tab/>
        <w:t xml:space="preserve">владение навыками использования готовых компьютерных программ </w:t>
      </w:r>
      <w:r w:rsidRPr="00927936">
        <w:rPr>
          <w:rFonts w:ascii="Times New Roman" w:eastAsia="Times New Roman" w:hAnsi="Times New Roman" w:cs="Times New Roman"/>
          <w:color w:val="000000"/>
          <w:sz w:val="28"/>
          <w:szCs w:val="28"/>
          <w:lang w:eastAsia="ru-RU"/>
        </w:rPr>
        <w:lastRenderedPageBreak/>
        <w:t>при решении задач.</w:t>
      </w:r>
    </w:p>
    <w:p w:rsidR="00927936" w:rsidRPr="00927936" w:rsidRDefault="00927936" w:rsidP="00927936">
      <w:pPr>
        <w:widowControl w:val="0"/>
        <w:tabs>
          <w:tab w:val="left" w:pos="992"/>
        </w:tabs>
        <w:spacing w:after="0" w:line="240" w:lineRule="auto"/>
        <w:ind w:left="1004" w:right="-57" w:hanging="360"/>
        <w:rPr>
          <w:rFonts w:ascii="Times New Roman" w:eastAsia="Times New Roman" w:hAnsi="Times New Roman" w:cs="Times New Roman"/>
          <w:color w:val="000000"/>
          <w:sz w:val="28"/>
          <w:szCs w:val="28"/>
          <w:lang w:eastAsia="ru-RU"/>
        </w:rPr>
      </w:pPr>
      <w:r w:rsidRPr="00927936">
        <w:rPr>
          <w:rFonts w:ascii="Times New Roman" w:eastAsia="Times New Roman" w:hAnsi="Times New Roman" w:cs="Times New Roman"/>
          <w:color w:val="000000"/>
          <w:sz w:val="28"/>
          <w:szCs w:val="28"/>
          <w:lang w:eastAsia="ru-RU"/>
        </w:rPr>
        <w:tab/>
      </w:r>
    </w:p>
    <w:p w:rsidR="00927936" w:rsidRPr="00927936" w:rsidRDefault="00927936" w:rsidP="00927936">
      <w:pPr>
        <w:widowControl w:val="0"/>
        <w:spacing w:after="0" w:line="239" w:lineRule="auto"/>
        <w:ind w:left="284" w:right="-47" w:firstLine="427"/>
        <w:rPr>
          <w:rFonts w:ascii="Times New Roman" w:eastAsia="Times New Roman" w:hAnsi="Times New Roman" w:cs="Times New Roman"/>
          <w:b/>
          <w:spacing w:val="7"/>
          <w:sz w:val="28"/>
          <w:szCs w:val="28"/>
          <w:lang w:eastAsia="ru-RU"/>
        </w:rPr>
      </w:pPr>
      <w:r w:rsidRPr="00927936">
        <w:rPr>
          <w:rFonts w:ascii="Times New Roman" w:eastAsia="Times New Roman" w:hAnsi="Times New Roman" w:cs="Times New Roman"/>
          <w:b/>
          <w:bCs/>
          <w:sz w:val="28"/>
          <w:szCs w:val="28"/>
          <w:lang w:eastAsia="ru-RU"/>
        </w:rPr>
        <w:t>Выпуск</w:t>
      </w:r>
      <w:r w:rsidRPr="00927936">
        <w:rPr>
          <w:rFonts w:ascii="Times New Roman" w:eastAsia="Times New Roman" w:hAnsi="Times New Roman" w:cs="Times New Roman"/>
          <w:b/>
          <w:bCs/>
          <w:spacing w:val="1"/>
          <w:sz w:val="28"/>
          <w:szCs w:val="28"/>
          <w:lang w:eastAsia="ru-RU"/>
        </w:rPr>
        <w:t>н</w:t>
      </w:r>
      <w:r w:rsidRPr="00927936">
        <w:rPr>
          <w:rFonts w:ascii="Times New Roman" w:eastAsia="Times New Roman" w:hAnsi="Times New Roman" w:cs="Times New Roman"/>
          <w:b/>
          <w:bCs/>
          <w:sz w:val="28"/>
          <w:szCs w:val="28"/>
          <w:lang w:eastAsia="ru-RU"/>
        </w:rPr>
        <w:t>ик</w:t>
      </w:r>
      <w:r w:rsidRPr="00927936">
        <w:rPr>
          <w:rFonts w:ascii="Times New Roman" w:eastAsia="Times New Roman" w:hAnsi="Times New Roman" w:cs="Times New Roman"/>
          <w:spacing w:val="4"/>
          <w:sz w:val="28"/>
          <w:szCs w:val="28"/>
          <w:lang w:eastAsia="ru-RU"/>
        </w:rPr>
        <w:t xml:space="preserve"> </w:t>
      </w:r>
      <w:r w:rsidRPr="00927936">
        <w:rPr>
          <w:rFonts w:ascii="Times New Roman" w:eastAsia="Times New Roman" w:hAnsi="Times New Roman" w:cs="Times New Roman"/>
          <w:b/>
          <w:bCs/>
          <w:spacing w:val="1"/>
          <w:sz w:val="28"/>
          <w:szCs w:val="28"/>
          <w:lang w:eastAsia="ru-RU"/>
        </w:rPr>
        <w:t>н</w:t>
      </w:r>
      <w:r w:rsidRPr="00927936">
        <w:rPr>
          <w:rFonts w:ascii="Times New Roman" w:eastAsia="Times New Roman" w:hAnsi="Times New Roman" w:cs="Times New Roman"/>
          <w:b/>
          <w:bCs/>
          <w:sz w:val="28"/>
          <w:szCs w:val="28"/>
          <w:lang w:eastAsia="ru-RU"/>
        </w:rPr>
        <w:t>аучи</w:t>
      </w:r>
      <w:r w:rsidRPr="00927936">
        <w:rPr>
          <w:rFonts w:ascii="Times New Roman" w:eastAsia="Times New Roman" w:hAnsi="Times New Roman" w:cs="Times New Roman"/>
          <w:b/>
          <w:bCs/>
          <w:spacing w:val="2"/>
          <w:sz w:val="28"/>
          <w:szCs w:val="28"/>
          <w:lang w:eastAsia="ru-RU"/>
        </w:rPr>
        <w:t>т</w:t>
      </w:r>
      <w:r w:rsidRPr="00927936">
        <w:rPr>
          <w:rFonts w:ascii="Times New Roman" w:eastAsia="Times New Roman" w:hAnsi="Times New Roman" w:cs="Times New Roman"/>
          <w:b/>
          <w:bCs/>
          <w:sz w:val="28"/>
          <w:szCs w:val="28"/>
          <w:lang w:eastAsia="ru-RU"/>
        </w:rPr>
        <w:t>ся</w:t>
      </w:r>
      <w:r w:rsidRPr="00927936">
        <w:rPr>
          <w:rFonts w:ascii="Times New Roman" w:eastAsia="Times New Roman" w:hAnsi="Times New Roman" w:cs="Times New Roman"/>
          <w:spacing w:val="3"/>
          <w:sz w:val="28"/>
          <w:szCs w:val="28"/>
          <w:lang w:eastAsia="ru-RU"/>
        </w:rPr>
        <w:t xml:space="preserve"> </w:t>
      </w:r>
      <w:r w:rsidRPr="00927936">
        <w:rPr>
          <w:rFonts w:ascii="Times New Roman" w:eastAsia="Times New Roman" w:hAnsi="Times New Roman" w:cs="Times New Roman"/>
          <w:spacing w:val="7"/>
          <w:sz w:val="28"/>
          <w:szCs w:val="28"/>
          <w:lang w:eastAsia="ru-RU"/>
        </w:rPr>
        <w:t xml:space="preserve"> </w:t>
      </w:r>
      <w:r w:rsidRPr="00927936">
        <w:rPr>
          <w:rFonts w:ascii="Times New Roman" w:eastAsia="Times New Roman" w:hAnsi="Times New Roman" w:cs="Times New Roman"/>
          <w:b/>
          <w:spacing w:val="7"/>
          <w:sz w:val="28"/>
          <w:szCs w:val="28"/>
          <w:lang w:eastAsia="ru-RU"/>
        </w:rPr>
        <w:t xml:space="preserve">(Для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 </w:t>
      </w:r>
    </w:p>
    <w:p w:rsidR="00927936" w:rsidRPr="00927936" w:rsidRDefault="00927936" w:rsidP="00927936">
      <w:pPr>
        <w:widowControl w:val="0"/>
        <w:spacing w:after="0" w:line="239" w:lineRule="auto"/>
        <w:ind w:left="284" w:right="-47" w:firstLine="427"/>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Элементы теории множеств и математической логики.</w:t>
      </w:r>
    </w:p>
    <w:p w:rsidR="00927936" w:rsidRPr="00927936" w:rsidRDefault="00927936" w:rsidP="00927936">
      <w:pPr>
        <w:widowControl w:val="0"/>
        <w:spacing w:after="0" w:line="239" w:lineRule="auto"/>
        <w:ind w:left="284" w:right="-47" w:firstLine="427"/>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 xml:space="preserve">(согласно ФГОС раздел не предполагает дополнительных часов на изучение, встраивается в различные темы) </w:t>
      </w:r>
    </w:p>
    <w:p w:rsidR="00927936" w:rsidRPr="00927936" w:rsidRDefault="00927936" w:rsidP="005D0981">
      <w:pPr>
        <w:numPr>
          <w:ilvl w:val="0"/>
          <w:numId w:val="81"/>
        </w:numPr>
        <w:spacing w:after="0" w:line="240" w:lineRule="auto"/>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Оперировать на базовом уровне</w:t>
      </w:r>
      <w:r w:rsidRPr="00927936">
        <w:rPr>
          <w:rFonts w:ascii="Times New Roman" w:eastAsia="Calibri" w:hAnsi="Times New Roman" w:cs="Times New Roman"/>
          <w:sz w:val="28"/>
          <w:szCs w:val="28"/>
          <w:vertAlign w:val="superscript"/>
        </w:rPr>
        <w:footnoteReference w:id="1"/>
      </w:r>
      <w:r w:rsidRPr="00927936">
        <w:rPr>
          <w:rFonts w:ascii="Times New Roman" w:eastAsia="Calibri" w:hAnsi="Times New Roman" w:cs="Times New Roman"/>
          <w:sz w:val="28"/>
          <w:szCs w:val="28"/>
        </w:rPr>
        <w:t xml:space="preserve"> понятиями: конечное множество, элемент множества, подмножество, пересечение и объединение     множеств, числовые множества на координатной прямой, отрезок, интервал;</w:t>
      </w:r>
      <w:r w:rsidRPr="00927936">
        <w:rPr>
          <w:rFonts w:ascii="Times New Roman" w:eastAsia="Calibri" w:hAnsi="Times New Roman" w:cs="Times New Roman"/>
          <w:i/>
          <w:iCs/>
          <w:sz w:val="28"/>
          <w:szCs w:val="28"/>
        </w:rPr>
        <w:t xml:space="preserve"> </w:t>
      </w:r>
    </w:p>
    <w:p w:rsidR="00927936" w:rsidRPr="00927936" w:rsidRDefault="00927936" w:rsidP="00927936">
      <w:pPr>
        <w:widowControl w:val="0"/>
        <w:tabs>
          <w:tab w:val="left" w:pos="1278"/>
        </w:tabs>
        <w:spacing w:after="0" w:line="239" w:lineRule="auto"/>
        <w:ind w:left="712" w:right="2430"/>
        <w:rPr>
          <w:rFonts w:ascii="Times New Roman" w:eastAsia="Times New Roman" w:hAnsi="Times New Roman" w:cs="Times New Roman"/>
          <w:color w:val="002060"/>
          <w:sz w:val="28"/>
          <w:szCs w:val="28"/>
          <w:lang w:eastAsia="ru-RU"/>
        </w:rPr>
      </w:pPr>
      <w:r w:rsidRPr="00927936">
        <w:rPr>
          <w:rFonts w:ascii="Times New Roman" w:eastAsia="Calibri" w:hAnsi="Times New Roman" w:cs="Times New Roman"/>
          <w:sz w:val="28"/>
          <w:szCs w:val="28"/>
        </w:rPr>
        <w:t xml:space="preserve">  оперировать на базовом уровне понятиями:</w:t>
      </w:r>
    </w:p>
    <w:p w:rsidR="00927936" w:rsidRPr="00927936" w:rsidRDefault="00927936" w:rsidP="005D0981">
      <w:pPr>
        <w:numPr>
          <w:ilvl w:val="0"/>
          <w:numId w:val="81"/>
        </w:numPr>
        <w:spacing w:after="0" w:line="240" w:lineRule="auto"/>
        <w:ind w:left="1701" w:hanging="425"/>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оперировать на базовом уровне понятиями: утверждение, отрицание утверждения, истинные и ложные утверждения, причина, следствие,   частный случай общего утверждения, контрпример;</w:t>
      </w:r>
    </w:p>
    <w:p w:rsidR="00927936" w:rsidRPr="00927936" w:rsidRDefault="00927936" w:rsidP="005D0981">
      <w:pPr>
        <w:numPr>
          <w:ilvl w:val="0"/>
          <w:numId w:val="81"/>
        </w:numPr>
        <w:spacing w:after="0" w:line="240" w:lineRule="auto"/>
        <w:ind w:left="1701" w:hanging="425"/>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находить пересечение и объединение двух множеств, представленных графически на числовой прямой;</w:t>
      </w:r>
    </w:p>
    <w:p w:rsidR="00927936" w:rsidRPr="00927936" w:rsidRDefault="00927936" w:rsidP="005D0981">
      <w:pPr>
        <w:numPr>
          <w:ilvl w:val="0"/>
          <w:numId w:val="81"/>
        </w:numPr>
        <w:spacing w:after="0" w:line="240" w:lineRule="auto"/>
        <w:ind w:left="1701" w:hanging="425"/>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строить на числовой прямой подмножество числового множества, заданное простейшими условиями;</w:t>
      </w:r>
    </w:p>
    <w:p w:rsidR="00927936" w:rsidRPr="00927936" w:rsidRDefault="00927936" w:rsidP="005D0981">
      <w:pPr>
        <w:numPr>
          <w:ilvl w:val="0"/>
          <w:numId w:val="81"/>
        </w:numPr>
        <w:spacing w:after="0" w:line="240" w:lineRule="auto"/>
        <w:ind w:left="1701" w:hanging="425"/>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распознавать ложные утверждения, ошибки в рассуждениях,          в том числе с использованием  контрпримеров.</w:t>
      </w:r>
    </w:p>
    <w:p w:rsidR="00927936" w:rsidRPr="00927936" w:rsidRDefault="00927936" w:rsidP="00927936">
      <w:pPr>
        <w:spacing w:after="0" w:line="240" w:lineRule="auto"/>
        <w:ind w:left="357" w:hanging="357"/>
        <w:rPr>
          <w:rFonts w:ascii="Times New Roman" w:eastAsia="Calibri" w:hAnsi="Times New Roman" w:cs="Times New Roman"/>
          <w:i/>
          <w:sz w:val="28"/>
          <w:szCs w:val="28"/>
        </w:rPr>
      </w:pPr>
      <w:r w:rsidRPr="00927936">
        <w:rPr>
          <w:rFonts w:ascii="Times New Roman" w:eastAsia="Calibri" w:hAnsi="Times New Roman" w:cs="Times New Roman"/>
          <w:sz w:val="28"/>
          <w:szCs w:val="28"/>
        </w:rPr>
        <w:t xml:space="preserve">       </w:t>
      </w:r>
    </w:p>
    <w:p w:rsidR="00927936" w:rsidRPr="00927936" w:rsidRDefault="00927936" w:rsidP="00927936">
      <w:pPr>
        <w:widowControl w:val="0"/>
        <w:tabs>
          <w:tab w:val="left" w:pos="1278"/>
        </w:tabs>
        <w:spacing w:after="0" w:line="242" w:lineRule="auto"/>
        <w:ind w:left="712" w:right="5838"/>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В</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п</w:t>
      </w:r>
      <w:r w:rsidRPr="00927936">
        <w:rPr>
          <w:rFonts w:ascii="Times New Roman" w:eastAsia="Times New Roman" w:hAnsi="Times New Roman" w:cs="Times New Roman"/>
          <w:b/>
          <w:bCs/>
          <w:color w:val="000000"/>
          <w:sz w:val="28"/>
          <w:szCs w:val="28"/>
          <w:lang w:eastAsia="ru-RU"/>
        </w:rPr>
        <w:t>овс</w:t>
      </w:r>
      <w:r w:rsidRPr="00927936">
        <w:rPr>
          <w:rFonts w:ascii="Times New Roman" w:eastAsia="Times New Roman" w:hAnsi="Times New Roman" w:cs="Times New Roman"/>
          <w:b/>
          <w:bCs/>
          <w:color w:val="000000"/>
          <w:spacing w:val="-1"/>
          <w:sz w:val="28"/>
          <w:szCs w:val="28"/>
          <w:lang w:eastAsia="ru-RU"/>
        </w:rPr>
        <w:t>е</w:t>
      </w:r>
      <w:r w:rsidRPr="00927936">
        <w:rPr>
          <w:rFonts w:ascii="Times New Roman" w:eastAsia="Times New Roman" w:hAnsi="Times New Roman" w:cs="Times New Roman"/>
          <w:b/>
          <w:bCs/>
          <w:color w:val="000000"/>
          <w:sz w:val="28"/>
          <w:szCs w:val="28"/>
          <w:lang w:eastAsia="ru-RU"/>
        </w:rPr>
        <w:t>д</w:t>
      </w:r>
      <w:r w:rsidRPr="00927936">
        <w:rPr>
          <w:rFonts w:ascii="Times New Roman" w:eastAsia="Times New Roman" w:hAnsi="Times New Roman" w:cs="Times New Roman"/>
          <w:b/>
          <w:bCs/>
          <w:color w:val="000000"/>
          <w:spacing w:val="1"/>
          <w:sz w:val="28"/>
          <w:szCs w:val="28"/>
          <w:lang w:eastAsia="ru-RU"/>
        </w:rPr>
        <w:t>н</w:t>
      </w:r>
      <w:r w:rsidRPr="00927936">
        <w:rPr>
          <w:rFonts w:ascii="Times New Roman" w:eastAsia="Times New Roman" w:hAnsi="Times New Roman" w:cs="Times New Roman"/>
          <w:b/>
          <w:bCs/>
          <w:color w:val="000000"/>
          <w:sz w:val="28"/>
          <w:szCs w:val="28"/>
          <w:lang w:eastAsia="ru-RU"/>
        </w:rPr>
        <w:t>евной</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pacing w:val="-3"/>
          <w:sz w:val="28"/>
          <w:szCs w:val="28"/>
          <w:lang w:eastAsia="ru-RU"/>
        </w:rPr>
        <w:t>ж</w:t>
      </w:r>
      <w:r w:rsidRPr="00927936">
        <w:rPr>
          <w:rFonts w:ascii="Times New Roman" w:eastAsia="Times New Roman" w:hAnsi="Times New Roman" w:cs="Times New Roman"/>
          <w:b/>
          <w:bCs/>
          <w:color w:val="000000"/>
          <w:sz w:val="28"/>
          <w:szCs w:val="28"/>
          <w:lang w:eastAsia="ru-RU"/>
        </w:rPr>
        <w:t>изни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при</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и</w:t>
      </w:r>
      <w:r w:rsidRPr="00927936">
        <w:rPr>
          <w:rFonts w:ascii="Times New Roman" w:eastAsia="Times New Roman" w:hAnsi="Times New Roman" w:cs="Times New Roman"/>
          <w:b/>
          <w:bCs/>
          <w:color w:val="000000"/>
          <w:sz w:val="28"/>
          <w:szCs w:val="28"/>
          <w:lang w:eastAsia="ru-RU"/>
        </w:rPr>
        <w:t>зуч</w:t>
      </w:r>
      <w:r w:rsidRPr="00927936">
        <w:rPr>
          <w:rFonts w:ascii="Times New Roman" w:eastAsia="Times New Roman" w:hAnsi="Times New Roman" w:cs="Times New Roman"/>
          <w:b/>
          <w:bCs/>
          <w:color w:val="000000"/>
          <w:spacing w:val="-1"/>
          <w:sz w:val="28"/>
          <w:szCs w:val="28"/>
          <w:lang w:eastAsia="ru-RU"/>
        </w:rPr>
        <w:t>е</w:t>
      </w:r>
      <w:r w:rsidRPr="00927936">
        <w:rPr>
          <w:rFonts w:ascii="Times New Roman" w:eastAsia="Times New Roman" w:hAnsi="Times New Roman" w:cs="Times New Roman"/>
          <w:b/>
          <w:bCs/>
          <w:color w:val="000000"/>
          <w:sz w:val="28"/>
          <w:szCs w:val="28"/>
          <w:lang w:eastAsia="ru-RU"/>
        </w:rPr>
        <w:t>н</w:t>
      </w:r>
      <w:r w:rsidRPr="00927936">
        <w:rPr>
          <w:rFonts w:ascii="Times New Roman" w:eastAsia="Times New Roman" w:hAnsi="Times New Roman" w:cs="Times New Roman"/>
          <w:b/>
          <w:bCs/>
          <w:color w:val="000000"/>
          <w:spacing w:val="1"/>
          <w:sz w:val="28"/>
          <w:szCs w:val="28"/>
          <w:lang w:eastAsia="ru-RU"/>
        </w:rPr>
        <w:t>и</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д</w:t>
      </w:r>
      <w:r w:rsidRPr="00927936">
        <w:rPr>
          <w:rFonts w:ascii="Times New Roman" w:eastAsia="Times New Roman" w:hAnsi="Times New Roman" w:cs="Times New Roman"/>
          <w:b/>
          <w:bCs/>
          <w:color w:val="000000"/>
          <w:spacing w:val="1"/>
          <w:sz w:val="28"/>
          <w:szCs w:val="28"/>
          <w:lang w:eastAsia="ru-RU"/>
        </w:rPr>
        <w:t>р</w:t>
      </w:r>
      <w:r w:rsidRPr="00927936">
        <w:rPr>
          <w:rFonts w:ascii="Times New Roman" w:eastAsia="Times New Roman" w:hAnsi="Times New Roman" w:cs="Times New Roman"/>
          <w:b/>
          <w:bCs/>
          <w:color w:val="000000"/>
          <w:sz w:val="28"/>
          <w:szCs w:val="28"/>
          <w:lang w:eastAsia="ru-RU"/>
        </w:rPr>
        <w:t>у</w:t>
      </w:r>
      <w:r w:rsidRPr="00927936">
        <w:rPr>
          <w:rFonts w:ascii="Times New Roman" w:eastAsia="Times New Roman" w:hAnsi="Times New Roman" w:cs="Times New Roman"/>
          <w:b/>
          <w:bCs/>
          <w:color w:val="000000"/>
          <w:spacing w:val="-3"/>
          <w:sz w:val="28"/>
          <w:szCs w:val="28"/>
          <w:lang w:eastAsia="ru-RU"/>
        </w:rPr>
        <w:t>г</w:t>
      </w:r>
      <w:r w:rsidRPr="00927936">
        <w:rPr>
          <w:rFonts w:ascii="Times New Roman" w:eastAsia="Times New Roman" w:hAnsi="Times New Roman" w:cs="Times New Roman"/>
          <w:b/>
          <w:bCs/>
          <w:color w:val="000000"/>
          <w:sz w:val="28"/>
          <w:szCs w:val="28"/>
          <w:lang w:eastAsia="ru-RU"/>
        </w:rPr>
        <w:t>их</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п</w:t>
      </w:r>
      <w:r w:rsidRPr="00927936">
        <w:rPr>
          <w:rFonts w:ascii="Times New Roman" w:eastAsia="Times New Roman" w:hAnsi="Times New Roman" w:cs="Times New Roman"/>
          <w:b/>
          <w:bCs/>
          <w:color w:val="000000"/>
          <w:sz w:val="28"/>
          <w:szCs w:val="28"/>
          <w:lang w:eastAsia="ru-RU"/>
        </w:rPr>
        <w:t>редм</w:t>
      </w:r>
      <w:r w:rsidRPr="00927936">
        <w:rPr>
          <w:rFonts w:ascii="Times New Roman" w:eastAsia="Times New Roman" w:hAnsi="Times New Roman" w:cs="Times New Roman"/>
          <w:b/>
          <w:bCs/>
          <w:color w:val="000000"/>
          <w:spacing w:val="-2"/>
          <w:sz w:val="28"/>
          <w:szCs w:val="28"/>
          <w:lang w:eastAsia="ru-RU"/>
        </w:rPr>
        <w:t>е</w:t>
      </w:r>
      <w:r w:rsidRPr="00927936">
        <w:rPr>
          <w:rFonts w:ascii="Times New Roman" w:eastAsia="Times New Roman" w:hAnsi="Times New Roman" w:cs="Times New Roman"/>
          <w:b/>
          <w:bCs/>
          <w:color w:val="000000"/>
          <w:sz w:val="28"/>
          <w:szCs w:val="28"/>
          <w:lang w:eastAsia="ru-RU"/>
        </w:rPr>
        <w:t>тов:</w:t>
      </w:r>
    </w:p>
    <w:p w:rsidR="00927936" w:rsidRPr="00927936" w:rsidRDefault="00927936" w:rsidP="005D0981">
      <w:pPr>
        <w:numPr>
          <w:ilvl w:val="0"/>
          <w:numId w:val="2"/>
        </w:numPr>
        <w:suppressAutoHyphens/>
        <w:spacing w:after="0" w:line="240" w:lineRule="auto"/>
        <w:ind w:left="357" w:hanging="357"/>
        <w:rPr>
          <w:rFonts w:ascii="Times New Roman" w:eastAsia="Calibri" w:hAnsi="Times New Roman" w:cs="Times New Roman"/>
          <w:i/>
          <w:iCs/>
          <w:color w:val="404040"/>
          <w:sz w:val="28"/>
          <w:szCs w:val="28"/>
          <w:lang w:eastAsia="ru-RU"/>
        </w:rPr>
      </w:pP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ab/>
      </w:r>
      <w:r w:rsidRPr="00927936">
        <w:rPr>
          <w:rFonts w:ascii="Times New Roman" w:eastAsia="Calibri" w:hAnsi="Times New Roman" w:cs="Times New Roman"/>
          <w:sz w:val="28"/>
          <w:szCs w:val="28"/>
          <w:lang w:eastAsia="ru-RU"/>
        </w:rPr>
        <w:t>использовать числовые множества на координатной прямой для описания реальных процессов и явлений;</w:t>
      </w:r>
    </w:p>
    <w:p w:rsidR="00927936" w:rsidRPr="00927936" w:rsidRDefault="00927936" w:rsidP="00927936">
      <w:pPr>
        <w:widowControl w:val="0"/>
        <w:tabs>
          <w:tab w:val="left" w:pos="1278"/>
        </w:tabs>
        <w:spacing w:after="0" w:line="240" w:lineRule="auto"/>
        <w:ind w:left="712" w:right="3520"/>
        <w:rPr>
          <w:rFonts w:ascii="Times New Roman" w:eastAsia="Symbol" w:hAnsi="Times New Roman" w:cs="Times New Roman"/>
          <w:color w:val="000000"/>
          <w:sz w:val="28"/>
          <w:szCs w:val="28"/>
          <w:lang w:eastAsia="ru-RU"/>
        </w:rPr>
      </w:pPr>
      <w:r w:rsidRPr="00927936">
        <w:rPr>
          <w:rFonts w:ascii="Times New Roman" w:eastAsia="Calibri" w:hAnsi="Times New Roman" w:cs="Times New Roman"/>
          <w:sz w:val="28"/>
          <w:szCs w:val="28"/>
          <w:lang w:eastAsia="ru-RU"/>
        </w:rPr>
        <w:t>Проводить  логические   рассуждения в ситуациях повседневной жизни.</w:t>
      </w:r>
    </w:p>
    <w:p w:rsidR="00927936" w:rsidRPr="00927936" w:rsidRDefault="00927936" w:rsidP="00927936">
      <w:pPr>
        <w:widowControl w:val="0"/>
        <w:tabs>
          <w:tab w:val="left" w:pos="1278"/>
        </w:tabs>
        <w:spacing w:after="0" w:line="240" w:lineRule="auto"/>
        <w:ind w:left="712" w:right="8294"/>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Числа и выражения</w:t>
      </w:r>
    </w:p>
    <w:p w:rsidR="00927936" w:rsidRPr="00927936" w:rsidRDefault="00927936" w:rsidP="005D0981">
      <w:pPr>
        <w:numPr>
          <w:ilvl w:val="0"/>
          <w:numId w:val="83"/>
        </w:numPr>
        <w:tabs>
          <w:tab w:val="right" w:pos="1134"/>
        </w:tabs>
        <w:spacing w:after="0" w:line="240" w:lineRule="auto"/>
        <w:ind w:left="1560" w:hanging="426"/>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 xml:space="preserve">Оперировать на базовом уровне понятиями: целое число, делимость чисел, обыкновенная дробь, десятичная дробь, рациональное число, приближённое значение числа, часть, доля, отношение, процент, повышение и понижение на заданное число процентов, масштаб; </w:t>
      </w:r>
    </w:p>
    <w:p w:rsidR="00927936" w:rsidRPr="00927936" w:rsidRDefault="00927936" w:rsidP="00927936">
      <w:pPr>
        <w:spacing w:after="0" w:line="240" w:lineRule="auto"/>
        <w:ind w:left="357" w:hanging="357"/>
        <w:rPr>
          <w:rFonts w:ascii="Times New Roman" w:eastAsia="Calibri" w:hAnsi="Times New Roman" w:cs="Times New Roman"/>
          <w:sz w:val="28"/>
          <w:szCs w:val="28"/>
        </w:rPr>
      </w:pPr>
    </w:p>
    <w:p w:rsidR="00927936" w:rsidRPr="00927936" w:rsidRDefault="00927936" w:rsidP="005D0981">
      <w:pPr>
        <w:numPr>
          <w:ilvl w:val="0"/>
          <w:numId w:val="82"/>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lastRenderedPageBreak/>
        <w:t>оперировать на базовом уровне понятиями: логарифм числа, тригонометрическая окружность,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w:t>
      </w:r>
    </w:p>
    <w:p w:rsidR="00927936" w:rsidRPr="00927936" w:rsidRDefault="00927936" w:rsidP="005D0981">
      <w:pPr>
        <w:numPr>
          <w:ilvl w:val="0"/>
          <w:numId w:val="82"/>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выполнять арифметические действия с целыми и рациональными числами;</w:t>
      </w:r>
    </w:p>
    <w:p w:rsidR="00927936" w:rsidRPr="00927936" w:rsidRDefault="00927936" w:rsidP="005D0981">
      <w:pPr>
        <w:numPr>
          <w:ilvl w:val="0"/>
          <w:numId w:val="82"/>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выполнять несложные преобразования числовых выражений, содержащих степени чисел, либо корни из чисел, либо логарифмы чисел;</w:t>
      </w:r>
    </w:p>
    <w:p w:rsidR="00927936" w:rsidRPr="00927936" w:rsidRDefault="00927936" w:rsidP="005D0981">
      <w:pPr>
        <w:numPr>
          <w:ilvl w:val="0"/>
          <w:numId w:val="82"/>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сравнивать рациональные числа между собой;</w:t>
      </w:r>
    </w:p>
    <w:p w:rsidR="00927936" w:rsidRPr="00927936" w:rsidRDefault="00927936" w:rsidP="005D0981">
      <w:pPr>
        <w:numPr>
          <w:ilvl w:val="0"/>
          <w:numId w:val="82"/>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оценивать и сравнивать с рациональными числами значения целых степеней чисел, корней натуральной степени из чисел, логарифмов чисел в простых случаях;</w:t>
      </w:r>
    </w:p>
    <w:p w:rsidR="00927936" w:rsidRPr="00927936" w:rsidRDefault="00927936" w:rsidP="005D0981">
      <w:pPr>
        <w:numPr>
          <w:ilvl w:val="0"/>
          <w:numId w:val="82"/>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 xml:space="preserve">изображать точками на числовой прямой целые и рациональные числа; </w:t>
      </w:r>
    </w:p>
    <w:p w:rsidR="00927936" w:rsidRPr="00927936" w:rsidRDefault="00927936" w:rsidP="005D0981">
      <w:pPr>
        <w:numPr>
          <w:ilvl w:val="0"/>
          <w:numId w:val="82"/>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изображать точками на числовой прямой целые степени чисел, корни натуральной степени из чисел, логарифмы чисел в простых случаях;</w:t>
      </w:r>
    </w:p>
    <w:p w:rsidR="00927936" w:rsidRPr="00927936" w:rsidRDefault="00927936" w:rsidP="005D0981">
      <w:pPr>
        <w:numPr>
          <w:ilvl w:val="0"/>
          <w:numId w:val="82"/>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выполнять несложные преобразования целых и дробно-рациональных буквенных выражений;</w:t>
      </w:r>
    </w:p>
    <w:p w:rsidR="00927936" w:rsidRPr="00927936" w:rsidRDefault="00927936" w:rsidP="005D0981">
      <w:pPr>
        <w:numPr>
          <w:ilvl w:val="0"/>
          <w:numId w:val="82"/>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выражать в простейших случаях из равенства одну переменную через другие;</w:t>
      </w:r>
    </w:p>
    <w:p w:rsidR="00927936" w:rsidRPr="00927936" w:rsidRDefault="00927936" w:rsidP="005D0981">
      <w:pPr>
        <w:numPr>
          <w:ilvl w:val="0"/>
          <w:numId w:val="82"/>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вычислять в простых случаях значения числовых и буквенных выражений, осуществляя необходимые подстановки и преобразования;</w:t>
      </w:r>
    </w:p>
    <w:p w:rsidR="00927936" w:rsidRPr="00927936" w:rsidRDefault="00927936" w:rsidP="005D0981">
      <w:pPr>
        <w:numPr>
          <w:ilvl w:val="0"/>
          <w:numId w:val="82"/>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изображать схематически угол, величина которого выражена в градусах;</w:t>
      </w:r>
    </w:p>
    <w:p w:rsidR="00927936" w:rsidRPr="00927936" w:rsidRDefault="00927936" w:rsidP="005D0981">
      <w:pPr>
        <w:numPr>
          <w:ilvl w:val="0"/>
          <w:numId w:val="82"/>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rPr>
        <w:t xml:space="preserve">оценивать знаки синуса, косинуса, тангенса, котангенса конкретных углов. </w:t>
      </w:r>
    </w:p>
    <w:p w:rsidR="00927936" w:rsidRPr="00927936" w:rsidRDefault="00927936" w:rsidP="00927936">
      <w:pPr>
        <w:spacing w:after="0" w:line="240" w:lineRule="auto"/>
        <w:ind w:left="1440"/>
        <w:contextualSpacing/>
        <w:rPr>
          <w:rFonts w:ascii="Times New Roman" w:eastAsia="Calibri" w:hAnsi="Times New Roman" w:cs="Times New Roman"/>
          <w:sz w:val="28"/>
          <w:szCs w:val="28"/>
        </w:rPr>
      </w:pPr>
    </w:p>
    <w:p w:rsidR="00927936" w:rsidRPr="00927936" w:rsidRDefault="00927936" w:rsidP="00927936">
      <w:pPr>
        <w:widowControl w:val="0"/>
        <w:tabs>
          <w:tab w:val="left" w:pos="1278"/>
        </w:tabs>
        <w:spacing w:after="0" w:line="237" w:lineRule="auto"/>
        <w:ind w:left="284" w:right="-54" w:firstLine="427"/>
        <w:rPr>
          <w:rFonts w:ascii="Times New Roman" w:eastAsia="Times New Roman" w:hAnsi="Times New Roman" w:cs="Times New Roman"/>
          <w:b/>
          <w:bCs/>
          <w:sz w:val="28"/>
          <w:szCs w:val="28"/>
          <w:lang w:eastAsia="ru-RU"/>
        </w:rPr>
      </w:pPr>
    </w:p>
    <w:p w:rsidR="00927936" w:rsidRPr="00927936" w:rsidRDefault="00927936" w:rsidP="00927936">
      <w:pPr>
        <w:widowControl w:val="0"/>
        <w:spacing w:after="0" w:line="237" w:lineRule="auto"/>
        <w:ind w:left="712" w:right="-20"/>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В</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п</w:t>
      </w:r>
      <w:r w:rsidRPr="00927936">
        <w:rPr>
          <w:rFonts w:ascii="Times New Roman" w:eastAsia="Times New Roman" w:hAnsi="Times New Roman" w:cs="Times New Roman"/>
          <w:b/>
          <w:bCs/>
          <w:color w:val="000000"/>
          <w:sz w:val="28"/>
          <w:szCs w:val="28"/>
          <w:lang w:eastAsia="ru-RU"/>
        </w:rPr>
        <w:t>овс</w:t>
      </w:r>
      <w:r w:rsidRPr="00927936">
        <w:rPr>
          <w:rFonts w:ascii="Times New Roman" w:eastAsia="Times New Roman" w:hAnsi="Times New Roman" w:cs="Times New Roman"/>
          <w:b/>
          <w:bCs/>
          <w:color w:val="000000"/>
          <w:spacing w:val="-1"/>
          <w:sz w:val="28"/>
          <w:szCs w:val="28"/>
          <w:lang w:eastAsia="ru-RU"/>
        </w:rPr>
        <w:t>е</w:t>
      </w:r>
      <w:r w:rsidRPr="00927936">
        <w:rPr>
          <w:rFonts w:ascii="Times New Roman" w:eastAsia="Times New Roman" w:hAnsi="Times New Roman" w:cs="Times New Roman"/>
          <w:b/>
          <w:bCs/>
          <w:color w:val="000000"/>
          <w:sz w:val="28"/>
          <w:szCs w:val="28"/>
          <w:lang w:eastAsia="ru-RU"/>
        </w:rPr>
        <w:t>д</w:t>
      </w:r>
      <w:r w:rsidRPr="00927936">
        <w:rPr>
          <w:rFonts w:ascii="Times New Roman" w:eastAsia="Times New Roman" w:hAnsi="Times New Roman" w:cs="Times New Roman"/>
          <w:b/>
          <w:bCs/>
          <w:color w:val="000000"/>
          <w:spacing w:val="1"/>
          <w:sz w:val="28"/>
          <w:szCs w:val="28"/>
          <w:lang w:eastAsia="ru-RU"/>
        </w:rPr>
        <w:t>н</w:t>
      </w:r>
      <w:r w:rsidRPr="00927936">
        <w:rPr>
          <w:rFonts w:ascii="Times New Roman" w:eastAsia="Times New Roman" w:hAnsi="Times New Roman" w:cs="Times New Roman"/>
          <w:b/>
          <w:bCs/>
          <w:color w:val="000000"/>
          <w:sz w:val="28"/>
          <w:szCs w:val="28"/>
          <w:lang w:eastAsia="ru-RU"/>
        </w:rPr>
        <w:t>евной</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pacing w:val="-3"/>
          <w:sz w:val="28"/>
          <w:szCs w:val="28"/>
          <w:lang w:eastAsia="ru-RU"/>
        </w:rPr>
        <w:t>ж</w:t>
      </w:r>
      <w:r w:rsidRPr="00927936">
        <w:rPr>
          <w:rFonts w:ascii="Times New Roman" w:eastAsia="Times New Roman" w:hAnsi="Times New Roman" w:cs="Times New Roman"/>
          <w:b/>
          <w:bCs/>
          <w:color w:val="000000"/>
          <w:sz w:val="28"/>
          <w:szCs w:val="28"/>
          <w:lang w:eastAsia="ru-RU"/>
        </w:rPr>
        <w:t>изни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при</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и</w:t>
      </w:r>
      <w:r w:rsidRPr="00927936">
        <w:rPr>
          <w:rFonts w:ascii="Times New Roman" w:eastAsia="Times New Roman" w:hAnsi="Times New Roman" w:cs="Times New Roman"/>
          <w:b/>
          <w:bCs/>
          <w:color w:val="000000"/>
          <w:sz w:val="28"/>
          <w:szCs w:val="28"/>
          <w:lang w:eastAsia="ru-RU"/>
        </w:rPr>
        <w:t>зуч</w:t>
      </w:r>
      <w:r w:rsidRPr="00927936">
        <w:rPr>
          <w:rFonts w:ascii="Times New Roman" w:eastAsia="Times New Roman" w:hAnsi="Times New Roman" w:cs="Times New Roman"/>
          <w:b/>
          <w:bCs/>
          <w:color w:val="000000"/>
          <w:spacing w:val="-1"/>
          <w:sz w:val="28"/>
          <w:szCs w:val="28"/>
          <w:lang w:eastAsia="ru-RU"/>
        </w:rPr>
        <w:t>е</w:t>
      </w:r>
      <w:r w:rsidRPr="00927936">
        <w:rPr>
          <w:rFonts w:ascii="Times New Roman" w:eastAsia="Times New Roman" w:hAnsi="Times New Roman" w:cs="Times New Roman"/>
          <w:b/>
          <w:bCs/>
          <w:color w:val="000000"/>
          <w:sz w:val="28"/>
          <w:szCs w:val="28"/>
          <w:lang w:eastAsia="ru-RU"/>
        </w:rPr>
        <w:t>н</w:t>
      </w:r>
      <w:r w:rsidRPr="00927936">
        <w:rPr>
          <w:rFonts w:ascii="Times New Roman" w:eastAsia="Times New Roman" w:hAnsi="Times New Roman" w:cs="Times New Roman"/>
          <w:b/>
          <w:bCs/>
          <w:color w:val="000000"/>
          <w:spacing w:val="1"/>
          <w:sz w:val="28"/>
          <w:szCs w:val="28"/>
          <w:lang w:eastAsia="ru-RU"/>
        </w:rPr>
        <w:t>и</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д</w:t>
      </w:r>
      <w:r w:rsidRPr="00927936">
        <w:rPr>
          <w:rFonts w:ascii="Times New Roman" w:eastAsia="Times New Roman" w:hAnsi="Times New Roman" w:cs="Times New Roman"/>
          <w:b/>
          <w:bCs/>
          <w:color w:val="000000"/>
          <w:spacing w:val="1"/>
          <w:sz w:val="28"/>
          <w:szCs w:val="28"/>
          <w:lang w:eastAsia="ru-RU"/>
        </w:rPr>
        <w:t>р</w:t>
      </w:r>
      <w:r w:rsidRPr="00927936">
        <w:rPr>
          <w:rFonts w:ascii="Times New Roman" w:eastAsia="Times New Roman" w:hAnsi="Times New Roman" w:cs="Times New Roman"/>
          <w:b/>
          <w:bCs/>
          <w:color w:val="000000"/>
          <w:sz w:val="28"/>
          <w:szCs w:val="28"/>
          <w:lang w:eastAsia="ru-RU"/>
        </w:rPr>
        <w:t>у</w:t>
      </w:r>
      <w:r w:rsidRPr="00927936">
        <w:rPr>
          <w:rFonts w:ascii="Times New Roman" w:eastAsia="Times New Roman" w:hAnsi="Times New Roman" w:cs="Times New Roman"/>
          <w:b/>
          <w:bCs/>
          <w:color w:val="000000"/>
          <w:spacing w:val="-3"/>
          <w:sz w:val="28"/>
          <w:szCs w:val="28"/>
          <w:lang w:eastAsia="ru-RU"/>
        </w:rPr>
        <w:t>г</w:t>
      </w:r>
      <w:r w:rsidRPr="00927936">
        <w:rPr>
          <w:rFonts w:ascii="Times New Roman" w:eastAsia="Times New Roman" w:hAnsi="Times New Roman" w:cs="Times New Roman"/>
          <w:b/>
          <w:bCs/>
          <w:color w:val="000000"/>
          <w:sz w:val="28"/>
          <w:szCs w:val="28"/>
          <w:lang w:eastAsia="ru-RU"/>
        </w:rPr>
        <w:t>их</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п</w:t>
      </w:r>
      <w:r w:rsidRPr="00927936">
        <w:rPr>
          <w:rFonts w:ascii="Times New Roman" w:eastAsia="Times New Roman" w:hAnsi="Times New Roman" w:cs="Times New Roman"/>
          <w:b/>
          <w:bCs/>
          <w:color w:val="000000"/>
          <w:sz w:val="28"/>
          <w:szCs w:val="28"/>
          <w:lang w:eastAsia="ru-RU"/>
        </w:rPr>
        <w:t>редм</w:t>
      </w:r>
      <w:r w:rsidRPr="00927936">
        <w:rPr>
          <w:rFonts w:ascii="Times New Roman" w:eastAsia="Times New Roman" w:hAnsi="Times New Roman" w:cs="Times New Roman"/>
          <w:b/>
          <w:bCs/>
          <w:color w:val="000000"/>
          <w:spacing w:val="-2"/>
          <w:sz w:val="28"/>
          <w:szCs w:val="28"/>
          <w:lang w:eastAsia="ru-RU"/>
        </w:rPr>
        <w:t>е</w:t>
      </w:r>
      <w:r w:rsidRPr="00927936">
        <w:rPr>
          <w:rFonts w:ascii="Times New Roman" w:eastAsia="Times New Roman" w:hAnsi="Times New Roman" w:cs="Times New Roman"/>
          <w:b/>
          <w:bCs/>
          <w:color w:val="000000"/>
          <w:sz w:val="28"/>
          <w:szCs w:val="28"/>
          <w:lang w:eastAsia="ru-RU"/>
        </w:rPr>
        <w:t>тов:</w:t>
      </w:r>
    </w:p>
    <w:p w:rsidR="00927936" w:rsidRPr="00927936" w:rsidRDefault="00927936" w:rsidP="00927936">
      <w:pPr>
        <w:spacing w:after="0" w:line="240" w:lineRule="auto"/>
        <w:ind w:left="1701" w:hanging="567"/>
        <w:rPr>
          <w:rFonts w:ascii="Times New Roman" w:eastAsia="Calibri" w:hAnsi="Times New Roman" w:cs="Times New Roman"/>
          <w:sz w:val="28"/>
          <w:szCs w:val="28"/>
          <w:lang w:eastAsia="ru-RU"/>
        </w:rPr>
      </w:pP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ab/>
      </w:r>
      <w:r w:rsidRPr="00927936">
        <w:rPr>
          <w:rFonts w:ascii="Times New Roman" w:eastAsia="Calibri" w:hAnsi="Times New Roman" w:cs="Times New Roman"/>
          <w:sz w:val="28"/>
          <w:szCs w:val="28"/>
        </w:rPr>
        <w:t xml:space="preserve">выполнять вычисления при решении задач </w:t>
      </w:r>
      <w:r w:rsidRPr="00927936">
        <w:rPr>
          <w:rFonts w:ascii="Times New Roman" w:eastAsia="Calibri" w:hAnsi="Times New Roman" w:cs="Times New Roman"/>
          <w:sz w:val="28"/>
          <w:szCs w:val="28"/>
          <w:lang w:eastAsia="ru-RU"/>
        </w:rPr>
        <w:t>практического характера</w:t>
      </w:r>
    </w:p>
    <w:p w:rsidR="00927936" w:rsidRPr="00927936" w:rsidRDefault="00927936" w:rsidP="005D0981">
      <w:pPr>
        <w:numPr>
          <w:ilvl w:val="0"/>
          <w:numId w:val="84"/>
        </w:numPr>
        <w:spacing w:after="0" w:line="240" w:lineRule="auto"/>
        <w:ind w:left="1701" w:hanging="56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выполнять практические расчеты с использованием при необходимости справочных материалов и вычислительных устройств;</w:t>
      </w:r>
    </w:p>
    <w:p w:rsidR="00927936" w:rsidRPr="00927936" w:rsidRDefault="00927936" w:rsidP="005D0981">
      <w:pPr>
        <w:numPr>
          <w:ilvl w:val="0"/>
          <w:numId w:val="84"/>
        </w:numPr>
        <w:spacing w:after="0" w:line="240" w:lineRule="auto"/>
        <w:ind w:left="1701" w:hanging="56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соотносить реальные величины, характеристики объектов окружающего мира с их конкретными числовыми значениями;</w:t>
      </w:r>
    </w:p>
    <w:p w:rsidR="00927936" w:rsidRPr="00927936" w:rsidRDefault="00927936" w:rsidP="005D0981">
      <w:pPr>
        <w:numPr>
          <w:ilvl w:val="0"/>
          <w:numId w:val="84"/>
        </w:numPr>
        <w:spacing w:after="0" w:line="240"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использовать методы округления, приближения и прикидки при решении практических задач повседневной жизни.</w:t>
      </w:r>
    </w:p>
    <w:p w:rsidR="00927936" w:rsidRPr="00927936" w:rsidRDefault="00927936" w:rsidP="00927936">
      <w:pPr>
        <w:spacing w:after="0" w:line="240" w:lineRule="auto"/>
        <w:ind w:left="567"/>
        <w:rPr>
          <w:rFonts w:ascii="Times New Roman" w:eastAsia="Calibri" w:hAnsi="Times New Roman" w:cs="Times New Roman"/>
          <w:sz w:val="28"/>
          <w:szCs w:val="28"/>
          <w:lang w:eastAsia="ru-RU"/>
        </w:rPr>
      </w:pPr>
      <w:r w:rsidRPr="00927936">
        <w:rPr>
          <w:rFonts w:ascii="Times New Roman" w:eastAsia="Times New Roman" w:hAnsi="Times New Roman" w:cs="Times New Roman"/>
          <w:b/>
          <w:bCs/>
          <w:color w:val="000000"/>
          <w:sz w:val="28"/>
          <w:szCs w:val="28"/>
          <w:lang w:eastAsia="ru-RU"/>
        </w:rPr>
        <w:t>Уравнен</w:t>
      </w:r>
      <w:r w:rsidRPr="00927936">
        <w:rPr>
          <w:rFonts w:ascii="Times New Roman" w:eastAsia="Times New Roman" w:hAnsi="Times New Roman" w:cs="Times New Roman"/>
          <w:b/>
          <w:bCs/>
          <w:color w:val="000000"/>
          <w:spacing w:val="1"/>
          <w:sz w:val="28"/>
          <w:szCs w:val="28"/>
          <w:lang w:eastAsia="ru-RU"/>
        </w:rPr>
        <w:t>и</w:t>
      </w:r>
      <w:r w:rsidRPr="00927936">
        <w:rPr>
          <w:rFonts w:ascii="Times New Roman" w:eastAsia="Times New Roman" w:hAnsi="Times New Roman" w:cs="Times New Roman"/>
          <w:b/>
          <w:bCs/>
          <w:color w:val="000000"/>
          <w:sz w:val="28"/>
          <w:szCs w:val="28"/>
          <w:lang w:eastAsia="ru-RU"/>
        </w:rPr>
        <w:t>я</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н</w:t>
      </w:r>
      <w:r w:rsidRPr="00927936">
        <w:rPr>
          <w:rFonts w:ascii="Times New Roman" w:eastAsia="Times New Roman" w:hAnsi="Times New Roman" w:cs="Times New Roman"/>
          <w:b/>
          <w:bCs/>
          <w:color w:val="000000"/>
          <w:sz w:val="28"/>
          <w:szCs w:val="28"/>
          <w:lang w:eastAsia="ru-RU"/>
        </w:rPr>
        <w:t>еравен</w:t>
      </w:r>
      <w:r w:rsidRPr="00927936">
        <w:rPr>
          <w:rFonts w:ascii="Times New Roman" w:eastAsia="Times New Roman" w:hAnsi="Times New Roman" w:cs="Times New Roman"/>
          <w:b/>
          <w:bCs/>
          <w:color w:val="000000"/>
          <w:spacing w:val="-2"/>
          <w:sz w:val="28"/>
          <w:szCs w:val="28"/>
          <w:lang w:eastAsia="ru-RU"/>
        </w:rPr>
        <w:t>с</w:t>
      </w:r>
      <w:r w:rsidRPr="00927936">
        <w:rPr>
          <w:rFonts w:ascii="Times New Roman" w:eastAsia="Times New Roman" w:hAnsi="Times New Roman" w:cs="Times New Roman"/>
          <w:b/>
          <w:bCs/>
          <w:color w:val="000000"/>
          <w:spacing w:val="1"/>
          <w:sz w:val="28"/>
          <w:szCs w:val="28"/>
          <w:lang w:eastAsia="ru-RU"/>
        </w:rPr>
        <w:t>т</w:t>
      </w:r>
      <w:r w:rsidRPr="00927936">
        <w:rPr>
          <w:rFonts w:ascii="Times New Roman" w:eastAsia="Times New Roman" w:hAnsi="Times New Roman" w:cs="Times New Roman"/>
          <w:b/>
          <w:bCs/>
          <w:color w:val="000000"/>
          <w:sz w:val="28"/>
          <w:szCs w:val="28"/>
          <w:lang w:eastAsia="ru-RU"/>
        </w:rPr>
        <w:t>ва</w:t>
      </w:r>
    </w:p>
    <w:p w:rsidR="00927936" w:rsidRPr="00927936" w:rsidRDefault="00927936" w:rsidP="005D0981">
      <w:pPr>
        <w:numPr>
          <w:ilvl w:val="0"/>
          <w:numId w:val="84"/>
        </w:numPr>
        <w:spacing w:after="0" w:line="240"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Решать линейные уравнения и неравенства, квадратные уравнения;</w:t>
      </w:r>
    </w:p>
    <w:p w:rsidR="00927936" w:rsidRPr="00927936" w:rsidRDefault="00927936" w:rsidP="005D0981">
      <w:pPr>
        <w:numPr>
          <w:ilvl w:val="0"/>
          <w:numId w:val="84"/>
        </w:numPr>
        <w:spacing w:after="0" w:line="259"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lastRenderedPageBreak/>
        <w:t xml:space="preserve"> решать логарифмические уравнения вида </w:t>
      </w:r>
      <w:r w:rsidRPr="00927936">
        <w:rPr>
          <w:rFonts w:ascii="Times New Roman" w:eastAsia="Calibri" w:hAnsi="Times New Roman" w:cs="Times New Roman"/>
          <w:sz w:val="28"/>
          <w:szCs w:val="28"/>
          <w:lang w:val="en-US" w:eastAsia="ru-RU"/>
        </w:rPr>
        <w:t>log</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i/>
          <w:sz w:val="28"/>
          <w:szCs w:val="28"/>
          <w:vertAlign w:val="subscript"/>
          <w:lang w:val="en-US" w:eastAsia="ru-RU"/>
        </w:rPr>
        <w:t>a</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i/>
          <w:sz w:val="28"/>
          <w:szCs w:val="28"/>
          <w:lang w:val="en-US" w:eastAsia="ru-RU"/>
        </w:rPr>
        <w:t>bx</w:t>
      </w:r>
      <w:r w:rsidRPr="00927936">
        <w:rPr>
          <w:rFonts w:ascii="Times New Roman" w:eastAsia="Calibri" w:hAnsi="Times New Roman" w:cs="Times New Roman"/>
          <w:sz w:val="28"/>
          <w:szCs w:val="28"/>
          <w:lang w:eastAsia="ru-RU"/>
        </w:rPr>
        <w:t xml:space="preserve"> + </w:t>
      </w:r>
      <w:r w:rsidRPr="00927936">
        <w:rPr>
          <w:rFonts w:ascii="Times New Roman" w:eastAsia="Calibri" w:hAnsi="Times New Roman" w:cs="Times New Roman"/>
          <w:i/>
          <w:sz w:val="28"/>
          <w:szCs w:val="28"/>
          <w:lang w:val="en-US" w:eastAsia="ru-RU"/>
        </w:rPr>
        <w:t>c</w:t>
      </w:r>
      <w:r w:rsidRPr="00927936">
        <w:rPr>
          <w:rFonts w:ascii="Times New Roman" w:eastAsia="Calibri" w:hAnsi="Times New Roman" w:cs="Times New Roman"/>
          <w:sz w:val="28"/>
          <w:szCs w:val="28"/>
          <w:lang w:eastAsia="ru-RU"/>
        </w:rPr>
        <w:t xml:space="preserve">) = </w:t>
      </w:r>
      <w:r w:rsidRPr="00927936">
        <w:rPr>
          <w:rFonts w:ascii="Times New Roman" w:eastAsia="Calibri" w:hAnsi="Times New Roman" w:cs="Times New Roman"/>
          <w:i/>
          <w:sz w:val="28"/>
          <w:szCs w:val="28"/>
          <w:lang w:val="en-US" w:eastAsia="ru-RU"/>
        </w:rPr>
        <w:t>d</w:t>
      </w:r>
      <w:r w:rsidRPr="00927936">
        <w:rPr>
          <w:rFonts w:ascii="Times New Roman" w:eastAsia="Calibri" w:hAnsi="Times New Roman" w:cs="Times New Roman"/>
          <w:sz w:val="28"/>
          <w:szCs w:val="28"/>
          <w:lang w:eastAsia="ru-RU"/>
        </w:rPr>
        <w:t xml:space="preserve"> и простейшие неравенства вида </w:t>
      </w:r>
      <w:r w:rsidRPr="00927936">
        <w:rPr>
          <w:rFonts w:ascii="Times New Roman" w:eastAsia="Calibri" w:hAnsi="Times New Roman" w:cs="Times New Roman"/>
          <w:sz w:val="28"/>
          <w:szCs w:val="28"/>
          <w:lang w:val="en-US" w:eastAsia="ru-RU"/>
        </w:rPr>
        <w:t>log</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i/>
          <w:sz w:val="28"/>
          <w:szCs w:val="28"/>
          <w:vertAlign w:val="subscript"/>
          <w:lang w:val="en-US" w:eastAsia="ru-RU"/>
        </w:rPr>
        <w:t>a</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i/>
          <w:sz w:val="28"/>
          <w:szCs w:val="28"/>
          <w:lang w:val="en-US" w:eastAsia="ru-RU"/>
        </w:rPr>
        <w:t>x</w:t>
      </w:r>
      <w:r w:rsidRPr="00927936">
        <w:rPr>
          <w:rFonts w:ascii="Times New Roman" w:eastAsia="Calibri" w:hAnsi="Times New Roman" w:cs="Times New Roman"/>
          <w:sz w:val="28"/>
          <w:szCs w:val="28"/>
          <w:lang w:eastAsia="ru-RU"/>
        </w:rPr>
        <w:t xml:space="preserve"> &lt; </w:t>
      </w:r>
      <w:r w:rsidRPr="00927936">
        <w:rPr>
          <w:rFonts w:ascii="Times New Roman" w:eastAsia="Calibri" w:hAnsi="Times New Roman" w:cs="Times New Roman"/>
          <w:i/>
          <w:sz w:val="28"/>
          <w:szCs w:val="28"/>
          <w:lang w:val="en-US" w:eastAsia="ru-RU"/>
        </w:rPr>
        <w:t>d</w:t>
      </w:r>
      <w:r w:rsidRPr="00927936">
        <w:rPr>
          <w:rFonts w:ascii="Times New Roman" w:eastAsia="Calibri" w:hAnsi="Times New Roman" w:cs="Times New Roman"/>
          <w:sz w:val="28"/>
          <w:szCs w:val="28"/>
          <w:lang w:eastAsia="ru-RU"/>
        </w:rPr>
        <w:t>;</w:t>
      </w:r>
    </w:p>
    <w:p w:rsidR="00927936" w:rsidRPr="00927936" w:rsidRDefault="00927936" w:rsidP="005D0981">
      <w:pPr>
        <w:numPr>
          <w:ilvl w:val="0"/>
          <w:numId w:val="84"/>
        </w:numPr>
        <w:spacing w:after="0" w:line="259"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 xml:space="preserve">решать показательные уравнения, вида  </w:t>
      </w:r>
      <m:oMath>
        <m:sSup>
          <m:sSupPr>
            <m:ctrlPr>
              <w:rPr>
                <w:rFonts w:ascii="Cambria Math" w:eastAsia="Calibri" w:hAnsi="Cambria Math" w:cs="Times New Roman"/>
                <w:i/>
                <w:sz w:val="28"/>
                <w:szCs w:val="28"/>
                <w:lang w:eastAsia="ru-RU"/>
              </w:rPr>
            </m:ctrlPr>
          </m:sSupPr>
          <m:e>
            <m:r>
              <w:rPr>
                <w:rFonts w:ascii="Cambria Math" w:eastAsia="Calibri" w:hAnsi="Cambria Math" w:cs="Times New Roman"/>
                <w:sz w:val="28"/>
                <w:szCs w:val="28"/>
                <w:lang w:eastAsia="ru-RU"/>
              </w:rPr>
              <m:t>а</m:t>
            </m:r>
          </m:e>
          <m:sup>
            <m:r>
              <w:rPr>
                <w:rFonts w:ascii="Cambria Math" w:eastAsia="Calibri" w:hAnsi="Cambria Math" w:cs="Times New Roman"/>
                <w:sz w:val="28"/>
                <w:szCs w:val="28"/>
                <w:lang w:val="en-US" w:eastAsia="ru-RU"/>
              </w:rPr>
              <m:t>bx</m:t>
            </m:r>
            <m:r>
              <w:rPr>
                <w:rFonts w:ascii="Cambria Math" w:eastAsia="Calibri" w:hAnsi="Cambria Math" w:cs="Times New Roman"/>
                <w:sz w:val="28"/>
                <w:szCs w:val="28"/>
                <w:lang w:eastAsia="ru-RU"/>
              </w:rPr>
              <m:t>+</m:t>
            </m:r>
            <m:r>
              <w:rPr>
                <w:rFonts w:ascii="Cambria Math" w:eastAsia="Calibri" w:hAnsi="Cambria Math" w:cs="Times New Roman"/>
                <w:sz w:val="28"/>
                <w:szCs w:val="28"/>
                <w:lang w:val="en-US" w:eastAsia="ru-RU"/>
              </w:rPr>
              <m:t>c</m:t>
            </m:r>
          </m:sup>
        </m:sSup>
      </m:oMath>
      <w:r w:rsidRPr="00927936">
        <w:rPr>
          <w:rFonts w:ascii="Times New Roman" w:eastAsia="Calibri" w:hAnsi="Times New Roman" w:cs="Times New Roman"/>
          <w:sz w:val="28"/>
          <w:szCs w:val="28"/>
          <w:lang w:eastAsia="ru-RU"/>
        </w:rPr>
        <w:t xml:space="preserve">= d  (где d можно представить в виде степени с основанием a) и простейшие неравенства вида </w:t>
      </w:r>
      <m:oMath>
        <m:sSup>
          <m:sSupPr>
            <m:ctrlPr>
              <w:rPr>
                <w:rFonts w:ascii="Cambria Math" w:eastAsia="Calibri" w:hAnsi="Cambria Math" w:cs="Times New Roman"/>
                <w:i/>
                <w:sz w:val="28"/>
                <w:szCs w:val="28"/>
                <w:lang w:eastAsia="ru-RU"/>
              </w:rPr>
            </m:ctrlPr>
          </m:sSupPr>
          <m:e>
            <m:r>
              <w:rPr>
                <w:rFonts w:ascii="Cambria Math" w:eastAsia="Calibri" w:hAnsi="Cambria Math" w:cs="Times New Roman"/>
                <w:sz w:val="28"/>
                <w:szCs w:val="28"/>
                <w:lang w:eastAsia="ru-RU"/>
              </w:rPr>
              <m:t>a</m:t>
            </m:r>
          </m:e>
          <m:sup>
            <m:r>
              <w:rPr>
                <w:rFonts w:ascii="Cambria Math" w:eastAsia="Calibri" w:hAnsi="Cambria Math" w:cs="Times New Roman"/>
                <w:sz w:val="28"/>
                <w:szCs w:val="28"/>
                <w:lang w:eastAsia="ru-RU"/>
              </w:rPr>
              <m:t>x</m:t>
            </m:r>
          </m:sup>
        </m:sSup>
      </m:oMath>
      <w:r w:rsidRPr="00927936">
        <w:rPr>
          <w:rFonts w:ascii="Times New Roman" w:eastAsia="Calibri" w:hAnsi="Times New Roman" w:cs="Times New Roman"/>
          <w:sz w:val="28"/>
          <w:szCs w:val="28"/>
          <w:lang w:eastAsia="ru-RU"/>
        </w:rPr>
        <w:t xml:space="preserve"> &lt; d    (где d можно представить в виде степени с основанием a);</w:t>
      </w:r>
    </w:p>
    <w:p w:rsidR="00927936" w:rsidRPr="00927936" w:rsidRDefault="00927936" w:rsidP="00927936">
      <w:pPr>
        <w:widowControl w:val="0"/>
        <w:tabs>
          <w:tab w:val="left" w:pos="1278"/>
          <w:tab w:val="right" w:pos="14601"/>
        </w:tabs>
        <w:spacing w:after="0" w:line="240" w:lineRule="auto"/>
        <w:ind w:left="1701" w:right="2528"/>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 xml:space="preserve">приводить несколько примеров корней простейшего тригонометрического уравнения вида: sin x = a,  cos </w:t>
      </w:r>
      <w:r w:rsidRPr="00927936">
        <w:rPr>
          <w:rFonts w:ascii="Times New Roman" w:eastAsia="Calibri" w:hAnsi="Times New Roman" w:cs="Times New Roman"/>
          <w:sz w:val="28"/>
          <w:szCs w:val="28"/>
          <w:lang w:val="en-US" w:eastAsia="ru-RU"/>
        </w:rPr>
        <w:t>x</w:t>
      </w:r>
      <w:r w:rsidRPr="00927936">
        <w:rPr>
          <w:rFonts w:ascii="Times New Roman" w:eastAsia="Calibri" w:hAnsi="Times New Roman" w:cs="Times New Roman"/>
          <w:sz w:val="28"/>
          <w:szCs w:val="28"/>
          <w:lang w:eastAsia="ru-RU"/>
        </w:rPr>
        <w:t xml:space="preserve"> = a,  tg x = a, ctg x = a, где a – табличное значение соответствующей тригонометрической функции.</w:t>
      </w:r>
    </w:p>
    <w:p w:rsidR="00927936" w:rsidRPr="00927936" w:rsidRDefault="00927936" w:rsidP="00927936">
      <w:pPr>
        <w:widowControl w:val="0"/>
        <w:tabs>
          <w:tab w:val="left" w:pos="1278"/>
          <w:tab w:val="right" w:pos="14601"/>
        </w:tabs>
        <w:spacing w:after="0" w:line="240" w:lineRule="auto"/>
        <w:ind w:left="1701" w:right="2528"/>
        <w:rPr>
          <w:rFonts w:ascii="Times New Roman" w:eastAsia="Calibri" w:hAnsi="Times New Roman" w:cs="Times New Roman"/>
          <w:sz w:val="28"/>
          <w:szCs w:val="28"/>
          <w:lang w:eastAsia="ru-RU"/>
        </w:rPr>
      </w:pPr>
    </w:p>
    <w:p w:rsidR="00927936" w:rsidRPr="00927936" w:rsidRDefault="00927936" w:rsidP="00927936">
      <w:pPr>
        <w:widowControl w:val="0"/>
        <w:tabs>
          <w:tab w:val="left" w:pos="1278"/>
          <w:tab w:val="right" w:pos="14601"/>
        </w:tabs>
        <w:spacing w:after="0" w:line="240" w:lineRule="auto"/>
        <w:ind w:left="567" w:right="2528"/>
        <w:rPr>
          <w:rFonts w:ascii="Times New Roman" w:eastAsia="Calibri" w:hAnsi="Times New Roman" w:cs="Times New Roman"/>
          <w:b/>
          <w:bCs/>
          <w:sz w:val="28"/>
          <w:szCs w:val="28"/>
          <w:lang w:eastAsia="ru-RU"/>
        </w:rPr>
      </w:pPr>
      <w:r w:rsidRPr="00927936">
        <w:rPr>
          <w:rFonts w:ascii="Times New Roman" w:eastAsia="Calibri" w:hAnsi="Times New Roman" w:cs="Times New Roman"/>
          <w:b/>
          <w:bCs/>
          <w:sz w:val="28"/>
          <w:szCs w:val="28"/>
          <w:lang w:eastAsia="ru-RU"/>
        </w:rPr>
        <w:t>В</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b/>
          <w:bCs/>
          <w:sz w:val="28"/>
          <w:szCs w:val="28"/>
          <w:lang w:eastAsia="ru-RU"/>
        </w:rPr>
        <w:t>повседневной</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b/>
          <w:bCs/>
          <w:sz w:val="28"/>
          <w:szCs w:val="28"/>
          <w:lang w:eastAsia="ru-RU"/>
        </w:rPr>
        <w:t>жизни</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b/>
          <w:bCs/>
          <w:sz w:val="28"/>
          <w:szCs w:val="28"/>
          <w:lang w:eastAsia="ru-RU"/>
        </w:rPr>
        <w:t>и</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b/>
          <w:bCs/>
          <w:sz w:val="28"/>
          <w:szCs w:val="28"/>
          <w:lang w:eastAsia="ru-RU"/>
        </w:rPr>
        <w:t>при</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b/>
          <w:bCs/>
          <w:sz w:val="28"/>
          <w:szCs w:val="28"/>
          <w:lang w:eastAsia="ru-RU"/>
        </w:rPr>
        <w:t>изучении</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b/>
          <w:bCs/>
          <w:sz w:val="28"/>
          <w:szCs w:val="28"/>
          <w:lang w:eastAsia="ru-RU"/>
        </w:rPr>
        <w:t>других</w:t>
      </w:r>
      <w:r w:rsidRPr="00927936">
        <w:rPr>
          <w:rFonts w:ascii="Times New Roman" w:eastAsia="Calibri" w:hAnsi="Times New Roman" w:cs="Times New Roman"/>
          <w:sz w:val="28"/>
          <w:szCs w:val="28"/>
          <w:lang w:eastAsia="ru-RU"/>
        </w:rPr>
        <w:t xml:space="preserve"> </w:t>
      </w:r>
      <w:r w:rsidRPr="00927936">
        <w:rPr>
          <w:rFonts w:ascii="Times New Roman" w:eastAsia="Calibri" w:hAnsi="Times New Roman" w:cs="Times New Roman"/>
          <w:b/>
          <w:bCs/>
          <w:sz w:val="28"/>
          <w:szCs w:val="28"/>
          <w:lang w:eastAsia="ru-RU"/>
        </w:rPr>
        <w:t>предметов:</w:t>
      </w:r>
    </w:p>
    <w:p w:rsidR="00927936" w:rsidRPr="00927936" w:rsidRDefault="00927936" w:rsidP="005D0981">
      <w:pPr>
        <w:widowControl w:val="0"/>
        <w:numPr>
          <w:ilvl w:val="0"/>
          <w:numId w:val="85"/>
        </w:numPr>
        <w:tabs>
          <w:tab w:val="left" w:pos="1278"/>
          <w:tab w:val="right" w:pos="14601"/>
        </w:tabs>
        <w:spacing w:after="0" w:line="240" w:lineRule="auto"/>
        <w:ind w:left="1701" w:right="2528"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rPr>
        <w:t>составлять и решать уравнения и системы уравнений при решении несложных практических задач.</w:t>
      </w:r>
    </w:p>
    <w:p w:rsidR="00927936" w:rsidRPr="00927936" w:rsidRDefault="00927936" w:rsidP="00927936">
      <w:pPr>
        <w:widowControl w:val="0"/>
        <w:tabs>
          <w:tab w:val="left" w:pos="1278"/>
        </w:tabs>
        <w:spacing w:after="0" w:line="240" w:lineRule="auto"/>
        <w:ind w:left="1701" w:right="3014"/>
        <w:rPr>
          <w:rFonts w:ascii="Times New Roman" w:eastAsia="Times New Roman" w:hAnsi="Times New Roman" w:cs="Times New Roman"/>
          <w:b/>
          <w:bCs/>
          <w:color w:val="000000"/>
          <w:sz w:val="28"/>
          <w:szCs w:val="28"/>
          <w:lang w:eastAsia="ru-RU"/>
        </w:rPr>
      </w:pPr>
    </w:p>
    <w:p w:rsidR="00927936" w:rsidRPr="00927936" w:rsidRDefault="00927936" w:rsidP="00927936">
      <w:pPr>
        <w:widowControl w:val="0"/>
        <w:tabs>
          <w:tab w:val="left" w:pos="1278"/>
        </w:tabs>
        <w:spacing w:after="0" w:line="240" w:lineRule="auto"/>
        <w:ind w:left="567" w:right="3014"/>
        <w:rPr>
          <w:rFonts w:ascii="Times New Roman" w:eastAsia="Calibri" w:hAnsi="Times New Roman" w:cs="Times New Roman"/>
          <w:b/>
          <w:sz w:val="28"/>
          <w:szCs w:val="28"/>
        </w:rPr>
      </w:pPr>
      <w:r w:rsidRPr="00927936">
        <w:rPr>
          <w:rFonts w:ascii="Times New Roman" w:eastAsia="Calibri" w:hAnsi="Times New Roman" w:cs="Times New Roman"/>
          <w:b/>
          <w:sz w:val="28"/>
          <w:szCs w:val="28"/>
        </w:rPr>
        <w:t>Функции</w:t>
      </w:r>
    </w:p>
    <w:p w:rsidR="00927936" w:rsidRPr="00927936" w:rsidRDefault="00927936" w:rsidP="005D0981">
      <w:pPr>
        <w:numPr>
          <w:ilvl w:val="0"/>
          <w:numId w:val="85"/>
        </w:numPr>
        <w:spacing w:after="0" w:line="240"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Оперировать на базовом уровне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w:t>
      </w:r>
    </w:p>
    <w:p w:rsidR="00927936" w:rsidRPr="00927936" w:rsidRDefault="00927936" w:rsidP="005D0981">
      <w:pPr>
        <w:numPr>
          <w:ilvl w:val="0"/>
          <w:numId w:val="85"/>
        </w:numPr>
        <w:spacing w:after="0" w:line="240" w:lineRule="auto"/>
        <w:ind w:left="1701" w:hanging="567"/>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sz w:val="28"/>
          <w:szCs w:val="28"/>
          <w:lang w:eastAsia="ru-RU"/>
        </w:rPr>
        <w:t>оперировать на базовом уровне понятиями: прямая и обратная пропорциональность линейная, квадратичная, логарифмическая и показательная функции, тригонометрические функции;</w:t>
      </w:r>
      <w:r w:rsidRPr="00927936">
        <w:rPr>
          <w:rFonts w:ascii="Times New Roman" w:eastAsia="Calibri" w:hAnsi="Times New Roman" w:cs="Times New Roman"/>
          <w:color w:val="000000"/>
          <w:sz w:val="28"/>
          <w:szCs w:val="28"/>
          <w:lang w:eastAsia="ru-RU"/>
        </w:rPr>
        <w:t xml:space="preserve"> </w:t>
      </w:r>
    </w:p>
    <w:p w:rsidR="00927936" w:rsidRPr="00927936" w:rsidRDefault="00927936" w:rsidP="005D0981">
      <w:pPr>
        <w:numPr>
          <w:ilvl w:val="0"/>
          <w:numId w:val="85"/>
        </w:numPr>
        <w:spacing w:after="0" w:line="240"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распознавать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w:t>
      </w:r>
    </w:p>
    <w:p w:rsidR="00927936" w:rsidRPr="00927936" w:rsidRDefault="00927936" w:rsidP="005D0981">
      <w:pPr>
        <w:numPr>
          <w:ilvl w:val="0"/>
          <w:numId w:val="85"/>
        </w:numPr>
        <w:spacing w:after="0" w:line="240"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соотносить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 с формулами, которыми они заданы;</w:t>
      </w:r>
    </w:p>
    <w:p w:rsidR="00927936" w:rsidRPr="00927936" w:rsidRDefault="00927936" w:rsidP="005D0981">
      <w:pPr>
        <w:numPr>
          <w:ilvl w:val="0"/>
          <w:numId w:val="85"/>
        </w:numPr>
        <w:spacing w:after="0" w:line="240"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находить по графику приближённо значения функции в заданных точках;</w:t>
      </w:r>
    </w:p>
    <w:p w:rsidR="00927936" w:rsidRPr="00927936" w:rsidRDefault="00927936" w:rsidP="005D0981">
      <w:pPr>
        <w:numPr>
          <w:ilvl w:val="0"/>
          <w:numId w:val="85"/>
        </w:numPr>
        <w:spacing w:after="0" w:line="240"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определять по графику свойства функции (нули, промежутки знакопостоянства, промежутки монотонности, наибольшие и наименьшие значения и т.п.);</w:t>
      </w:r>
    </w:p>
    <w:p w:rsidR="00927936" w:rsidRPr="00927936" w:rsidRDefault="00927936" w:rsidP="005D0981">
      <w:pPr>
        <w:widowControl w:val="0"/>
        <w:numPr>
          <w:ilvl w:val="0"/>
          <w:numId w:val="85"/>
        </w:numPr>
        <w:tabs>
          <w:tab w:val="left" w:pos="1278"/>
        </w:tabs>
        <w:spacing w:after="0" w:line="240" w:lineRule="auto"/>
        <w:ind w:left="1701" w:right="3014" w:hanging="567"/>
        <w:contextualSpacing/>
        <w:rPr>
          <w:rFonts w:ascii="Times New Roman" w:eastAsia="Times New Roman" w:hAnsi="Times New Roman" w:cs="Times New Roman"/>
          <w:b/>
          <w:bCs/>
          <w:color w:val="000000"/>
          <w:sz w:val="28"/>
          <w:szCs w:val="28"/>
          <w:lang w:eastAsia="ru-RU"/>
        </w:rPr>
      </w:pPr>
      <w:r w:rsidRPr="00927936">
        <w:rPr>
          <w:rFonts w:ascii="Times New Roman" w:eastAsia="Calibri" w:hAnsi="Times New Roman" w:cs="Times New Roman"/>
          <w:sz w:val="28"/>
          <w:szCs w:val="28"/>
          <w:lang w:eastAsia="ru-RU"/>
        </w:rPr>
        <w:t xml:space="preserve">       строить эскиз графика функции, удовлетворяющей приведенному набору условий (промежутки возрастания / </w:t>
      </w:r>
      <w:r w:rsidRPr="00927936">
        <w:rPr>
          <w:rFonts w:ascii="Times New Roman" w:eastAsia="Calibri" w:hAnsi="Times New Roman" w:cs="Times New Roman"/>
          <w:sz w:val="28"/>
          <w:szCs w:val="28"/>
          <w:lang w:eastAsia="ru-RU"/>
        </w:rPr>
        <w:lastRenderedPageBreak/>
        <w:t xml:space="preserve">убывания, значение функции в заданной точке, точки экстремумов </w:t>
      </w:r>
      <w:r w:rsidRPr="00927936">
        <w:rPr>
          <w:rFonts w:ascii="Times New Roman" w:eastAsia="Calibri" w:hAnsi="Times New Roman" w:cs="Times New Roman"/>
          <w:iCs/>
          <w:sz w:val="28"/>
          <w:szCs w:val="28"/>
          <w:lang w:eastAsia="ru-RU"/>
        </w:rPr>
        <w:t>и т.д</w:t>
      </w:r>
      <w:r w:rsidRPr="00927936">
        <w:rPr>
          <w:rFonts w:ascii="Times New Roman" w:eastAsia="Calibri" w:hAnsi="Times New Roman" w:cs="Times New Roman"/>
          <w:sz w:val="28"/>
          <w:szCs w:val="28"/>
          <w:lang w:eastAsia="ru-RU"/>
        </w:rPr>
        <w:t>.).</w:t>
      </w:r>
    </w:p>
    <w:p w:rsidR="00927936" w:rsidRPr="00927936" w:rsidRDefault="00927936" w:rsidP="00927936">
      <w:pPr>
        <w:widowControl w:val="0"/>
        <w:tabs>
          <w:tab w:val="left" w:pos="1278"/>
        </w:tabs>
        <w:spacing w:after="0" w:line="240" w:lineRule="auto"/>
        <w:ind w:left="567" w:right="3014"/>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В повседневной жизни и при изучении других предметов:</w:t>
      </w:r>
    </w:p>
    <w:p w:rsidR="00927936" w:rsidRPr="00927936" w:rsidRDefault="00927936" w:rsidP="005D0981">
      <w:pPr>
        <w:numPr>
          <w:ilvl w:val="0"/>
          <w:numId w:val="86"/>
        </w:numPr>
        <w:spacing w:after="0" w:line="240"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 xml:space="preserve">определять по графикам свойства реальных процессов и зависимостей (наибольшие и наименьшие значения, промежутки возрастания и убывания, промежутки знакопостоянства и т.п.); </w:t>
      </w:r>
    </w:p>
    <w:p w:rsidR="00927936" w:rsidRPr="00927936" w:rsidRDefault="00927936" w:rsidP="005D0981">
      <w:pPr>
        <w:widowControl w:val="0"/>
        <w:numPr>
          <w:ilvl w:val="0"/>
          <w:numId w:val="86"/>
        </w:numPr>
        <w:tabs>
          <w:tab w:val="left" w:pos="1701"/>
        </w:tabs>
        <w:spacing w:after="0" w:line="240" w:lineRule="auto"/>
        <w:ind w:right="3014" w:hanging="153"/>
        <w:contextualSpacing/>
        <w:rPr>
          <w:rFonts w:ascii="Times New Roman" w:eastAsia="Times New Roman" w:hAnsi="Times New Roman" w:cs="Times New Roman"/>
          <w:b/>
          <w:bCs/>
          <w:color w:val="000000"/>
          <w:sz w:val="28"/>
          <w:szCs w:val="28"/>
          <w:lang w:eastAsia="ru-RU"/>
        </w:rPr>
      </w:pPr>
      <w:r w:rsidRPr="00927936">
        <w:rPr>
          <w:rFonts w:ascii="Times New Roman" w:eastAsia="Calibri" w:hAnsi="Times New Roman" w:cs="Times New Roman"/>
          <w:sz w:val="28"/>
          <w:szCs w:val="28"/>
        </w:rPr>
        <w:t xml:space="preserve">       интерпретировать свойства в контексте конкретной практической ситуации</w:t>
      </w:r>
    </w:p>
    <w:p w:rsidR="00927936" w:rsidRPr="00927936" w:rsidRDefault="00927936" w:rsidP="00927936">
      <w:pPr>
        <w:widowControl w:val="0"/>
        <w:tabs>
          <w:tab w:val="left" w:pos="1278"/>
        </w:tabs>
        <w:spacing w:after="0" w:line="240" w:lineRule="auto"/>
        <w:ind w:left="1701" w:right="3014" w:hanging="1134"/>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Элементы математического анализа</w:t>
      </w:r>
    </w:p>
    <w:p w:rsidR="00927936" w:rsidRPr="00927936" w:rsidRDefault="00927936" w:rsidP="005D0981">
      <w:pPr>
        <w:numPr>
          <w:ilvl w:val="0"/>
          <w:numId w:val="87"/>
        </w:numPr>
        <w:spacing w:after="0" w:line="240"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 xml:space="preserve"> оперировать на базовом уровне понятиями: производная функции в точке, касательная к графику функции, производная функции; </w:t>
      </w:r>
    </w:p>
    <w:p w:rsidR="00927936" w:rsidRPr="00927936" w:rsidRDefault="00927936" w:rsidP="005D0981">
      <w:pPr>
        <w:numPr>
          <w:ilvl w:val="0"/>
          <w:numId w:val="87"/>
        </w:numPr>
        <w:spacing w:after="0" w:line="240"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определять значение производной функции в точке по изображению касательной к графику, проведенной в этой точке;</w:t>
      </w:r>
    </w:p>
    <w:p w:rsidR="00927936" w:rsidRPr="00927936" w:rsidRDefault="00927936" w:rsidP="005D0981">
      <w:pPr>
        <w:numPr>
          <w:ilvl w:val="0"/>
          <w:numId w:val="87"/>
        </w:numPr>
        <w:spacing w:after="0" w:line="240"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 xml:space="preserve"> решать несложные задачи на применение связи между промежутками монотонности и точками экстремума функции, с одной        стороны, и промежутками знакопостоянства и нулями производной этой функции – с другой.</w:t>
      </w:r>
    </w:p>
    <w:p w:rsidR="00927936" w:rsidRPr="00927936" w:rsidRDefault="00927936" w:rsidP="00927936">
      <w:pPr>
        <w:widowControl w:val="0"/>
        <w:tabs>
          <w:tab w:val="left" w:pos="1278"/>
        </w:tabs>
        <w:spacing w:after="0" w:line="240" w:lineRule="auto"/>
        <w:ind w:left="567" w:right="3014"/>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В повседневной жизни и при изучении других предметов:</w:t>
      </w:r>
    </w:p>
    <w:p w:rsidR="00927936" w:rsidRPr="00927936" w:rsidRDefault="00927936" w:rsidP="005D0981">
      <w:pPr>
        <w:numPr>
          <w:ilvl w:val="0"/>
          <w:numId w:val="88"/>
        </w:numPr>
        <w:spacing w:after="0" w:line="240" w:lineRule="auto"/>
        <w:ind w:left="1701" w:hanging="567"/>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sz w:val="28"/>
          <w:szCs w:val="28"/>
          <w:lang w:eastAsia="ru-RU"/>
        </w:rPr>
        <w:t xml:space="preserve"> пользуясь графиками, сравнивать скорости возрастания (роста, повышения, увеличения и т.п.) или скорости убывания (падения,   снижения, уменьшения и т.п.) величин в реальных процессах;</w:t>
      </w:r>
    </w:p>
    <w:p w:rsidR="00927936" w:rsidRPr="00927936" w:rsidRDefault="00927936" w:rsidP="005D0981">
      <w:pPr>
        <w:numPr>
          <w:ilvl w:val="0"/>
          <w:numId w:val="88"/>
        </w:numPr>
        <w:spacing w:after="0" w:line="240" w:lineRule="auto"/>
        <w:ind w:left="1701" w:hanging="567"/>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sz w:val="28"/>
          <w:szCs w:val="28"/>
          <w:lang w:eastAsia="ru-RU"/>
        </w:rPr>
        <w:t xml:space="preserve"> соотносить графики реальных процессов и зависимостей с их описаниями, включающими характеристики скорости изменения   (быстрый рост, плавное понижение и т.п.);</w:t>
      </w:r>
    </w:p>
    <w:p w:rsidR="00927936" w:rsidRPr="00927936" w:rsidRDefault="00927936" w:rsidP="005D0981">
      <w:pPr>
        <w:widowControl w:val="0"/>
        <w:numPr>
          <w:ilvl w:val="0"/>
          <w:numId w:val="88"/>
        </w:numPr>
        <w:tabs>
          <w:tab w:val="left" w:pos="1701"/>
        </w:tabs>
        <w:spacing w:after="0" w:line="240" w:lineRule="auto"/>
        <w:ind w:left="1701" w:right="3014" w:hanging="567"/>
        <w:contextualSpacing/>
        <w:rPr>
          <w:rFonts w:ascii="Times New Roman" w:eastAsia="Times New Roman" w:hAnsi="Times New Roman" w:cs="Times New Roman"/>
          <w:b/>
          <w:bCs/>
          <w:color w:val="000000"/>
          <w:sz w:val="28"/>
          <w:szCs w:val="28"/>
          <w:lang w:eastAsia="ru-RU"/>
        </w:rPr>
      </w:pPr>
      <w:r w:rsidRPr="00927936">
        <w:rPr>
          <w:rFonts w:ascii="Times New Roman" w:eastAsia="Calibri" w:hAnsi="Times New Roman" w:cs="Times New Roman"/>
          <w:sz w:val="28"/>
          <w:szCs w:val="28"/>
        </w:rPr>
        <w:t xml:space="preserve"> использовать графики реальных процессов для решения несложных прикладных задач, в том числе определяя по графику скорость хода процесса.</w:t>
      </w:r>
    </w:p>
    <w:p w:rsidR="00927936" w:rsidRPr="00927936" w:rsidRDefault="00927936" w:rsidP="00927936">
      <w:pPr>
        <w:widowControl w:val="0"/>
        <w:tabs>
          <w:tab w:val="left" w:pos="1278"/>
        </w:tabs>
        <w:spacing w:after="0" w:line="240" w:lineRule="auto"/>
        <w:ind w:left="567" w:right="3014"/>
        <w:rPr>
          <w:rFonts w:ascii="Times New Roman" w:eastAsia="Times New Roman" w:hAnsi="Times New Roman" w:cs="Times New Roman"/>
          <w:b/>
          <w:bCs/>
          <w:sz w:val="28"/>
          <w:szCs w:val="28"/>
          <w:lang w:eastAsia="ru-RU"/>
        </w:rPr>
      </w:pPr>
      <w:r w:rsidRPr="00927936">
        <w:rPr>
          <w:rFonts w:ascii="Times New Roman" w:eastAsia="Times New Roman" w:hAnsi="Times New Roman" w:cs="Times New Roman"/>
          <w:b/>
          <w:bCs/>
          <w:sz w:val="28"/>
          <w:szCs w:val="28"/>
          <w:lang w:eastAsia="ru-RU"/>
        </w:rPr>
        <w:t>Статистика и теория вероятностей, логика и комбинаторика</w:t>
      </w:r>
    </w:p>
    <w:p w:rsidR="00927936" w:rsidRPr="00927936" w:rsidRDefault="00927936" w:rsidP="00927936">
      <w:pPr>
        <w:keepNext/>
        <w:keepLines/>
        <w:spacing w:after="0" w:line="240" w:lineRule="auto"/>
        <w:ind w:left="1701" w:hanging="567"/>
        <w:outlineLvl w:val="8"/>
        <w:rPr>
          <w:rFonts w:ascii="Times New Roman" w:eastAsia="Calibri" w:hAnsi="Times New Roman" w:cs="Times New Roman"/>
          <w:b/>
          <w:sz w:val="28"/>
          <w:szCs w:val="28"/>
        </w:rPr>
      </w:pP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ab/>
      </w:r>
      <w:r w:rsidRPr="00927936">
        <w:rPr>
          <w:rFonts w:ascii="Times New Roman" w:eastAsia="Calibri" w:hAnsi="Times New Roman" w:cs="Times New Roman"/>
          <w:sz w:val="28"/>
          <w:szCs w:val="28"/>
        </w:rPr>
        <w:t>Оперировать на базовом уровне основными описательными характеристиками числового набора: среднее арифметическое, медиана, наибольшее и наименьшее значения;</w:t>
      </w:r>
    </w:p>
    <w:p w:rsidR="00927936" w:rsidRPr="00927936" w:rsidRDefault="00927936" w:rsidP="00927936">
      <w:pPr>
        <w:spacing w:after="0" w:line="240" w:lineRule="auto"/>
        <w:ind w:left="1701" w:hanging="567"/>
        <w:rPr>
          <w:rFonts w:ascii="Times New Roman" w:eastAsia="Calibri" w:hAnsi="Times New Roman" w:cs="Times New Roman"/>
          <w:sz w:val="28"/>
          <w:szCs w:val="28"/>
        </w:rPr>
      </w:pP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ab/>
      </w:r>
      <w:r w:rsidRPr="00927936">
        <w:rPr>
          <w:rFonts w:ascii="Times New Roman" w:eastAsia="Calibri" w:hAnsi="Times New Roman" w:cs="Times New Roman"/>
          <w:sz w:val="28"/>
          <w:szCs w:val="28"/>
        </w:rPr>
        <w:t>оперировать на базовом уровне понятиями: частота и вероятность события, случайный выбор, опыты с равновозможными элементарными событиями;</w:t>
      </w:r>
    </w:p>
    <w:p w:rsidR="00927936" w:rsidRPr="00927936" w:rsidRDefault="00927936" w:rsidP="005D0981">
      <w:pPr>
        <w:numPr>
          <w:ilvl w:val="0"/>
          <w:numId w:val="89"/>
        </w:numPr>
        <w:spacing w:after="0" w:line="240" w:lineRule="auto"/>
        <w:ind w:left="1701" w:hanging="567"/>
        <w:contextualSpacing/>
        <w:rPr>
          <w:rFonts w:ascii="Times New Roman" w:eastAsia="Calibri" w:hAnsi="Times New Roman" w:cs="Times New Roman"/>
          <w:b/>
          <w:sz w:val="28"/>
          <w:szCs w:val="28"/>
        </w:rPr>
      </w:pPr>
      <w:r w:rsidRPr="00927936">
        <w:rPr>
          <w:rFonts w:ascii="Times New Roman" w:eastAsia="Calibri" w:hAnsi="Times New Roman" w:cs="Times New Roman"/>
          <w:sz w:val="28"/>
          <w:szCs w:val="28"/>
        </w:rPr>
        <w:t>вычислять вероятности событий на основе подсчета числа исходов.</w:t>
      </w:r>
    </w:p>
    <w:p w:rsidR="00927936" w:rsidRPr="00927936" w:rsidRDefault="00927936" w:rsidP="00927936">
      <w:pPr>
        <w:widowControl w:val="0"/>
        <w:tabs>
          <w:tab w:val="left" w:pos="1278"/>
        </w:tabs>
        <w:spacing w:after="0" w:line="240" w:lineRule="auto"/>
        <w:ind w:left="567" w:right="3014"/>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В повседневной жизни и при изучении других предметов:</w:t>
      </w:r>
    </w:p>
    <w:p w:rsidR="00927936" w:rsidRPr="00927936" w:rsidRDefault="00927936" w:rsidP="005D0981">
      <w:pPr>
        <w:numPr>
          <w:ilvl w:val="0"/>
          <w:numId w:val="89"/>
        </w:numPr>
        <w:spacing w:after="0" w:line="240" w:lineRule="auto"/>
        <w:ind w:left="1701" w:hanging="567"/>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оценивать и сравнивать в простых случаях вероятности событий в реальной жизни;</w:t>
      </w:r>
    </w:p>
    <w:p w:rsidR="00927936" w:rsidRPr="00927936" w:rsidRDefault="00927936" w:rsidP="005D0981">
      <w:pPr>
        <w:widowControl w:val="0"/>
        <w:numPr>
          <w:ilvl w:val="0"/>
          <w:numId w:val="89"/>
        </w:numPr>
        <w:tabs>
          <w:tab w:val="left" w:pos="1278"/>
        </w:tabs>
        <w:spacing w:after="0" w:line="240" w:lineRule="auto"/>
        <w:ind w:left="1701" w:right="3014" w:hanging="567"/>
        <w:contextualSpacing/>
        <w:rPr>
          <w:rFonts w:ascii="Times New Roman" w:eastAsia="Times New Roman" w:hAnsi="Times New Roman" w:cs="Times New Roman"/>
          <w:b/>
          <w:bCs/>
          <w:color w:val="000000"/>
          <w:sz w:val="28"/>
          <w:szCs w:val="28"/>
          <w:lang w:eastAsia="ru-RU"/>
        </w:rPr>
      </w:pPr>
      <w:r w:rsidRPr="00927936">
        <w:rPr>
          <w:rFonts w:ascii="Times New Roman" w:eastAsia="Calibri" w:hAnsi="Times New Roman" w:cs="Times New Roman"/>
          <w:sz w:val="28"/>
          <w:szCs w:val="28"/>
        </w:rPr>
        <w:t xml:space="preserve">        читать, сопоставлять, сравнивать, </w:t>
      </w:r>
      <w:r w:rsidRPr="00927936">
        <w:rPr>
          <w:rFonts w:ascii="Times New Roman" w:eastAsia="Calibri" w:hAnsi="Times New Roman" w:cs="Times New Roman"/>
          <w:sz w:val="28"/>
          <w:szCs w:val="28"/>
        </w:rPr>
        <w:lastRenderedPageBreak/>
        <w:t>интерпретировать в простых случаях реальные данные, представленные в виде таблиц, диаграмм, графиков</w:t>
      </w:r>
    </w:p>
    <w:p w:rsidR="00927936" w:rsidRPr="00927936" w:rsidRDefault="00927936" w:rsidP="00927936">
      <w:pPr>
        <w:widowControl w:val="0"/>
        <w:tabs>
          <w:tab w:val="left" w:pos="1278"/>
        </w:tabs>
        <w:spacing w:after="0" w:line="240" w:lineRule="auto"/>
        <w:ind w:left="712" w:right="6954"/>
        <w:rPr>
          <w:rFonts w:ascii="Times New Roman" w:eastAsia="Symbol" w:hAnsi="Times New Roman" w:cs="Times New Roman"/>
          <w:color w:val="000000"/>
          <w:sz w:val="28"/>
          <w:szCs w:val="28"/>
          <w:lang w:eastAsia="ru-RU"/>
        </w:rPr>
      </w:pPr>
    </w:p>
    <w:p w:rsidR="00927936" w:rsidRPr="00927936" w:rsidRDefault="00927936" w:rsidP="00927936">
      <w:pPr>
        <w:widowControl w:val="0"/>
        <w:tabs>
          <w:tab w:val="left" w:pos="1278"/>
        </w:tabs>
        <w:spacing w:after="0" w:line="240" w:lineRule="auto"/>
        <w:ind w:left="712" w:right="6954"/>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Текс</w:t>
      </w:r>
      <w:r w:rsidRPr="00927936">
        <w:rPr>
          <w:rFonts w:ascii="Times New Roman" w:eastAsia="Times New Roman" w:hAnsi="Times New Roman" w:cs="Times New Roman"/>
          <w:b/>
          <w:bCs/>
          <w:color w:val="000000"/>
          <w:spacing w:val="1"/>
          <w:sz w:val="28"/>
          <w:szCs w:val="28"/>
          <w:lang w:eastAsia="ru-RU"/>
        </w:rPr>
        <w:t>т</w:t>
      </w:r>
      <w:r w:rsidRPr="00927936">
        <w:rPr>
          <w:rFonts w:ascii="Times New Roman" w:eastAsia="Times New Roman" w:hAnsi="Times New Roman" w:cs="Times New Roman"/>
          <w:b/>
          <w:bCs/>
          <w:color w:val="000000"/>
          <w:sz w:val="28"/>
          <w:szCs w:val="28"/>
          <w:lang w:eastAsia="ru-RU"/>
        </w:rPr>
        <w:t>овые</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z w:val="28"/>
          <w:szCs w:val="28"/>
          <w:lang w:eastAsia="ru-RU"/>
        </w:rPr>
        <w:t>задачи</w:t>
      </w:r>
    </w:p>
    <w:p w:rsidR="00927936" w:rsidRPr="00927936" w:rsidRDefault="00927936" w:rsidP="00927936">
      <w:pPr>
        <w:spacing w:after="0" w:line="240" w:lineRule="auto"/>
        <w:ind w:left="1701" w:hanging="567"/>
        <w:rPr>
          <w:rFonts w:ascii="Times New Roman" w:eastAsia="Calibri" w:hAnsi="Times New Roman" w:cs="Times New Roman"/>
          <w:sz w:val="28"/>
          <w:szCs w:val="28"/>
        </w:rPr>
      </w:pP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ab/>
      </w:r>
      <w:r w:rsidRPr="00927936">
        <w:rPr>
          <w:rFonts w:ascii="Times New Roman" w:eastAsia="Calibri" w:hAnsi="Times New Roman" w:cs="Times New Roman"/>
          <w:sz w:val="28"/>
          <w:szCs w:val="28"/>
        </w:rPr>
        <w:t>Решать несложные текстовые задачи разных типов;</w:t>
      </w:r>
    </w:p>
    <w:p w:rsidR="00927936" w:rsidRPr="00927936" w:rsidRDefault="00927936" w:rsidP="005D0981">
      <w:pPr>
        <w:numPr>
          <w:ilvl w:val="0"/>
          <w:numId w:val="90"/>
        </w:numPr>
        <w:spacing w:after="0" w:line="240" w:lineRule="auto"/>
        <w:ind w:left="1701" w:hanging="567"/>
        <w:contextualSpacing/>
        <w:rPr>
          <w:rFonts w:ascii="Times New Roman" w:eastAsia="Calibri" w:hAnsi="Times New Roman" w:cs="Times New Roman"/>
          <w:sz w:val="28"/>
          <w:szCs w:val="28"/>
        </w:rPr>
      </w:pPr>
      <w:r w:rsidRPr="00927936">
        <w:rPr>
          <w:rFonts w:ascii="Times New Roman" w:eastAsia="Calibri" w:hAnsi="Times New Roman" w:cs="Times New Roman"/>
          <w:color w:val="000000"/>
          <w:sz w:val="28"/>
          <w:szCs w:val="28"/>
        </w:rPr>
        <w:t>анализировать условие задачи, при необходимости строить для ее решения математическую модель;</w:t>
      </w:r>
    </w:p>
    <w:p w:rsidR="00927936" w:rsidRPr="00927936" w:rsidRDefault="00927936" w:rsidP="005D0981">
      <w:pPr>
        <w:numPr>
          <w:ilvl w:val="0"/>
          <w:numId w:val="90"/>
        </w:numPr>
        <w:suppressAutoHyphens/>
        <w:spacing w:after="0" w:line="240" w:lineRule="auto"/>
        <w:ind w:left="1701" w:hanging="567"/>
        <w:jc w:val="both"/>
        <w:rPr>
          <w:rFonts w:ascii="Times New Roman" w:eastAsia="Times New Roman" w:hAnsi="Times New Roman" w:cs="Times New Roman"/>
          <w:i/>
          <w:iCs/>
          <w:color w:val="404040"/>
          <w:sz w:val="28"/>
          <w:szCs w:val="28"/>
          <w:lang w:eastAsia="ru-RU"/>
        </w:rPr>
      </w:pPr>
      <w:r w:rsidRPr="00927936">
        <w:rPr>
          <w:rFonts w:ascii="Times New Roman" w:eastAsia="Calibri" w:hAnsi="Times New Roman" w:cs="Times New Roman"/>
          <w:color w:val="000000"/>
          <w:sz w:val="28"/>
          <w:szCs w:val="28"/>
          <w:lang w:eastAsia="ru-RU"/>
        </w:rPr>
        <w:t>понимать и использовать для решения задачи информацию, представленную в виде текстовой и символьной записи, схем, таблиц, диаграмм, графиков, рисунков;</w:t>
      </w:r>
    </w:p>
    <w:p w:rsidR="00927936" w:rsidRPr="00927936" w:rsidRDefault="00927936" w:rsidP="005D0981">
      <w:pPr>
        <w:numPr>
          <w:ilvl w:val="0"/>
          <w:numId w:val="90"/>
        </w:numPr>
        <w:suppressAutoHyphens/>
        <w:spacing w:after="0" w:line="240" w:lineRule="auto"/>
        <w:ind w:left="1560" w:right="118" w:hanging="426"/>
        <w:jc w:val="both"/>
        <w:rPr>
          <w:rFonts w:ascii="Times New Roman" w:eastAsia="Times New Roman" w:hAnsi="Times New Roman" w:cs="Times New Roman"/>
          <w:i/>
          <w:iCs/>
          <w:color w:val="404040"/>
          <w:sz w:val="28"/>
          <w:szCs w:val="28"/>
          <w:lang w:eastAsia="ru-RU"/>
        </w:rPr>
      </w:pPr>
      <w:r w:rsidRPr="00927936">
        <w:rPr>
          <w:rFonts w:ascii="Times New Roman" w:eastAsia="Calibri" w:hAnsi="Times New Roman" w:cs="Times New Roman"/>
          <w:color w:val="000000"/>
          <w:sz w:val="28"/>
          <w:szCs w:val="28"/>
          <w:lang w:eastAsia="ru-RU"/>
        </w:rPr>
        <w:t xml:space="preserve">  действовать по алгоритму, содержащемуся в условии задачи;</w:t>
      </w:r>
    </w:p>
    <w:p w:rsidR="00927936" w:rsidRPr="00927936" w:rsidRDefault="00927936" w:rsidP="005D0981">
      <w:pPr>
        <w:numPr>
          <w:ilvl w:val="0"/>
          <w:numId w:val="90"/>
        </w:numPr>
        <w:suppressAutoHyphens/>
        <w:spacing w:after="0" w:line="240" w:lineRule="auto"/>
        <w:ind w:left="1418" w:hanging="284"/>
        <w:jc w:val="both"/>
        <w:rPr>
          <w:rFonts w:ascii="Times New Roman" w:eastAsia="Times New Roman" w:hAnsi="Times New Roman" w:cs="Times New Roman"/>
          <w:i/>
          <w:iCs/>
          <w:color w:val="404040"/>
          <w:sz w:val="28"/>
          <w:szCs w:val="28"/>
          <w:lang w:eastAsia="ru-RU"/>
        </w:rPr>
      </w:pPr>
      <w:r w:rsidRPr="00927936">
        <w:rPr>
          <w:rFonts w:ascii="Times New Roman" w:eastAsia="Calibri" w:hAnsi="Times New Roman" w:cs="Times New Roman"/>
          <w:color w:val="000000"/>
          <w:sz w:val="28"/>
          <w:szCs w:val="28"/>
          <w:lang w:eastAsia="ru-RU"/>
        </w:rPr>
        <w:t>использовать логические рассуждения при решении задачи;</w:t>
      </w:r>
    </w:p>
    <w:p w:rsidR="00927936" w:rsidRPr="00927936" w:rsidRDefault="00927936" w:rsidP="005D0981">
      <w:pPr>
        <w:numPr>
          <w:ilvl w:val="0"/>
          <w:numId w:val="90"/>
        </w:numPr>
        <w:suppressAutoHyphens/>
        <w:spacing w:after="0" w:line="240" w:lineRule="auto"/>
        <w:ind w:left="1418" w:hanging="284"/>
        <w:jc w:val="both"/>
        <w:rPr>
          <w:rFonts w:ascii="Times New Roman" w:eastAsia="Times New Roman" w:hAnsi="Times New Roman" w:cs="Times New Roman"/>
          <w:i/>
          <w:iCs/>
          <w:color w:val="404040"/>
          <w:sz w:val="28"/>
          <w:szCs w:val="28"/>
          <w:lang w:eastAsia="ru-RU"/>
        </w:rPr>
      </w:pPr>
      <w:r w:rsidRPr="00927936">
        <w:rPr>
          <w:rFonts w:ascii="Times New Roman" w:eastAsia="Calibri" w:hAnsi="Times New Roman" w:cs="Times New Roman"/>
          <w:sz w:val="28"/>
          <w:szCs w:val="28"/>
          <w:lang w:eastAsia="ru-RU"/>
        </w:rPr>
        <w:t>работать с избыточными условиями, выбирая из всей информации, данные, необходимые для решения задачи;</w:t>
      </w:r>
    </w:p>
    <w:p w:rsidR="00927936" w:rsidRPr="00927936" w:rsidRDefault="00927936" w:rsidP="005D0981">
      <w:pPr>
        <w:numPr>
          <w:ilvl w:val="0"/>
          <w:numId w:val="90"/>
        </w:numPr>
        <w:suppressAutoHyphens/>
        <w:spacing w:after="0" w:line="240" w:lineRule="auto"/>
        <w:ind w:left="1418" w:hanging="284"/>
        <w:jc w:val="both"/>
        <w:rPr>
          <w:rFonts w:ascii="Times New Roman" w:eastAsia="Times New Roman" w:hAnsi="Times New Roman" w:cs="Times New Roman"/>
          <w:i/>
          <w:iCs/>
          <w:color w:val="404040"/>
          <w:sz w:val="28"/>
          <w:szCs w:val="28"/>
          <w:lang w:eastAsia="ru-RU"/>
        </w:rPr>
      </w:pPr>
      <w:r w:rsidRPr="00927936">
        <w:rPr>
          <w:rFonts w:ascii="Times New Roman" w:eastAsia="Calibri" w:hAnsi="Times New Roman" w:cs="Times New Roman"/>
          <w:sz w:val="28"/>
          <w:szCs w:val="28"/>
          <w:lang w:eastAsia="ru-RU"/>
        </w:rPr>
        <w:t>осуществлять несложный перебор возможных решений, выбирая из них оптимальное по критериям, сформулированным в условии;</w:t>
      </w:r>
    </w:p>
    <w:p w:rsidR="00927936" w:rsidRPr="00927936" w:rsidRDefault="00927936" w:rsidP="005D0981">
      <w:pPr>
        <w:numPr>
          <w:ilvl w:val="0"/>
          <w:numId w:val="90"/>
        </w:numPr>
        <w:suppressAutoHyphens/>
        <w:spacing w:after="0" w:line="240" w:lineRule="auto"/>
        <w:ind w:left="1418" w:hanging="284"/>
        <w:jc w:val="both"/>
        <w:rPr>
          <w:rFonts w:ascii="Times New Roman" w:eastAsia="Times New Roman" w:hAnsi="Times New Roman" w:cs="Times New Roman"/>
          <w:i/>
          <w:iCs/>
          <w:color w:val="404040"/>
          <w:sz w:val="28"/>
          <w:szCs w:val="28"/>
          <w:lang w:eastAsia="ru-RU"/>
        </w:rPr>
      </w:pPr>
      <w:r w:rsidRPr="00927936">
        <w:rPr>
          <w:rFonts w:ascii="Times New Roman" w:eastAsia="Calibri" w:hAnsi="Times New Roman" w:cs="Times New Roman"/>
          <w:color w:val="000000"/>
          <w:sz w:val="28"/>
          <w:szCs w:val="28"/>
          <w:lang w:eastAsia="ru-RU"/>
        </w:rPr>
        <w:t>анализировать и интерпретировать полученные решения в контексте условия задачи, выбирать решения, не противоречащие контексту;</w:t>
      </w:r>
    </w:p>
    <w:p w:rsidR="00927936" w:rsidRPr="00927936" w:rsidRDefault="00927936" w:rsidP="005D0981">
      <w:pPr>
        <w:numPr>
          <w:ilvl w:val="0"/>
          <w:numId w:val="90"/>
        </w:numPr>
        <w:spacing w:after="0" w:line="240" w:lineRule="auto"/>
        <w:ind w:left="1418" w:hanging="28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решать задачи на расчет стоимости покупок, услуг, поездок и т.п.;</w:t>
      </w:r>
    </w:p>
    <w:p w:rsidR="00927936" w:rsidRPr="00927936" w:rsidRDefault="00927936" w:rsidP="005D0981">
      <w:pPr>
        <w:numPr>
          <w:ilvl w:val="0"/>
          <w:numId w:val="90"/>
        </w:numPr>
        <w:spacing w:after="0" w:line="240" w:lineRule="auto"/>
        <w:ind w:left="1418" w:hanging="28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решать несложные задачи, связанные с долевым участием во владении фирмой, предприятием, недвижимостью;</w:t>
      </w:r>
    </w:p>
    <w:p w:rsidR="00927936" w:rsidRPr="00927936" w:rsidRDefault="00927936" w:rsidP="005D0981">
      <w:pPr>
        <w:numPr>
          <w:ilvl w:val="0"/>
          <w:numId w:val="90"/>
        </w:numPr>
        <w:spacing w:after="0" w:line="240" w:lineRule="auto"/>
        <w:ind w:left="1418" w:hanging="28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color w:val="000000"/>
          <w:sz w:val="28"/>
          <w:szCs w:val="28"/>
          <w:lang w:eastAsia="ru-RU"/>
        </w:rPr>
        <w:t>решать задачи на простые проценты (системы скидок, комиссии) и на вычисление сложных процентов в различных схемах вкладов, кредитов и ипотек;</w:t>
      </w:r>
    </w:p>
    <w:p w:rsidR="00927936" w:rsidRPr="00927936" w:rsidRDefault="00927936" w:rsidP="005D0981">
      <w:pPr>
        <w:numPr>
          <w:ilvl w:val="0"/>
          <w:numId w:val="90"/>
        </w:numPr>
        <w:spacing w:after="0" w:line="240" w:lineRule="auto"/>
        <w:ind w:left="1418" w:hanging="284"/>
        <w:contextualSpacing/>
        <w:rPr>
          <w:rFonts w:ascii="Times New Roman" w:eastAsia="Calibri" w:hAnsi="Times New Roman" w:cs="Times New Roman"/>
          <w:sz w:val="28"/>
          <w:szCs w:val="28"/>
        </w:rPr>
      </w:pPr>
      <w:r w:rsidRPr="00927936">
        <w:rPr>
          <w:rFonts w:ascii="Times New Roman" w:eastAsia="Calibri" w:hAnsi="Times New Roman" w:cs="Times New Roman"/>
          <w:sz w:val="28"/>
          <w:szCs w:val="28"/>
          <w:lang w:eastAsia="ru-RU"/>
        </w:rPr>
        <w:t>решать практические задачи, требующие использования отрицательных чисел: на определение температуры, на определение положения на временнóй оси (до нашей эры и после), на движение денежных средств (приход/расход), на определение глубины/высоты и т.п.;</w:t>
      </w:r>
    </w:p>
    <w:p w:rsidR="00927936" w:rsidRPr="00927936" w:rsidRDefault="00927936" w:rsidP="005D0981">
      <w:pPr>
        <w:numPr>
          <w:ilvl w:val="0"/>
          <w:numId w:val="90"/>
        </w:numPr>
        <w:spacing w:after="0" w:line="240" w:lineRule="auto"/>
        <w:ind w:left="1418" w:hanging="284"/>
        <w:contextualSpacing/>
        <w:rPr>
          <w:rFonts w:ascii="Times New Roman" w:eastAsia="Calibri" w:hAnsi="Times New Roman" w:cs="Times New Roman"/>
          <w:sz w:val="28"/>
          <w:szCs w:val="28"/>
        </w:rPr>
      </w:pPr>
      <w:r w:rsidRPr="00927936">
        <w:rPr>
          <w:rFonts w:ascii="Times New Roman" w:eastAsia="Calibri" w:hAnsi="Times New Roman" w:cs="Times New Roman"/>
          <w:color w:val="000000"/>
          <w:sz w:val="28"/>
          <w:szCs w:val="28"/>
          <w:lang w:eastAsia="ru-RU"/>
        </w:rPr>
        <w:t>использовать понятие масштаба для нахождения расстояний и длин на картах, планах местности, планах помещений, выкройках, при работе на компьютере и т.п.</w:t>
      </w:r>
    </w:p>
    <w:p w:rsidR="00927936" w:rsidRPr="00927936" w:rsidRDefault="00927936" w:rsidP="00927936">
      <w:pPr>
        <w:widowControl w:val="0"/>
        <w:tabs>
          <w:tab w:val="left" w:pos="1278"/>
        </w:tabs>
        <w:spacing w:after="0" w:line="240" w:lineRule="auto"/>
        <w:ind w:left="712" w:right="-20"/>
        <w:rPr>
          <w:rFonts w:ascii="Times New Roman" w:eastAsia="Times New Roman" w:hAnsi="Times New Roman" w:cs="Times New Roman"/>
          <w:color w:val="000000"/>
          <w:sz w:val="28"/>
          <w:szCs w:val="28"/>
          <w:lang w:eastAsia="ru-RU"/>
        </w:rPr>
      </w:pPr>
    </w:p>
    <w:p w:rsidR="00927936" w:rsidRPr="00927936" w:rsidRDefault="00927936" w:rsidP="005D0981">
      <w:pPr>
        <w:widowControl w:val="0"/>
        <w:numPr>
          <w:ilvl w:val="0"/>
          <w:numId w:val="91"/>
        </w:numPr>
        <w:spacing w:after="0" w:line="238" w:lineRule="auto"/>
        <w:ind w:right="595"/>
        <w:contextualSpacing/>
        <w:rPr>
          <w:rFonts w:ascii="Times New Roman" w:eastAsia="Calibri" w:hAnsi="Times New Roman" w:cs="Times New Roman"/>
          <w:color w:val="000000"/>
          <w:sz w:val="28"/>
          <w:szCs w:val="28"/>
          <w:lang w:eastAsia="ru-RU"/>
        </w:rPr>
        <w:sectPr w:rsidR="00927936" w:rsidRPr="00927936" w:rsidSect="00927936">
          <w:footerReference w:type="default" r:id="rId10"/>
          <w:type w:val="continuous"/>
          <w:pgSz w:w="11906" w:h="16838"/>
          <w:pgMar w:top="560" w:right="850" w:bottom="1134" w:left="1357" w:header="0" w:footer="0" w:gutter="0"/>
          <w:cols w:space="708"/>
          <w:docGrid w:linePitch="299"/>
        </w:sectPr>
      </w:pPr>
    </w:p>
    <w:p w:rsidR="00927936" w:rsidRPr="00927936" w:rsidRDefault="00927936" w:rsidP="00927936">
      <w:pPr>
        <w:widowControl w:val="0"/>
        <w:tabs>
          <w:tab w:val="left" w:pos="1278"/>
        </w:tabs>
        <w:spacing w:before="6" w:after="0" w:line="240" w:lineRule="auto"/>
        <w:ind w:left="712" w:right="7520"/>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lastRenderedPageBreak/>
        <w:t>В</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п</w:t>
      </w:r>
      <w:r w:rsidRPr="00927936">
        <w:rPr>
          <w:rFonts w:ascii="Times New Roman" w:eastAsia="Times New Roman" w:hAnsi="Times New Roman" w:cs="Times New Roman"/>
          <w:b/>
          <w:bCs/>
          <w:color w:val="000000"/>
          <w:sz w:val="28"/>
          <w:szCs w:val="28"/>
          <w:lang w:eastAsia="ru-RU"/>
        </w:rPr>
        <w:t>овс</w:t>
      </w:r>
      <w:r w:rsidRPr="00927936">
        <w:rPr>
          <w:rFonts w:ascii="Times New Roman" w:eastAsia="Times New Roman" w:hAnsi="Times New Roman" w:cs="Times New Roman"/>
          <w:b/>
          <w:bCs/>
          <w:color w:val="000000"/>
          <w:spacing w:val="-1"/>
          <w:sz w:val="28"/>
          <w:szCs w:val="28"/>
          <w:lang w:eastAsia="ru-RU"/>
        </w:rPr>
        <w:t>е</w:t>
      </w:r>
      <w:r w:rsidRPr="00927936">
        <w:rPr>
          <w:rFonts w:ascii="Times New Roman" w:eastAsia="Times New Roman" w:hAnsi="Times New Roman" w:cs="Times New Roman"/>
          <w:b/>
          <w:bCs/>
          <w:color w:val="000000"/>
          <w:sz w:val="28"/>
          <w:szCs w:val="28"/>
          <w:lang w:eastAsia="ru-RU"/>
        </w:rPr>
        <w:t>д</w:t>
      </w:r>
      <w:r w:rsidRPr="00927936">
        <w:rPr>
          <w:rFonts w:ascii="Times New Roman" w:eastAsia="Times New Roman" w:hAnsi="Times New Roman" w:cs="Times New Roman"/>
          <w:b/>
          <w:bCs/>
          <w:color w:val="000000"/>
          <w:spacing w:val="1"/>
          <w:sz w:val="28"/>
          <w:szCs w:val="28"/>
          <w:lang w:eastAsia="ru-RU"/>
        </w:rPr>
        <w:t>н</w:t>
      </w:r>
      <w:r w:rsidRPr="00927936">
        <w:rPr>
          <w:rFonts w:ascii="Times New Roman" w:eastAsia="Times New Roman" w:hAnsi="Times New Roman" w:cs="Times New Roman"/>
          <w:b/>
          <w:bCs/>
          <w:color w:val="000000"/>
          <w:sz w:val="28"/>
          <w:szCs w:val="28"/>
          <w:lang w:eastAsia="ru-RU"/>
        </w:rPr>
        <w:t>евной</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pacing w:val="-3"/>
          <w:sz w:val="28"/>
          <w:szCs w:val="28"/>
          <w:lang w:eastAsia="ru-RU"/>
        </w:rPr>
        <w:t>ж</w:t>
      </w:r>
      <w:r w:rsidRPr="00927936">
        <w:rPr>
          <w:rFonts w:ascii="Times New Roman" w:eastAsia="Times New Roman" w:hAnsi="Times New Roman" w:cs="Times New Roman"/>
          <w:b/>
          <w:bCs/>
          <w:color w:val="000000"/>
          <w:sz w:val="28"/>
          <w:szCs w:val="28"/>
          <w:lang w:eastAsia="ru-RU"/>
        </w:rPr>
        <w:t>изни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при</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и</w:t>
      </w:r>
      <w:r w:rsidRPr="00927936">
        <w:rPr>
          <w:rFonts w:ascii="Times New Roman" w:eastAsia="Times New Roman" w:hAnsi="Times New Roman" w:cs="Times New Roman"/>
          <w:b/>
          <w:bCs/>
          <w:color w:val="000000"/>
          <w:sz w:val="28"/>
          <w:szCs w:val="28"/>
          <w:lang w:eastAsia="ru-RU"/>
        </w:rPr>
        <w:t>зуч</w:t>
      </w:r>
      <w:r w:rsidRPr="00927936">
        <w:rPr>
          <w:rFonts w:ascii="Times New Roman" w:eastAsia="Times New Roman" w:hAnsi="Times New Roman" w:cs="Times New Roman"/>
          <w:b/>
          <w:bCs/>
          <w:color w:val="000000"/>
          <w:spacing w:val="-1"/>
          <w:sz w:val="28"/>
          <w:szCs w:val="28"/>
          <w:lang w:eastAsia="ru-RU"/>
        </w:rPr>
        <w:t>е</w:t>
      </w:r>
      <w:r w:rsidRPr="00927936">
        <w:rPr>
          <w:rFonts w:ascii="Times New Roman" w:eastAsia="Times New Roman" w:hAnsi="Times New Roman" w:cs="Times New Roman"/>
          <w:b/>
          <w:bCs/>
          <w:color w:val="000000"/>
          <w:sz w:val="28"/>
          <w:szCs w:val="28"/>
          <w:lang w:eastAsia="ru-RU"/>
        </w:rPr>
        <w:t>н</w:t>
      </w:r>
      <w:r w:rsidRPr="00927936">
        <w:rPr>
          <w:rFonts w:ascii="Times New Roman" w:eastAsia="Times New Roman" w:hAnsi="Times New Roman" w:cs="Times New Roman"/>
          <w:b/>
          <w:bCs/>
          <w:color w:val="000000"/>
          <w:spacing w:val="1"/>
          <w:sz w:val="28"/>
          <w:szCs w:val="28"/>
          <w:lang w:eastAsia="ru-RU"/>
        </w:rPr>
        <w:t>и</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д</w:t>
      </w:r>
      <w:r w:rsidRPr="00927936">
        <w:rPr>
          <w:rFonts w:ascii="Times New Roman" w:eastAsia="Times New Roman" w:hAnsi="Times New Roman" w:cs="Times New Roman"/>
          <w:b/>
          <w:bCs/>
          <w:color w:val="000000"/>
          <w:spacing w:val="1"/>
          <w:sz w:val="28"/>
          <w:szCs w:val="28"/>
          <w:lang w:eastAsia="ru-RU"/>
        </w:rPr>
        <w:t>р</w:t>
      </w:r>
      <w:r w:rsidRPr="00927936">
        <w:rPr>
          <w:rFonts w:ascii="Times New Roman" w:eastAsia="Times New Roman" w:hAnsi="Times New Roman" w:cs="Times New Roman"/>
          <w:b/>
          <w:bCs/>
          <w:color w:val="000000"/>
          <w:sz w:val="28"/>
          <w:szCs w:val="28"/>
          <w:lang w:eastAsia="ru-RU"/>
        </w:rPr>
        <w:t>у</w:t>
      </w:r>
      <w:r w:rsidRPr="00927936">
        <w:rPr>
          <w:rFonts w:ascii="Times New Roman" w:eastAsia="Times New Roman" w:hAnsi="Times New Roman" w:cs="Times New Roman"/>
          <w:b/>
          <w:bCs/>
          <w:color w:val="000000"/>
          <w:spacing w:val="-3"/>
          <w:sz w:val="28"/>
          <w:szCs w:val="28"/>
          <w:lang w:eastAsia="ru-RU"/>
        </w:rPr>
        <w:t>г</w:t>
      </w:r>
      <w:r w:rsidRPr="00927936">
        <w:rPr>
          <w:rFonts w:ascii="Times New Roman" w:eastAsia="Times New Roman" w:hAnsi="Times New Roman" w:cs="Times New Roman"/>
          <w:b/>
          <w:bCs/>
          <w:color w:val="000000"/>
          <w:sz w:val="28"/>
          <w:szCs w:val="28"/>
          <w:lang w:eastAsia="ru-RU"/>
        </w:rPr>
        <w:t>их</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п</w:t>
      </w:r>
      <w:r w:rsidRPr="00927936">
        <w:rPr>
          <w:rFonts w:ascii="Times New Roman" w:eastAsia="Times New Roman" w:hAnsi="Times New Roman" w:cs="Times New Roman"/>
          <w:b/>
          <w:bCs/>
          <w:color w:val="000000"/>
          <w:sz w:val="28"/>
          <w:szCs w:val="28"/>
          <w:lang w:eastAsia="ru-RU"/>
        </w:rPr>
        <w:t>редм</w:t>
      </w:r>
      <w:r w:rsidRPr="00927936">
        <w:rPr>
          <w:rFonts w:ascii="Times New Roman" w:eastAsia="Times New Roman" w:hAnsi="Times New Roman" w:cs="Times New Roman"/>
          <w:b/>
          <w:bCs/>
          <w:color w:val="000000"/>
          <w:spacing w:val="-2"/>
          <w:sz w:val="28"/>
          <w:szCs w:val="28"/>
          <w:lang w:eastAsia="ru-RU"/>
        </w:rPr>
        <w:t>е</w:t>
      </w:r>
      <w:r w:rsidRPr="00927936">
        <w:rPr>
          <w:rFonts w:ascii="Times New Roman" w:eastAsia="Times New Roman" w:hAnsi="Times New Roman" w:cs="Times New Roman"/>
          <w:b/>
          <w:bCs/>
          <w:color w:val="000000"/>
          <w:sz w:val="28"/>
          <w:szCs w:val="28"/>
          <w:lang w:eastAsia="ru-RU"/>
        </w:rPr>
        <w:t>тов:</w:t>
      </w:r>
    </w:p>
    <w:p w:rsidR="00927936" w:rsidRPr="00927936" w:rsidRDefault="00927936" w:rsidP="00927936">
      <w:pPr>
        <w:widowControl w:val="0"/>
        <w:tabs>
          <w:tab w:val="left" w:pos="1278"/>
        </w:tabs>
        <w:spacing w:after="0" w:line="240" w:lineRule="auto"/>
        <w:ind w:left="1134" w:right="3254"/>
        <w:rPr>
          <w:rFonts w:ascii="Times New Roman" w:eastAsia="Symbol" w:hAnsi="Times New Roman" w:cs="Times New Roman"/>
          <w:color w:val="000000"/>
          <w:sz w:val="28"/>
          <w:szCs w:val="28"/>
          <w:lang w:eastAsia="ru-RU"/>
        </w:rPr>
      </w:pP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ab/>
      </w:r>
      <w:r w:rsidRPr="00927936">
        <w:rPr>
          <w:rFonts w:ascii="Times New Roman" w:eastAsia="Calibri" w:hAnsi="Times New Roman" w:cs="Times New Roman"/>
          <w:sz w:val="28"/>
          <w:szCs w:val="28"/>
        </w:rPr>
        <w:t>решать несложные практические задачи, возникающие в ситуациях повседневной жизни.</w:t>
      </w:r>
    </w:p>
    <w:p w:rsidR="00927936" w:rsidRPr="00927936" w:rsidRDefault="00927936" w:rsidP="00927936">
      <w:pPr>
        <w:widowControl w:val="0"/>
        <w:tabs>
          <w:tab w:val="left" w:pos="1278"/>
        </w:tabs>
        <w:spacing w:after="0" w:line="240" w:lineRule="auto"/>
        <w:ind w:left="712" w:right="3254"/>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pacing w:val="-1"/>
          <w:sz w:val="28"/>
          <w:szCs w:val="28"/>
          <w:lang w:eastAsia="ru-RU"/>
        </w:rPr>
        <w:lastRenderedPageBreak/>
        <w:t>Ге</w:t>
      </w:r>
      <w:r w:rsidRPr="00927936">
        <w:rPr>
          <w:rFonts w:ascii="Times New Roman" w:eastAsia="Times New Roman" w:hAnsi="Times New Roman" w:cs="Times New Roman"/>
          <w:b/>
          <w:bCs/>
          <w:color w:val="000000"/>
          <w:sz w:val="28"/>
          <w:szCs w:val="28"/>
          <w:lang w:eastAsia="ru-RU"/>
        </w:rPr>
        <w:t>ом</w:t>
      </w:r>
      <w:r w:rsidRPr="00927936">
        <w:rPr>
          <w:rFonts w:ascii="Times New Roman" w:eastAsia="Times New Roman" w:hAnsi="Times New Roman" w:cs="Times New Roman"/>
          <w:b/>
          <w:bCs/>
          <w:color w:val="000000"/>
          <w:spacing w:val="-1"/>
          <w:sz w:val="28"/>
          <w:szCs w:val="28"/>
          <w:lang w:eastAsia="ru-RU"/>
        </w:rPr>
        <w:t>е</w:t>
      </w:r>
      <w:r w:rsidRPr="00927936">
        <w:rPr>
          <w:rFonts w:ascii="Times New Roman" w:eastAsia="Times New Roman" w:hAnsi="Times New Roman" w:cs="Times New Roman"/>
          <w:b/>
          <w:bCs/>
          <w:color w:val="000000"/>
          <w:spacing w:val="1"/>
          <w:sz w:val="28"/>
          <w:szCs w:val="28"/>
          <w:lang w:eastAsia="ru-RU"/>
        </w:rPr>
        <w:t>три</w:t>
      </w:r>
      <w:r w:rsidRPr="00927936">
        <w:rPr>
          <w:rFonts w:ascii="Times New Roman" w:eastAsia="Times New Roman" w:hAnsi="Times New Roman" w:cs="Times New Roman"/>
          <w:b/>
          <w:bCs/>
          <w:color w:val="000000"/>
          <w:sz w:val="28"/>
          <w:szCs w:val="28"/>
          <w:lang w:eastAsia="ru-RU"/>
        </w:rPr>
        <w:t>я</w:t>
      </w:r>
    </w:p>
    <w:p w:rsidR="00927936" w:rsidRPr="00927936" w:rsidRDefault="00927936" w:rsidP="005D0981">
      <w:pPr>
        <w:numPr>
          <w:ilvl w:val="0"/>
          <w:numId w:val="91"/>
        </w:numPr>
        <w:spacing w:after="0" w:line="240" w:lineRule="auto"/>
        <w:ind w:left="113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Оперировать на базовом уровне понятиями: точка, прямая, плоскость в пространстве, параллельность и перпендикулярность прямых и плоскостей;</w:t>
      </w:r>
    </w:p>
    <w:p w:rsidR="00927936" w:rsidRPr="00927936" w:rsidRDefault="00927936" w:rsidP="005D0981">
      <w:pPr>
        <w:numPr>
          <w:ilvl w:val="0"/>
          <w:numId w:val="91"/>
        </w:numPr>
        <w:spacing w:after="0" w:line="240" w:lineRule="auto"/>
        <w:ind w:left="113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распознавать основные виды многогранников (призма, пирамида, прямоугольный параллелепипед, куб);</w:t>
      </w:r>
    </w:p>
    <w:p w:rsidR="00927936" w:rsidRPr="00927936" w:rsidRDefault="00927936" w:rsidP="005D0981">
      <w:pPr>
        <w:numPr>
          <w:ilvl w:val="0"/>
          <w:numId w:val="91"/>
        </w:numPr>
        <w:spacing w:after="0" w:line="240" w:lineRule="auto"/>
        <w:ind w:left="113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изображать изучаемые фигуры от руки и с применением простых чертежных инструментов;</w:t>
      </w:r>
    </w:p>
    <w:p w:rsidR="00927936" w:rsidRPr="00927936" w:rsidRDefault="00927936" w:rsidP="005D0981">
      <w:pPr>
        <w:numPr>
          <w:ilvl w:val="0"/>
          <w:numId w:val="91"/>
        </w:numPr>
        <w:spacing w:after="0" w:line="240" w:lineRule="auto"/>
        <w:ind w:left="113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делать (выносные) плоские чертежи из рисунков простых объемных фигур: вид сверху, сбоку, снизу</w:t>
      </w:r>
      <w:r w:rsidRPr="00927936">
        <w:rPr>
          <w:rFonts w:ascii="Times New Roman" w:eastAsia="Calibri" w:hAnsi="Times New Roman" w:cs="Times New Roman"/>
          <w:i/>
          <w:iCs/>
          <w:color w:val="000000"/>
          <w:sz w:val="28"/>
          <w:szCs w:val="28"/>
          <w:lang w:eastAsia="ru-RU"/>
        </w:rPr>
        <w:t>;</w:t>
      </w:r>
    </w:p>
    <w:p w:rsidR="00927936" w:rsidRPr="00927936" w:rsidRDefault="00927936" w:rsidP="005D0981">
      <w:pPr>
        <w:numPr>
          <w:ilvl w:val="0"/>
          <w:numId w:val="91"/>
        </w:numPr>
        <w:spacing w:after="0" w:line="240" w:lineRule="auto"/>
        <w:ind w:firstLine="130"/>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извлекать информацию о пространственных геометрических фигурах, представленную на чертежах и рисунках;</w:t>
      </w:r>
    </w:p>
    <w:p w:rsidR="00927936" w:rsidRPr="00927936" w:rsidRDefault="00927936" w:rsidP="005D0981">
      <w:pPr>
        <w:numPr>
          <w:ilvl w:val="0"/>
          <w:numId w:val="91"/>
        </w:numPr>
        <w:spacing w:after="0" w:line="240" w:lineRule="auto"/>
        <w:ind w:firstLine="130"/>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применять теорему Пифагора при вычислении элементов стереометрических фигур;</w:t>
      </w:r>
    </w:p>
    <w:p w:rsidR="00927936" w:rsidRPr="00927936" w:rsidRDefault="00927936" w:rsidP="005D0981">
      <w:pPr>
        <w:widowControl w:val="0"/>
        <w:numPr>
          <w:ilvl w:val="0"/>
          <w:numId w:val="91"/>
        </w:numPr>
        <w:tabs>
          <w:tab w:val="left" w:pos="1278"/>
        </w:tabs>
        <w:spacing w:after="0" w:line="240" w:lineRule="auto"/>
        <w:ind w:left="1134" w:right="3254"/>
        <w:contextualSpacing/>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 xml:space="preserve">   </w:t>
      </w:r>
      <w:r w:rsidRPr="00927936">
        <w:rPr>
          <w:rFonts w:ascii="Times New Roman" w:eastAsia="Calibri" w:hAnsi="Times New Roman" w:cs="Times New Roman"/>
          <w:sz w:val="28"/>
          <w:szCs w:val="28"/>
          <w:lang w:eastAsia="ru-RU"/>
        </w:rPr>
        <w:t>находить объемы и площади поверхностей простейших многогранников с применением формул;</w:t>
      </w:r>
    </w:p>
    <w:p w:rsidR="00927936" w:rsidRPr="00927936" w:rsidRDefault="00927936" w:rsidP="005D0981">
      <w:pPr>
        <w:numPr>
          <w:ilvl w:val="0"/>
          <w:numId w:val="91"/>
        </w:numPr>
        <w:spacing w:after="0" w:line="240" w:lineRule="auto"/>
        <w:ind w:firstLine="130"/>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color w:val="000000"/>
          <w:sz w:val="28"/>
          <w:szCs w:val="28"/>
          <w:lang w:eastAsia="ru-RU"/>
        </w:rPr>
        <w:t>распознавать основные виды тел вращения (конус, цилиндр, сфера и шар);</w:t>
      </w:r>
    </w:p>
    <w:p w:rsidR="00927936" w:rsidRPr="00927936" w:rsidRDefault="00927936" w:rsidP="005D0981">
      <w:pPr>
        <w:numPr>
          <w:ilvl w:val="0"/>
          <w:numId w:val="91"/>
        </w:numPr>
        <w:spacing w:after="0" w:line="240" w:lineRule="auto"/>
        <w:ind w:left="113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находить объемы и площади поверхностей простейших многогранников и тел вращения с применением формул.</w:t>
      </w:r>
    </w:p>
    <w:p w:rsidR="00927936" w:rsidRPr="00927936" w:rsidRDefault="00927936" w:rsidP="00927936">
      <w:pPr>
        <w:widowControl w:val="0"/>
        <w:tabs>
          <w:tab w:val="left" w:pos="1278"/>
        </w:tabs>
        <w:spacing w:after="0" w:line="240" w:lineRule="auto"/>
        <w:ind w:right="3254"/>
        <w:rPr>
          <w:rFonts w:ascii="Times New Roman" w:eastAsia="Times New Roman" w:hAnsi="Times New Roman" w:cs="Times New Roman"/>
          <w:b/>
          <w:bCs/>
          <w:color w:val="000000"/>
          <w:sz w:val="28"/>
          <w:szCs w:val="28"/>
          <w:lang w:eastAsia="ru-RU"/>
        </w:rPr>
      </w:pPr>
    </w:p>
    <w:p w:rsidR="00927936" w:rsidRPr="00927936" w:rsidRDefault="00927936" w:rsidP="00927936">
      <w:pPr>
        <w:widowControl w:val="0"/>
        <w:spacing w:before="1" w:after="0" w:line="237" w:lineRule="auto"/>
        <w:ind w:left="1420" w:right="-20"/>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В</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п</w:t>
      </w:r>
      <w:r w:rsidRPr="00927936">
        <w:rPr>
          <w:rFonts w:ascii="Times New Roman" w:eastAsia="Times New Roman" w:hAnsi="Times New Roman" w:cs="Times New Roman"/>
          <w:b/>
          <w:bCs/>
          <w:color w:val="000000"/>
          <w:sz w:val="28"/>
          <w:szCs w:val="28"/>
          <w:lang w:eastAsia="ru-RU"/>
        </w:rPr>
        <w:t>овс</w:t>
      </w:r>
      <w:r w:rsidRPr="00927936">
        <w:rPr>
          <w:rFonts w:ascii="Times New Roman" w:eastAsia="Times New Roman" w:hAnsi="Times New Roman" w:cs="Times New Roman"/>
          <w:b/>
          <w:bCs/>
          <w:color w:val="000000"/>
          <w:spacing w:val="-1"/>
          <w:sz w:val="28"/>
          <w:szCs w:val="28"/>
          <w:lang w:eastAsia="ru-RU"/>
        </w:rPr>
        <w:t>е</w:t>
      </w:r>
      <w:r w:rsidRPr="00927936">
        <w:rPr>
          <w:rFonts w:ascii="Times New Roman" w:eastAsia="Times New Roman" w:hAnsi="Times New Roman" w:cs="Times New Roman"/>
          <w:b/>
          <w:bCs/>
          <w:color w:val="000000"/>
          <w:sz w:val="28"/>
          <w:szCs w:val="28"/>
          <w:lang w:eastAsia="ru-RU"/>
        </w:rPr>
        <w:t>д</w:t>
      </w:r>
      <w:r w:rsidRPr="00927936">
        <w:rPr>
          <w:rFonts w:ascii="Times New Roman" w:eastAsia="Times New Roman" w:hAnsi="Times New Roman" w:cs="Times New Roman"/>
          <w:b/>
          <w:bCs/>
          <w:color w:val="000000"/>
          <w:spacing w:val="1"/>
          <w:sz w:val="28"/>
          <w:szCs w:val="28"/>
          <w:lang w:eastAsia="ru-RU"/>
        </w:rPr>
        <w:t>н</w:t>
      </w:r>
      <w:r w:rsidRPr="00927936">
        <w:rPr>
          <w:rFonts w:ascii="Times New Roman" w:eastAsia="Times New Roman" w:hAnsi="Times New Roman" w:cs="Times New Roman"/>
          <w:b/>
          <w:bCs/>
          <w:color w:val="000000"/>
          <w:sz w:val="28"/>
          <w:szCs w:val="28"/>
          <w:lang w:eastAsia="ru-RU"/>
        </w:rPr>
        <w:t>евной</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pacing w:val="-3"/>
          <w:sz w:val="28"/>
          <w:szCs w:val="28"/>
          <w:lang w:eastAsia="ru-RU"/>
        </w:rPr>
        <w:t>ж</w:t>
      </w:r>
      <w:r w:rsidRPr="00927936">
        <w:rPr>
          <w:rFonts w:ascii="Times New Roman" w:eastAsia="Times New Roman" w:hAnsi="Times New Roman" w:cs="Times New Roman"/>
          <w:b/>
          <w:bCs/>
          <w:color w:val="000000"/>
          <w:sz w:val="28"/>
          <w:szCs w:val="28"/>
          <w:lang w:eastAsia="ru-RU"/>
        </w:rPr>
        <w:t>изни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при</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и</w:t>
      </w:r>
      <w:r w:rsidRPr="00927936">
        <w:rPr>
          <w:rFonts w:ascii="Times New Roman" w:eastAsia="Times New Roman" w:hAnsi="Times New Roman" w:cs="Times New Roman"/>
          <w:b/>
          <w:bCs/>
          <w:color w:val="000000"/>
          <w:sz w:val="28"/>
          <w:szCs w:val="28"/>
          <w:lang w:eastAsia="ru-RU"/>
        </w:rPr>
        <w:t>зуч</w:t>
      </w:r>
      <w:r w:rsidRPr="00927936">
        <w:rPr>
          <w:rFonts w:ascii="Times New Roman" w:eastAsia="Times New Roman" w:hAnsi="Times New Roman" w:cs="Times New Roman"/>
          <w:b/>
          <w:bCs/>
          <w:color w:val="000000"/>
          <w:spacing w:val="-1"/>
          <w:sz w:val="28"/>
          <w:szCs w:val="28"/>
          <w:lang w:eastAsia="ru-RU"/>
        </w:rPr>
        <w:t>е</w:t>
      </w:r>
      <w:r w:rsidRPr="00927936">
        <w:rPr>
          <w:rFonts w:ascii="Times New Roman" w:eastAsia="Times New Roman" w:hAnsi="Times New Roman" w:cs="Times New Roman"/>
          <w:b/>
          <w:bCs/>
          <w:color w:val="000000"/>
          <w:sz w:val="28"/>
          <w:szCs w:val="28"/>
          <w:lang w:eastAsia="ru-RU"/>
        </w:rPr>
        <w:t>н</w:t>
      </w:r>
      <w:r w:rsidRPr="00927936">
        <w:rPr>
          <w:rFonts w:ascii="Times New Roman" w:eastAsia="Times New Roman" w:hAnsi="Times New Roman" w:cs="Times New Roman"/>
          <w:b/>
          <w:bCs/>
          <w:color w:val="000000"/>
          <w:spacing w:val="1"/>
          <w:sz w:val="28"/>
          <w:szCs w:val="28"/>
          <w:lang w:eastAsia="ru-RU"/>
        </w:rPr>
        <w:t>и</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д</w:t>
      </w:r>
      <w:r w:rsidRPr="00927936">
        <w:rPr>
          <w:rFonts w:ascii="Times New Roman" w:eastAsia="Times New Roman" w:hAnsi="Times New Roman" w:cs="Times New Roman"/>
          <w:b/>
          <w:bCs/>
          <w:color w:val="000000"/>
          <w:spacing w:val="1"/>
          <w:sz w:val="28"/>
          <w:szCs w:val="28"/>
          <w:lang w:eastAsia="ru-RU"/>
        </w:rPr>
        <w:t>р</w:t>
      </w:r>
      <w:r w:rsidRPr="00927936">
        <w:rPr>
          <w:rFonts w:ascii="Times New Roman" w:eastAsia="Times New Roman" w:hAnsi="Times New Roman" w:cs="Times New Roman"/>
          <w:b/>
          <w:bCs/>
          <w:color w:val="000000"/>
          <w:sz w:val="28"/>
          <w:szCs w:val="28"/>
          <w:lang w:eastAsia="ru-RU"/>
        </w:rPr>
        <w:t>у</w:t>
      </w:r>
      <w:r w:rsidRPr="00927936">
        <w:rPr>
          <w:rFonts w:ascii="Times New Roman" w:eastAsia="Times New Roman" w:hAnsi="Times New Roman" w:cs="Times New Roman"/>
          <w:b/>
          <w:bCs/>
          <w:color w:val="000000"/>
          <w:spacing w:val="-3"/>
          <w:sz w:val="28"/>
          <w:szCs w:val="28"/>
          <w:lang w:eastAsia="ru-RU"/>
        </w:rPr>
        <w:t>г</w:t>
      </w:r>
      <w:r w:rsidRPr="00927936">
        <w:rPr>
          <w:rFonts w:ascii="Times New Roman" w:eastAsia="Times New Roman" w:hAnsi="Times New Roman" w:cs="Times New Roman"/>
          <w:b/>
          <w:bCs/>
          <w:color w:val="000000"/>
          <w:sz w:val="28"/>
          <w:szCs w:val="28"/>
          <w:lang w:eastAsia="ru-RU"/>
        </w:rPr>
        <w:t>их</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п</w:t>
      </w:r>
      <w:r w:rsidRPr="00927936">
        <w:rPr>
          <w:rFonts w:ascii="Times New Roman" w:eastAsia="Times New Roman" w:hAnsi="Times New Roman" w:cs="Times New Roman"/>
          <w:b/>
          <w:bCs/>
          <w:color w:val="000000"/>
          <w:sz w:val="28"/>
          <w:szCs w:val="28"/>
          <w:lang w:eastAsia="ru-RU"/>
        </w:rPr>
        <w:t>редм</w:t>
      </w:r>
      <w:r w:rsidRPr="00927936">
        <w:rPr>
          <w:rFonts w:ascii="Times New Roman" w:eastAsia="Times New Roman" w:hAnsi="Times New Roman" w:cs="Times New Roman"/>
          <w:b/>
          <w:bCs/>
          <w:color w:val="000000"/>
          <w:spacing w:val="-2"/>
          <w:sz w:val="28"/>
          <w:szCs w:val="28"/>
          <w:lang w:eastAsia="ru-RU"/>
        </w:rPr>
        <w:t>е</w:t>
      </w:r>
      <w:r w:rsidRPr="00927936">
        <w:rPr>
          <w:rFonts w:ascii="Times New Roman" w:eastAsia="Times New Roman" w:hAnsi="Times New Roman" w:cs="Times New Roman"/>
          <w:b/>
          <w:bCs/>
          <w:color w:val="000000"/>
          <w:sz w:val="28"/>
          <w:szCs w:val="28"/>
          <w:lang w:eastAsia="ru-RU"/>
        </w:rPr>
        <w:t>тов:</w:t>
      </w:r>
    </w:p>
    <w:p w:rsidR="00927936" w:rsidRPr="00927936" w:rsidRDefault="00927936" w:rsidP="005D0981">
      <w:pPr>
        <w:numPr>
          <w:ilvl w:val="0"/>
          <w:numId w:val="92"/>
        </w:numPr>
        <w:spacing w:after="0" w:line="240" w:lineRule="auto"/>
        <w:ind w:left="113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соотносить абстрактные геометрические понятия и факты с реальными жизненными объектами и ситуациями;</w:t>
      </w:r>
    </w:p>
    <w:p w:rsidR="00927936" w:rsidRPr="00927936" w:rsidRDefault="00927936" w:rsidP="005D0981">
      <w:pPr>
        <w:numPr>
          <w:ilvl w:val="0"/>
          <w:numId w:val="92"/>
        </w:numPr>
        <w:spacing w:after="0" w:line="240" w:lineRule="auto"/>
        <w:ind w:left="113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использовать свойства пространственных геометрических фигур для решения типовых задач практического содержания;</w:t>
      </w:r>
    </w:p>
    <w:p w:rsidR="00927936" w:rsidRPr="00927936" w:rsidRDefault="00927936" w:rsidP="005D0981">
      <w:pPr>
        <w:numPr>
          <w:ilvl w:val="0"/>
          <w:numId w:val="92"/>
        </w:numPr>
        <w:spacing w:after="0" w:line="240" w:lineRule="auto"/>
        <w:ind w:left="113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соотносить площади поверхностей тел одинаковой формы различного размера;</w:t>
      </w:r>
    </w:p>
    <w:p w:rsidR="00927936" w:rsidRPr="00927936" w:rsidRDefault="00927936" w:rsidP="005D0981">
      <w:pPr>
        <w:numPr>
          <w:ilvl w:val="0"/>
          <w:numId w:val="92"/>
        </w:numPr>
        <w:spacing w:after="0" w:line="240" w:lineRule="auto"/>
        <w:ind w:left="1134"/>
        <w:contextualSpacing/>
        <w:rPr>
          <w:rFonts w:ascii="Times New Roman" w:eastAsia="Calibri" w:hAnsi="Times New Roman" w:cs="Times New Roman"/>
          <w:sz w:val="28"/>
          <w:szCs w:val="28"/>
          <w:lang w:eastAsia="ru-RU"/>
        </w:rPr>
      </w:pPr>
      <w:r w:rsidRPr="00927936">
        <w:rPr>
          <w:rFonts w:ascii="Times New Roman" w:eastAsia="Calibri" w:hAnsi="Times New Roman" w:cs="Times New Roman"/>
          <w:sz w:val="28"/>
          <w:szCs w:val="28"/>
          <w:lang w:eastAsia="ru-RU"/>
        </w:rPr>
        <w:t>соотносить объемы сосудов одинаковой формы различного размера;</w:t>
      </w:r>
    </w:p>
    <w:p w:rsidR="00927936" w:rsidRPr="00927936" w:rsidRDefault="00927936" w:rsidP="005D0981">
      <w:pPr>
        <w:widowControl w:val="0"/>
        <w:numPr>
          <w:ilvl w:val="0"/>
          <w:numId w:val="92"/>
        </w:numPr>
        <w:spacing w:before="1" w:after="0" w:line="237" w:lineRule="auto"/>
        <w:ind w:left="1134" w:right="-20"/>
        <w:contextualSpacing/>
        <w:rPr>
          <w:rFonts w:ascii="Times New Roman" w:eastAsia="Times New Roman" w:hAnsi="Times New Roman" w:cs="Times New Roman"/>
          <w:b/>
          <w:bCs/>
          <w:color w:val="000000"/>
          <w:sz w:val="28"/>
          <w:szCs w:val="28"/>
          <w:lang w:eastAsia="ru-RU"/>
        </w:rPr>
      </w:pPr>
      <w:r w:rsidRPr="00927936">
        <w:rPr>
          <w:rFonts w:ascii="Times New Roman" w:eastAsia="Calibri" w:hAnsi="Times New Roman" w:cs="Times New Roman"/>
          <w:sz w:val="28"/>
          <w:szCs w:val="28"/>
          <w:lang w:eastAsia="ru-RU"/>
        </w:rPr>
        <w:t>оценивать форму правильного многогранника после спилов, срезов и т.п. (определять количество вершин, ребер и граней полученных многогранников)</w:t>
      </w:r>
    </w:p>
    <w:p w:rsidR="00927936" w:rsidRPr="00927936" w:rsidRDefault="00927936" w:rsidP="00927936">
      <w:pPr>
        <w:widowControl w:val="0"/>
        <w:spacing w:before="1" w:after="0" w:line="237" w:lineRule="auto"/>
        <w:ind w:left="567" w:right="-20"/>
        <w:rPr>
          <w:rFonts w:ascii="Times New Roman" w:eastAsia="Calibri" w:hAnsi="Times New Roman" w:cs="Times New Roman"/>
          <w:b/>
          <w:sz w:val="28"/>
          <w:szCs w:val="28"/>
        </w:rPr>
      </w:pPr>
      <w:r w:rsidRPr="00927936">
        <w:rPr>
          <w:rFonts w:ascii="Times New Roman" w:eastAsia="Calibri" w:hAnsi="Times New Roman" w:cs="Times New Roman"/>
          <w:b/>
          <w:sz w:val="28"/>
          <w:szCs w:val="28"/>
        </w:rPr>
        <w:t>Векторы и координаты в пространстве</w:t>
      </w:r>
    </w:p>
    <w:p w:rsidR="00927936" w:rsidRPr="00927936" w:rsidRDefault="00927936" w:rsidP="005D0981">
      <w:pPr>
        <w:widowControl w:val="0"/>
        <w:numPr>
          <w:ilvl w:val="0"/>
          <w:numId w:val="93"/>
        </w:numPr>
        <w:spacing w:before="1" w:after="0" w:line="237" w:lineRule="auto"/>
        <w:ind w:left="1134" w:right="-20"/>
        <w:contextualSpacing/>
        <w:rPr>
          <w:rFonts w:ascii="Times New Roman" w:eastAsia="Times New Roman" w:hAnsi="Times New Roman" w:cs="Times New Roman"/>
          <w:bCs/>
          <w:i/>
          <w:iCs/>
          <w:color w:val="000000"/>
          <w:sz w:val="28"/>
          <w:szCs w:val="28"/>
          <w:lang w:eastAsia="ru-RU"/>
        </w:rPr>
      </w:pPr>
      <w:r w:rsidRPr="00927936">
        <w:rPr>
          <w:rFonts w:ascii="Times New Roman" w:eastAsia="Times New Roman" w:hAnsi="Times New Roman" w:cs="Times New Roman"/>
          <w:b/>
          <w:bCs/>
          <w:color w:val="000000"/>
          <w:sz w:val="28"/>
          <w:szCs w:val="28"/>
          <w:lang w:eastAsia="ru-RU"/>
        </w:rPr>
        <w:t xml:space="preserve">  </w:t>
      </w:r>
      <w:r w:rsidRPr="00927936">
        <w:rPr>
          <w:rFonts w:ascii="Times New Roman" w:eastAsia="Times New Roman" w:hAnsi="Times New Roman" w:cs="Times New Roman"/>
          <w:bCs/>
          <w:color w:val="000000"/>
          <w:sz w:val="28"/>
          <w:szCs w:val="28"/>
          <w:lang w:eastAsia="ru-RU"/>
        </w:rPr>
        <w:t xml:space="preserve">Оперировать на базовом уровне понятием декартовых координаты в пространстве; </w:t>
      </w:r>
    </w:p>
    <w:p w:rsidR="00927936" w:rsidRPr="00927936" w:rsidRDefault="00927936" w:rsidP="005D0981">
      <w:pPr>
        <w:widowControl w:val="0"/>
        <w:numPr>
          <w:ilvl w:val="0"/>
          <w:numId w:val="93"/>
        </w:numPr>
        <w:spacing w:before="1" w:after="0" w:line="237" w:lineRule="auto"/>
        <w:ind w:left="1134" w:right="-20"/>
        <w:contextualSpacing/>
        <w:rPr>
          <w:rFonts w:ascii="Times New Roman" w:eastAsia="Times New Roman" w:hAnsi="Times New Roman" w:cs="Times New Roman"/>
          <w:bCs/>
          <w:color w:val="000000"/>
          <w:sz w:val="28"/>
          <w:szCs w:val="28"/>
          <w:lang w:eastAsia="ru-RU"/>
        </w:rPr>
      </w:pPr>
      <w:r w:rsidRPr="00927936">
        <w:rPr>
          <w:rFonts w:ascii="Times New Roman" w:eastAsia="Calibri" w:hAnsi="Times New Roman" w:cs="Times New Roman"/>
          <w:sz w:val="28"/>
          <w:szCs w:val="28"/>
          <w:lang w:eastAsia="ru-RU"/>
        </w:rPr>
        <w:t xml:space="preserve">  находить координаты вершин куба и прямоугольного параллелепипеда</w:t>
      </w:r>
    </w:p>
    <w:p w:rsidR="00927936" w:rsidRPr="00927936" w:rsidRDefault="00927936" w:rsidP="00927936">
      <w:pPr>
        <w:widowControl w:val="0"/>
        <w:tabs>
          <w:tab w:val="left" w:pos="1278"/>
        </w:tabs>
        <w:spacing w:after="0" w:line="240" w:lineRule="auto"/>
        <w:ind w:left="712" w:right="3997"/>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sz w:val="28"/>
          <w:szCs w:val="28"/>
          <w:lang w:eastAsia="ru-RU"/>
        </w:rPr>
        <w:t>Ис</w:t>
      </w:r>
      <w:r w:rsidRPr="00927936">
        <w:rPr>
          <w:rFonts w:ascii="Times New Roman" w:eastAsia="Times New Roman" w:hAnsi="Times New Roman" w:cs="Times New Roman"/>
          <w:b/>
          <w:bCs/>
          <w:spacing w:val="1"/>
          <w:sz w:val="28"/>
          <w:szCs w:val="28"/>
          <w:lang w:eastAsia="ru-RU"/>
        </w:rPr>
        <w:t>т</w:t>
      </w:r>
      <w:r w:rsidRPr="00927936">
        <w:rPr>
          <w:rFonts w:ascii="Times New Roman" w:eastAsia="Times New Roman" w:hAnsi="Times New Roman" w:cs="Times New Roman"/>
          <w:b/>
          <w:bCs/>
          <w:sz w:val="28"/>
          <w:szCs w:val="28"/>
          <w:lang w:eastAsia="ru-RU"/>
        </w:rPr>
        <w:t>о</w:t>
      </w:r>
      <w:r w:rsidRPr="00927936">
        <w:rPr>
          <w:rFonts w:ascii="Times New Roman" w:eastAsia="Times New Roman" w:hAnsi="Times New Roman" w:cs="Times New Roman"/>
          <w:b/>
          <w:bCs/>
          <w:spacing w:val="1"/>
          <w:sz w:val="28"/>
          <w:szCs w:val="28"/>
          <w:lang w:eastAsia="ru-RU"/>
        </w:rPr>
        <w:t>ри</w:t>
      </w:r>
      <w:r w:rsidRPr="00927936">
        <w:rPr>
          <w:rFonts w:ascii="Times New Roman" w:eastAsia="Times New Roman" w:hAnsi="Times New Roman" w:cs="Times New Roman"/>
          <w:b/>
          <w:bCs/>
          <w:sz w:val="28"/>
          <w:szCs w:val="28"/>
          <w:lang w:eastAsia="ru-RU"/>
        </w:rPr>
        <w:t>я</w:t>
      </w:r>
      <w:r w:rsidRPr="00927936">
        <w:rPr>
          <w:rFonts w:ascii="Times New Roman" w:eastAsia="Times New Roman" w:hAnsi="Times New Roman" w:cs="Times New Roman"/>
          <w:sz w:val="28"/>
          <w:szCs w:val="28"/>
          <w:lang w:eastAsia="ru-RU"/>
        </w:rPr>
        <w:t xml:space="preserve"> </w:t>
      </w:r>
      <w:r w:rsidRPr="00927936">
        <w:rPr>
          <w:rFonts w:ascii="Times New Roman" w:eastAsia="Times New Roman" w:hAnsi="Times New Roman" w:cs="Times New Roman"/>
          <w:b/>
          <w:bCs/>
          <w:sz w:val="28"/>
          <w:szCs w:val="28"/>
          <w:lang w:eastAsia="ru-RU"/>
        </w:rPr>
        <w:t>м</w:t>
      </w:r>
      <w:r w:rsidRPr="00927936">
        <w:rPr>
          <w:rFonts w:ascii="Times New Roman" w:eastAsia="Times New Roman" w:hAnsi="Times New Roman" w:cs="Times New Roman"/>
          <w:b/>
          <w:bCs/>
          <w:spacing w:val="-2"/>
          <w:sz w:val="28"/>
          <w:szCs w:val="28"/>
          <w:lang w:eastAsia="ru-RU"/>
        </w:rPr>
        <w:t>а</w:t>
      </w:r>
      <w:r w:rsidRPr="00927936">
        <w:rPr>
          <w:rFonts w:ascii="Times New Roman" w:eastAsia="Times New Roman" w:hAnsi="Times New Roman" w:cs="Times New Roman"/>
          <w:b/>
          <w:bCs/>
          <w:spacing w:val="1"/>
          <w:sz w:val="28"/>
          <w:szCs w:val="28"/>
          <w:lang w:eastAsia="ru-RU"/>
        </w:rPr>
        <w:t>т</w:t>
      </w:r>
      <w:r w:rsidRPr="00927936">
        <w:rPr>
          <w:rFonts w:ascii="Times New Roman" w:eastAsia="Times New Roman" w:hAnsi="Times New Roman" w:cs="Times New Roman"/>
          <w:b/>
          <w:bCs/>
          <w:sz w:val="28"/>
          <w:szCs w:val="28"/>
          <w:lang w:eastAsia="ru-RU"/>
        </w:rPr>
        <w:t>емати</w:t>
      </w:r>
      <w:r w:rsidRPr="00927936">
        <w:rPr>
          <w:rFonts w:ascii="Times New Roman" w:eastAsia="Times New Roman" w:hAnsi="Times New Roman" w:cs="Times New Roman"/>
          <w:b/>
          <w:bCs/>
          <w:spacing w:val="-1"/>
          <w:sz w:val="28"/>
          <w:szCs w:val="28"/>
          <w:lang w:eastAsia="ru-RU"/>
        </w:rPr>
        <w:t>к</w:t>
      </w:r>
      <w:r w:rsidRPr="00927936">
        <w:rPr>
          <w:rFonts w:ascii="Times New Roman" w:eastAsia="Times New Roman" w:hAnsi="Times New Roman" w:cs="Times New Roman"/>
          <w:b/>
          <w:bCs/>
          <w:sz w:val="28"/>
          <w:szCs w:val="28"/>
          <w:lang w:eastAsia="ru-RU"/>
        </w:rPr>
        <w:t>и</w:t>
      </w:r>
    </w:p>
    <w:p w:rsidR="00927936" w:rsidRPr="00927936" w:rsidRDefault="00927936" w:rsidP="00927936">
      <w:pPr>
        <w:widowControl w:val="0"/>
        <w:tabs>
          <w:tab w:val="left" w:pos="1278"/>
        </w:tabs>
        <w:spacing w:after="0" w:line="239" w:lineRule="auto"/>
        <w:ind w:left="1134" w:right="-20"/>
        <w:rPr>
          <w:rFonts w:ascii="Times New Roman" w:eastAsia="Times New Roman" w:hAnsi="Times New Roman" w:cs="Times New Roman"/>
          <w:color w:val="000000"/>
          <w:sz w:val="28"/>
          <w:szCs w:val="28"/>
          <w:lang w:eastAsia="ru-RU"/>
        </w:rPr>
      </w:pP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ab/>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w:t>
      </w:r>
      <w:r w:rsidRPr="00927936">
        <w:rPr>
          <w:rFonts w:ascii="Times New Roman" w:eastAsia="Times New Roman" w:hAnsi="Times New Roman" w:cs="Times New Roman"/>
          <w:color w:val="000000"/>
          <w:sz w:val="28"/>
          <w:szCs w:val="28"/>
          <w:lang w:eastAsia="ru-RU"/>
        </w:rPr>
        <w:t>оп</w:t>
      </w:r>
      <w:r w:rsidRPr="00927936">
        <w:rPr>
          <w:rFonts w:ascii="Times New Roman" w:eastAsia="Times New Roman" w:hAnsi="Times New Roman" w:cs="Times New Roman"/>
          <w:color w:val="000000"/>
          <w:spacing w:val="1"/>
          <w:sz w:val="28"/>
          <w:szCs w:val="28"/>
          <w:lang w:eastAsia="ru-RU"/>
        </w:rPr>
        <w:t>и</w:t>
      </w:r>
      <w:r w:rsidRPr="00927936">
        <w:rPr>
          <w:rFonts w:ascii="Times New Roman" w:eastAsia="Times New Roman" w:hAnsi="Times New Roman" w:cs="Times New Roman"/>
          <w:color w:val="000000"/>
          <w:sz w:val="28"/>
          <w:szCs w:val="28"/>
          <w:lang w:eastAsia="ru-RU"/>
        </w:rPr>
        <w:t>сыв</w:t>
      </w:r>
      <w:r w:rsidRPr="00927936">
        <w:rPr>
          <w:rFonts w:ascii="Times New Roman" w:eastAsia="Times New Roman" w:hAnsi="Times New Roman" w:cs="Times New Roman"/>
          <w:color w:val="000000"/>
          <w:spacing w:val="-1"/>
          <w:sz w:val="28"/>
          <w:szCs w:val="28"/>
          <w:lang w:eastAsia="ru-RU"/>
        </w:rPr>
        <w:t>а</w:t>
      </w:r>
      <w:r w:rsidRPr="00927936">
        <w:rPr>
          <w:rFonts w:ascii="Times New Roman" w:eastAsia="Times New Roman" w:hAnsi="Times New Roman" w:cs="Times New Roman"/>
          <w:color w:val="000000"/>
          <w:sz w:val="28"/>
          <w:szCs w:val="28"/>
          <w:lang w:eastAsia="ru-RU"/>
        </w:rPr>
        <w:t>ть</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color w:val="000000"/>
          <w:sz w:val="28"/>
          <w:szCs w:val="28"/>
          <w:lang w:eastAsia="ru-RU"/>
        </w:rPr>
        <w:t>отдель</w:t>
      </w:r>
      <w:r w:rsidRPr="00927936">
        <w:rPr>
          <w:rFonts w:ascii="Times New Roman" w:eastAsia="Times New Roman" w:hAnsi="Times New Roman" w:cs="Times New Roman"/>
          <w:color w:val="000000"/>
          <w:spacing w:val="1"/>
          <w:sz w:val="28"/>
          <w:szCs w:val="28"/>
          <w:lang w:eastAsia="ru-RU"/>
        </w:rPr>
        <w:t>н</w:t>
      </w:r>
      <w:r w:rsidRPr="00927936">
        <w:rPr>
          <w:rFonts w:ascii="Times New Roman" w:eastAsia="Times New Roman" w:hAnsi="Times New Roman" w:cs="Times New Roman"/>
          <w:color w:val="000000"/>
          <w:sz w:val="28"/>
          <w:szCs w:val="28"/>
          <w:lang w:eastAsia="ru-RU"/>
        </w:rPr>
        <w:t xml:space="preserve">ые </w:t>
      </w:r>
      <w:r w:rsidRPr="00927936">
        <w:rPr>
          <w:rFonts w:ascii="Times New Roman" w:eastAsia="Times New Roman" w:hAnsi="Times New Roman" w:cs="Times New Roman"/>
          <w:color w:val="000000"/>
          <w:spacing w:val="-3"/>
          <w:sz w:val="28"/>
          <w:szCs w:val="28"/>
          <w:lang w:eastAsia="ru-RU"/>
        </w:rPr>
        <w:t>в</w:t>
      </w:r>
      <w:r w:rsidRPr="00927936">
        <w:rPr>
          <w:rFonts w:ascii="Times New Roman" w:eastAsia="Times New Roman" w:hAnsi="Times New Roman" w:cs="Times New Roman"/>
          <w:color w:val="000000"/>
          <w:sz w:val="28"/>
          <w:szCs w:val="28"/>
          <w:lang w:eastAsia="ru-RU"/>
        </w:rPr>
        <w:t>ыд</w:t>
      </w:r>
      <w:r w:rsidRPr="00927936">
        <w:rPr>
          <w:rFonts w:ascii="Times New Roman" w:eastAsia="Times New Roman" w:hAnsi="Times New Roman" w:cs="Times New Roman"/>
          <w:color w:val="000000"/>
          <w:spacing w:val="-1"/>
          <w:sz w:val="28"/>
          <w:szCs w:val="28"/>
          <w:lang w:eastAsia="ru-RU"/>
        </w:rPr>
        <w:t>а</w:t>
      </w:r>
      <w:r w:rsidRPr="00927936">
        <w:rPr>
          <w:rFonts w:ascii="Times New Roman" w:eastAsia="Times New Roman" w:hAnsi="Times New Roman" w:cs="Times New Roman"/>
          <w:color w:val="000000"/>
          <w:sz w:val="28"/>
          <w:szCs w:val="28"/>
          <w:lang w:eastAsia="ru-RU"/>
        </w:rPr>
        <w:t>ющ</w:t>
      </w:r>
      <w:r w:rsidRPr="00927936">
        <w:rPr>
          <w:rFonts w:ascii="Times New Roman" w:eastAsia="Times New Roman" w:hAnsi="Times New Roman" w:cs="Times New Roman"/>
          <w:color w:val="000000"/>
          <w:spacing w:val="1"/>
          <w:sz w:val="28"/>
          <w:szCs w:val="28"/>
          <w:lang w:eastAsia="ru-RU"/>
        </w:rPr>
        <w:t>и</w:t>
      </w:r>
      <w:r w:rsidRPr="00927936">
        <w:rPr>
          <w:rFonts w:ascii="Times New Roman" w:eastAsia="Times New Roman" w:hAnsi="Times New Roman" w:cs="Times New Roman"/>
          <w:color w:val="000000"/>
          <w:sz w:val="28"/>
          <w:szCs w:val="28"/>
          <w:lang w:eastAsia="ru-RU"/>
        </w:rPr>
        <w:t>е</w:t>
      </w:r>
      <w:r w:rsidRPr="00927936">
        <w:rPr>
          <w:rFonts w:ascii="Times New Roman" w:eastAsia="Times New Roman" w:hAnsi="Times New Roman" w:cs="Times New Roman"/>
          <w:color w:val="000000"/>
          <w:spacing w:val="-1"/>
          <w:sz w:val="28"/>
          <w:szCs w:val="28"/>
          <w:lang w:eastAsia="ru-RU"/>
        </w:rPr>
        <w:t>с</w:t>
      </w:r>
      <w:r w:rsidRPr="00927936">
        <w:rPr>
          <w:rFonts w:ascii="Times New Roman" w:eastAsia="Times New Roman" w:hAnsi="Times New Roman" w:cs="Times New Roman"/>
          <w:color w:val="000000"/>
          <w:sz w:val="28"/>
          <w:szCs w:val="28"/>
          <w:lang w:eastAsia="ru-RU"/>
        </w:rPr>
        <w:t>я ре</w:t>
      </w:r>
      <w:r w:rsidRPr="00927936">
        <w:rPr>
          <w:rFonts w:ascii="Times New Roman" w:eastAsia="Times New Roman" w:hAnsi="Times New Roman" w:cs="Times New Roman"/>
          <w:color w:val="000000"/>
          <w:spacing w:val="2"/>
          <w:sz w:val="28"/>
          <w:szCs w:val="28"/>
          <w:lang w:eastAsia="ru-RU"/>
        </w:rPr>
        <w:t>з</w:t>
      </w:r>
      <w:r w:rsidRPr="00927936">
        <w:rPr>
          <w:rFonts w:ascii="Times New Roman" w:eastAsia="Times New Roman" w:hAnsi="Times New Roman" w:cs="Times New Roman"/>
          <w:color w:val="000000"/>
          <w:spacing w:val="-3"/>
          <w:sz w:val="28"/>
          <w:szCs w:val="28"/>
          <w:lang w:eastAsia="ru-RU"/>
        </w:rPr>
        <w:t>у</w:t>
      </w:r>
      <w:r w:rsidRPr="00927936">
        <w:rPr>
          <w:rFonts w:ascii="Times New Roman" w:eastAsia="Times New Roman" w:hAnsi="Times New Roman" w:cs="Times New Roman"/>
          <w:color w:val="000000"/>
          <w:sz w:val="28"/>
          <w:szCs w:val="28"/>
          <w:lang w:eastAsia="ru-RU"/>
        </w:rPr>
        <w:t>льтат</w:t>
      </w:r>
      <w:r w:rsidRPr="00927936">
        <w:rPr>
          <w:rFonts w:ascii="Times New Roman" w:eastAsia="Times New Roman" w:hAnsi="Times New Roman" w:cs="Times New Roman"/>
          <w:color w:val="000000"/>
          <w:spacing w:val="2"/>
          <w:sz w:val="28"/>
          <w:szCs w:val="28"/>
          <w:lang w:eastAsia="ru-RU"/>
        </w:rPr>
        <w:t>ы</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color w:val="000000"/>
          <w:spacing w:val="1"/>
          <w:sz w:val="28"/>
          <w:szCs w:val="28"/>
          <w:lang w:eastAsia="ru-RU"/>
        </w:rPr>
        <w:t>п</w:t>
      </w:r>
      <w:r w:rsidRPr="00927936">
        <w:rPr>
          <w:rFonts w:ascii="Times New Roman" w:eastAsia="Times New Roman" w:hAnsi="Times New Roman" w:cs="Times New Roman"/>
          <w:color w:val="000000"/>
          <w:sz w:val="28"/>
          <w:szCs w:val="28"/>
          <w:lang w:eastAsia="ru-RU"/>
        </w:rPr>
        <w:t>о</w:t>
      </w:r>
      <w:r w:rsidRPr="00927936">
        <w:rPr>
          <w:rFonts w:ascii="Times New Roman" w:eastAsia="Times New Roman" w:hAnsi="Times New Roman" w:cs="Times New Roman"/>
          <w:color w:val="000000"/>
          <w:spacing w:val="3"/>
          <w:sz w:val="28"/>
          <w:szCs w:val="28"/>
          <w:lang w:eastAsia="ru-RU"/>
        </w:rPr>
        <w:t>л</w:t>
      </w:r>
      <w:r w:rsidRPr="00927936">
        <w:rPr>
          <w:rFonts w:ascii="Times New Roman" w:eastAsia="Times New Roman" w:hAnsi="Times New Roman" w:cs="Times New Roman"/>
          <w:color w:val="000000"/>
          <w:spacing w:val="-4"/>
          <w:sz w:val="28"/>
          <w:szCs w:val="28"/>
          <w:lang w:eastAsia="ru-RU"/>
        </w:rPr>
        <w:t>у</w:t>
      </w:r>
      <w:r w:rsidRPr="00927936">
        <w:rPr>
          <w:rFonts w:ascii="Times New Roman" w:eastAsia="Times New Roman" w:hAnsi="Times New Roman" w:cs="Times New Roman"/>
          <w:color w:val="000000"/>
          <w:spacing w:val="-1"/>
          <w:sz w:val="28"/>
          <w:szCs w:val="28"/>
          <w:lang w:eastAsia="ru-RU"/>
        </w:rPr>
        <w:t>че</w:t>
      </w:r>
      <w:r w:rsidRPr="00927936">
        <w:rPr>
          <w:rFonts w:ascii="Times New Roman" w:eastAsia="Times New Roman" w:hAnsi="Times New Roman" w:cs="Times New Roman"/>
          <w:color w:val="000000"/>
          <w:spacing w:val="1"/>
          <w:sz w:val="28"/>
          <w:szCs w:val="28"/>
          <w:lang w:eastAsia="ru-RU"/>
        </w:rPr>
        <w:t>нн</w:t>
      </w:r>
      <w:r w:rsidRPr="00927936">
        <w:rPr>
          <w:rFonts w:ascii="Times New Roman" w:eastAsia="Times New Roman" w:hAnsi="Times New Roman" w:cs="Times New Roman"/>
          <w:color w:val="000000"/>
          <w:sz w:val="28"/>
          <w:szCs w:val="28"/>
          <w:lang w:eastAsia="ru-RU"/>
        </w:rPr>
        <w:t>ые в ходе развит</w:t>
      </w:r>
      <w:r w:rsidRPr="00927936">
        <w:rPr>
          <w:rFonts w:ascii="Times New Roman" w:eastAsia="Times New Roman" w:hAnsi="Times New Roman" w:cs="Times New Roman"/>
          <w:color w:val="000000"/>
          <w:spacing w:val="1"/>
          <w:sz w:val="28"/>
          <w:szCs w:val="28"/>
          <w:lang w:eastAsia="ru-RU"/>
        </w:rPr>
        <w:t>и</w:t>
      </w:r>
      <w:r w:rsidRPr="00927936">
        <w:rPr>
          <w:rFonts w:ascii="Times New Roman" w:eastAsia="Times New Roman" w:hAnsi="Times New Roman" w:cs="Times New Roman"/>
          <w:color w:val="000000"/>
          <w:sz w:val="28"/>
          <w:szCs w:val="28"/>
          <w:lang w:eastAsia="ru-RU"/>
        </w:rPr>
        <w:t>я м</w:t>
      </w:r>
      <w:r w:rsidRPr="00927936">
        <w:rPr>
          <w:rFonts w:ascii="Times New Roman" w:eastAsia="Times New Roman" w:hAnsi="Times New Roman" w:cs="Times New Roman"/>
          <w:color w:val="000000"/>
          <w:spacing w:val="-1"/>
          <w:sz w:val="28"/>
          <w:szCs w:val="28"/>
          <w:lang w:eastAsia="ru-RU"/>
        </w:rPr>
        <w:t>а</w:t>
      </w:r>
      <w:r w:rsidRPr="00927936">
        <w:rPr>
          <w:rFonts w:ascii="Times New Roman" w:eastAsia="Times New Roman" w:hAnsi="Times New Roman" w:cs="Times New Roman"/>
          <w:color w:val="000000"/>
          <w:sz w:val="28"/>
          <w:szCs w:val="28"/>
          <w:lang w:eastAsia="ru-RU"/>
        </w:rPr>
        <w:t>тем</w:t>
      </w:r>
      <w:r w:rsidRPr="00927936">
        <w:rPr>
          <w:rFonts w:ascii="Times New Roman" w:eastAsia="Times New Roman" w:hAnsi="Times New Roman" w:cs="Times New Roman"/>
          <w:color w:val="000000"/>
          <w:spacing w:val="-1"/>
          <w:sz w:val="28"/>
          <w:szCs w:val="28"/>
          <w:lang w:eastAsia="ru-RU"/>
        </w:rPr>
        <w:t>а</w:t>
      </w:r>
      <w:r w:rsidRPr="00927936">
        <w:rPr>
          <w:rFonts w:ascii="Times New Roman" w:eastAsia="Times New Roman" w:hAnsi="Times New Roman" w:cs="Times New Roman"/>
          <w:color w:val="000000"/>
          <w:sz w:val="28"/>
          <w:szCs w:val="28"/>
          <w:lang w:eastAsia="ru-RU"/>
        </w:rPr>
        <w:t>т</w:t>
      </w:r>
      <w:r w:rsidRPr="00927936">
        <w:rPr>
          <w:rFonts w:ascii="Times New Roman" w:eastAsia="Times New Roman" w:hAnsi="Times New Roman" w:cs="Times New Roman"/>
          <w:color w:val="000000"/>
          <w:spacing w:val="1"/>
          <w:sz w:val="28"/>
          <w:szCs w:val="28"/>
          <w:lang w:eastAsia="ru-RU"/>
        </w:rPr>
        <w:t>ик</w:t>
      </w:r>
      <w:r w:rsidRPr="00927936">
        <w:rPr>
          <w:rFonts w:ascii="Times New Roman" w:eastAsia="Times New Roman" w:hAnsi="Times New Roman" w:cs="Times New Roman"/>
          <w:color w:val="000000"/>
          <w:sz w:val="28"/>
          <w:szCs w:val="28"/>
          <w:lang w:eastAsia="ru-RU"/>
        </w:rPr>
        <w:t>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color w:val="000000"/>
          <w:sz w:val="28"/>
          <w:szCs w:val="28"/>
          <w:lang w:eastAsia="ru-RU"/>
        </w:rPr>
        <w:t>как</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color w:val="000000"/>
          <w:spacing w:val="-1"/>
          <w:sz w:val="28"/>
          <w:szCs w:val="28"/>
          <w:lang w:eastAsia="ru-RU"/>
        </w:rPr>
        <w:t>н</w:t>
      </w:r>
      <w:r w:rsidRPr="00927936">
        <w:rPr>
          <w:rFonts w:ascii="Times New Roman" w:eastAsia="Times New Roman" w:hAnsi="Times New Roman" w:cs="Times New Roman"/>
          <w:color w:val="000000"/>
          <w:spacing w:val="1"/>
          <w:sz w:val="28"/>
          <w:szCs w:val="28"/>
          <w:lang w:eastAsia="ru-RU"/>
        </w:rPr>
        <w:t>а</w:t>
      </w:r>
      <w:r w:rsidRPr="00927936">
        <w:rPr>
          <w:rFonts w:ascii="Times New Roman" w:eastAsia="Times New Roman" w:hAnsi="Times New Roman" w:cs="Times New Roman"/>
          <w:color w:val="000000"/>
          <w:spacing w:val="-4"/>
          <w:sz w:val="28"/>
          <w:szCs w:val="28"/>
          <w:lang w:eastAsia="ru-RU"/>
        </w:rPr>
        <w:t>у</w:t>
      </w:r>
      <w:r w:rsidRPr="00927936">
        <w:rPr>
          <w:rFonts w:ascii="Times New Roman" w:eastAsia="Times New Roman" w:hAnsi="Times New Roman" w:cs="Times New Roman"/>
          <w:color w:val="000000"/>
          <w:sz w:val="28"/>
          <w:szCs w:val="28"/>
          <w:lang w:eastAsia="ru-RU"/>
        </w:rPr>
        <w:t>к</w:t>
      </w:r>
      <w:r w:rsidRPr="00927936">
        <w:rPr>
          <w:rFonts w:ascii="Times New Roman" w:eastAsia="Times New Roman" w:hAnsi="Times New Roman" w:cs="Times New Roman"/>
          <w:color w:val="000000"/>
          <w:spacing w:val="1"/>
          <w:sz w:val="28"/>
          <w:szCs w:val="28"/>
          <w:lang w:eastAsia="ru-RU"/>
        </w:rPr>
        <w:t>и</w:t>
      </w:r>
      <w:r w:rsidRPr="00927936">
        <w:rPr>
          <w:rFonts w:ascii="Times New Roman" w:eastAsia="Times New Roman" w:hAnsi="Times New Roman" w:cs="Times New Roman"/>
          <w:color w:val="000000"/>
          <w:sz w:val="28"/>
          <w:szCs w:val="28"/>
          <w:lang w:eastAsia="ru-RU"/>
        </w:rPr>
        <w:t>;</w:t>
      </w:r>
    </w:p>
    <w:p w:rsidR="00927936" w:rsidRPr="00927936" w:rsidRDefault="00927936" w:rsidP="00927936">
      <w:pPr>
        <w:tabs>
          <w:tab w:val="left" w:pos="1134"/>
        </w:tabs>
        <w:suppressAutoHyphens/>
        <w:spacing w:after="0" w:line="240" w:lineRule="auto"/>
        <w:ind w:left="1134"/>
        <w:jc w:val="both"/>
        <w:rPr>
          <w:rFonts w:ascii="Times New Roman" w:eastAsia="Calibri" w:hAnsi="Times New Roman" w:cs="Times New Roman"/>
          <w:sz w:val="28"/>
          <w:szCs w:val="28"/>
          <w:lang w:eastAsia="ru-RU"/>
        </w:rPr>
      </w:pPr>
      <w:r w:rsidRPr="00927936">
        <w:rPr>
          <w:rFonts w:ascii="Times New Roman" w:eastAsia="Symbol" w:hAnsi="Times New Roman" w:cs="Times New Roman"/>
          <w:color w:val="000000"/>
          <w:sz w:val="28"/>
          <w:szCs w:val="28"/>
          <w:lang w:eastAsia="ru-RU"/>
        </w:rPr>
        <w:t></w:t>
      </w:r>
      <w:r w:rsidRPr="00927936">
        <w:rPr>
          <w:rFonts w:ascii="Times New Roman" w:eastAsia="Symbol" w:hAnsi="Times New Roman" w:cs="Times New Roman"/>
          <w:color w:val="000000"/>
          <w:sz w:val="28"/>
          <w:szCs w:val="28"/>
          <w:lang w:eastAsia="ru-RU"/>
        </w:rPr>
        <w:tab/>
      </w:r>
      <w:r w:rsidRPr="00927936">
        <w:rPr>
          <w:rFonts w:ascii="Times New Roman" w:eastAsia="Symbol" w:hAnsi="Times New Roman" w:cs="Times New Roman"/>
          <w:color w:val="000000"/>
          <w:sz w:val="28"/>
          <w:szCs w:val="28"/>
          <w:lang w:eastAsia="ru-RU"/>
        </w:rPr>
        <w:t></w:t>
      </w:r>
      <w:r w:rsidRPr="00927936">
        <w:rPr>
          <w:rFonts w:ascii="Times New Roman" w:eastAsia="Calibri" w:hAnsi="Times New Roman" w:cs="Times New Roman"/>
          <w:sz w:val="28"/>
          <w:szCs w:val="28"/>
          <w:lang w:eastAsia="ru-RU"/>
        </w:rPr>
        <w:t>знать примеры математических открытий и их авторов в связи с отечественной и всемирной историей;</w:t>
      </w:r>
    </w:p>
    <w:p w:rsidR="00927936" w:rsidRPr="00927936" w:rsidRDefault="00927936" w:rsidP="005D0981">
      <w:pPr>
        <w:numPr>
          <w:ilvl w:val="0"/>
          <w:numId w:val="94"/>
        </w:numPr>
        <w:tabs>
          <w:tab w:val="left" w:pos="1134"/>
        </w:tabs>
        <w:suppressAutoHyphens/>
        <w:spacing w:after="0" w:line="240" w:lineRule="auto"/>
        <w:ind w:left="1134"/>
        <w:contextualSpacing/>
        <w:jc w:val="both"/>
        <w:rPr>
          <w:rFonts w:ascii="Times New Roman" w:eastAsia="Times New Roman" w:hAnsi="Times New Roman" w:cs="Times New Roman"/>
          <w:i/>
          <w:iCs/>
          <w:color w:val="404040"/>
          <w:sz w:val="28"/>
          <w:szCs w:val="28"/>
          <w:lang w:eastAsia="ru-RU"/>
        </w:rPr>
      </w:pPr>
      <w:r w:rsidRPr="00927936">
        <w:rPr>
          <w:rFonts w:ascii="Times New Roman" w:eastAsia="Calibri" w:hAnsi="Times New Roman" w:cs="Times New Roman"/>
          <w:sz w:val="28"/>
          <w:szCs w:val="28"/>
        </w:rPr>
        <w:lastRenderedPageBreak/>
        <w:t xml:space="preserve"> понимать роль математики в развитии России.</w:t>
      </w:r>
    </w:p>
    <w:p w:rsidR="00927936" w:rsidRPr="00927936" w:rsidRDefault="00927936" w:rsidP="00927936">
      <w:pPr>
        <w:widowControl w:val="0"/>
        <w:tabs>
          <w:tab w:val="left" w:pos="1278"/>
        </w:tabs>
        <w:spacing w:after="0" w:line="243" w:lineRule="auto"/>
        <w:ind w:left="712" w:right="-20"/>
        <w:rPr>
          <w:rFonts w:ascii="Times New Roman" w:eastAsia="Times New Roman" w:hAnsi="Times New Roman" w:cs="Times New Roman"/>
          <w:sz w:val="28"/>
          <w:szCs w:val="28"/>
          <w:lang w:eastAsia="ru-RU"/>
        </w:rPr>
      </w:pPr>
    </w:p>
    <w:p w:rsidR="00927936" w:rsidRPr="00927936" w:rsidRDefault="00927936" w:rsidP="00927936">
      <w:pPr>
        <w:spacing w:after="63" w:line="240" w:lineRule="exact"/>
        <w:ind w:left="567"/>
        <w:rPr>
          <w:rFonts w:ascii="Times New Roman" w:eastAsia="Calibri" w:hAnsi="Times New Roman" w:cs="Times New Roman"/>
          <w:b/>
          <w:bCs/>
          <w:sz w:val="28"/>
          <w:szCs w:val="28"/>
        </w:rPr>
      </w:pPr>
      <w:r w:rsidRPr="00927936">
        <w:rPr>
          <w:rFonts w:ascii="Times New Roman" w:eastAsia="Calibri" w:hAnsi="Times New Roman" w:cs="Times New Roman"/>
          <w:b/>
          <w:bCs/>
          <w:sz w:val="28"/>
          <w:szCs w:val="28"/>
        </w:rPr>
        <w:t>Методы математики</w:t>
      </w:r>
    </w:p>
    <w:p w:rsidR="00927936" w:rsidRPr="00927936" w:rsidRDefault="00927936" w:rsidP="005D0981">
      <w:pPr>
        <w:numPr>
          <w:ilvl w:val="0"/>
          <w:numId w:val="94"/>
        </w:numPr>
        <w:tabs>
          <w:tab w:val="left" w:pos="34"/>
        </w:tabs>
        <w:suppressAutoHyphens/>
        <w:spacing w:after="0" w:line="240" w:lineRule="auto"/>
        <w:ind w:left="1134"/>
        <w:jc w:val="both"/>
        <w:rPr>
          <w:rFonts w:ascii="Times New Roman" w:eastAsia="Times New Roman" w:hAnsi="Times New Roman" w:cs="Times New Roman"/>
          <w:i/>
          <w:iCs/>
          <w:color w:val="404040"/>
          <w:sz w:val="28"/>
          <w:szCs w:val="28"/>
          <w:lang w:eastAsia="ru-RU"/>
        </w:rPr>
      </w:pPr>
      <w:r w:rsidRPr="00927936">
        <w:rPr>
          <w:rFonts w:ascii="Times New Roman" w:eastAsia="Calibri" w:hAnsi="Times New Roman" w:cs="Times New Roman"/>
          <w:sz w:val="28"/>
          <w:szCs w:val="28"/>
          <w:lang w:eastAsia="ru-RU"/>
        </w:rPr>
        <w:t>применять известные методы при решении стандартных математических задач;</w:t>
      </w:r>
    </w:p>
    <w:p w:rsidR="00927936" w:rsidRPr="00927936" w:rsidRDefault="00927936" w:rsidP="005D0981">
      <w:pPr>
        <w:numPr>
          <w:ilvl w:val="0"/>
          <w:numId w:val="94"/>
        </w:numPr>
        <w:tabs>
          <w:tab w:val="left" w:pos="34"/>
        </w:tabs>
        <w:suppressAutoHyphens/>
        <w:spacing w:after="0" w:line="240" w:lineRule="auto"/>
        <w:ind w:left="1134"/>
        <w:jc w:val="both"/>
        <w:rPr>
          <w:rFonts w:ascii="Times New Roman" w:eastAsia="Times New Roman" w:hAnsi="Times New Roman" w:cs="Times New Roman"/>
          <w:i/>
          <w:iCs/>
          <w:color w:val="404040"/>
          <w:sz w:val="28"/>
          <w:szCs w:val="28"/>
          <w:lang w:eastAsia="ru-RU"/>
        </w:rPr>
      </w:pPr>
      <w:r w:rsidRPr="00927936">
        <w:rPr>
          <w:rFonts w:ascii="Times New Roman" w:eastAsia="Calibri" w:hAnsi="Times New Roman" w:cs="Times New Roman"/>
          <w:sz w:val="28"/>
          <w:szCs w:val="28"/>
          <w:lang w:eastAsia="ru-RU"/>
        </w:rPr>
        <w:t>замечать и характеризовать математические закономерности в окружающей действительности;</w:t>
      </w:r>
    </w:p>
    <w:p w:rsidR="00927936" w:rsidRPr="00927936" w:rsidRDefault="00927936" w:rsidP="005D0981">
      <w:pPr>
        <w:numPr>
          <w:ilvl w:val="0"/>
          <w:numId w:val="94"/>
        </w:numPr>
        <w:spacing w:after="63" w:line="240" w:lineRule="exact"/>
        <w:ind w:left="1134"/>
        <w:contextualSpacing/>
        <w:rPr>
          <w:rFonts w:ascii="Times New Roman" w:eastAsia="Times New Roman" w:hAnsi="Times New Roman" w:cs="Times New Roman"/>
          <w:sz w:val="28"/>
          <w:szCs w:val="28"/>
          <w:lang w:eastAsia="ru-RU"/>
        </w:rPr>
      </w:pPr>
      <w:r w:rsidRPr="00927936">
        <w:rPr>
          <w:rFonts w:ascii="Times New Roman" w:eastAsia="Calibri" w:hAnsi="Times New Roman" w:cs="Times New Roman"/>
          <w:sz w:val="28"/>
          <w:szCs w:val="28"/>
        </w:rPr>
        <w:t>приводить примеры математических закономерностей в природе, в том числе характеризующих красоту и совершенство окружающего мира и произведений искусства.</w:t>
      </w:r>
    </w:p>
    <w:p w:rsidR="00927936" w:rsidRPr="00927936" w:rsidRDefault="00927936" w:rsidP="00927936">
      <w:pPr>
        <w:widowControl w:val="0"/>
        <w:spacing w:after="0" w:line="240" w:lineRule="auto"/>
        <w:ind w:left="284" w:right="177" w:firstLine="427"/>
        <w:rPr>
          <w:rFonts w:ascii="Times New Roman" w:eastAsia="Times New Roman" w:hAnsi="Times New Roman" w:cs="Times New Roman"/>
          <w:b/>
          <w:sz w:val="28"/>
          <w:szCs w:val="28"/>
          <w:lang w:eastAsia="ru-RU"/>
        </w:rPr>
      </w:pPr>
      <w:r w:rsidRPr="00927936">
        <w:rPr>
          <w:rFonts w:ascii="Times New Roman" w:eastAsia="Times New Roman" w:hAnsi="Times New Roman" w:cs="Times New Roman"/>
          <w:b/>
          <w:bCs/>
          <w:sz w:val="28"/>
          <w:szCs w:val="28"/>
          <w:lang w:eastAsia="ru-RU"/>
        </w:rPr>
        <w:t>Выпуск</w:t>
      </w:r>
      <w:r w:rsidRPr="00927936">
        <w:rPr>
          <w:rFonts w:ascii="Times New Roman" w:eastAsia="Times New Roman" w:hAnsi="Times New Roman" w:cs="Times New Roman"/>
          <w:b/>
          <w:bCs/>
          <w:spacing w:val="1"/>
          <w:sz w:val="28"/>
          <w:szCs w:val="28"/>
          <w:lang w:eastAsia="ru-RU"/>
        </w:rPr>
        <w:t>н</w:t>
      </w:r>
      <w:r w:rsidRPr="00927936">
        <w:rPr>
          <w:rFonts w:ascii="Times New Roman" w:eastAsia="Times New Roman" w:hAnsi="Times New Roman" w:cs="Times New Roman"/>
          <w:b/>
          <w:bCs/>
          <w:sz w:val="28"/>
          <w:szCs w:val="28"/>
          <w:lang w:eastAsia="ru-RU"/>
        </w:rPr>
        <w:t>ик</w:t>
      </w:r>
      <w:r w:rsidRPr="00927936">
        <w:rPr>
          <w:rFonts w:ascii="Times New Roman" w:eastAsia="Times New Roman" w:hAnsi="Times New Roman" w:cs="Times New Roman"/>
          <w:sz w:val="28"/>
          <w:szCs w:val="28"/>
          <w:lang w:eastAsia="ru-RU"/>
        </w:rPr>
        <w:t xml:space="preserve"> </w:t>
      </w:r>
      <w:r w:rsidRPr="00927936">
        <w:rPr>
          <w:rFonts w:ascii="Times New Roman" w:eastAsia="Times New Roman" w:hAnsi="Times New Roman" w:cs="Times New Roman"/>
          <w:b/>
          <w:bCs/>
          <w:sz w:val="28"/>
          <w:szCs w:val="28"/>
          <w:lang w:eastAsia="ru-RU"/>
        </w:rPr>
        <w:t>получит</w:t>
      </w:r>
      <w:r w:rsidRPr="00927936">
        <w:rPr>
          <w:rFonts w:ascii="Times New Roman" w:eastAsia="Times New Roman" w:hAnsi="Times New Roman" w:cs="Times New Roman"/>
          <w:spacing w:val="1"/>
          <w:sz w:val="28"/>
          <w:szCs w:val="28"/>
          <w:lang w:eastAsia="ru-RU"/>
        </w:rPr>
        <w:t xml:space="preserve"> </w:t>
      </w:r>
      <w:r w:rsidRPr="00927936">
        <w:rPr>
          <w:rFonts w:ascii="Times New Roman" w:eastAsia="Times New Roman" w:hAnsi="Times New Roman" w:cs="Times New Roman"/>
          <w:b/>
          <w:bCs/>
          <w:spacing w:val="-2"/>
          <w:sz w:val="28"/>
          <w:szCs w:val="28"/>
          <w:lang w:eastAsia="ru-RU"/>
        </w:rPr>
        <w:t>в</w:t>
      </w:r>
      <w:r w:rsidRPr="00927936">
        <w:rPr>
          <w:rFonts w:ascii="Times New Roman" w:eastAsia="Times New Roman" w:hAnsi="Times New Roman" w:cs="Times New Roman"/>
          <w:b/>
          <w:bCs/>
          <w:sz w:val="28"/>
          <w:szCs w:val="28"/>
          <w:lang w:eastAsia="ru-RU"/>
        </w:rPr>
        <w:t>озм</w:t>
      </w:r>
      <w:r w:rsidRPr="00927936">
        <w:rPr>
          <w:rFonts w:ascii="Times New Roman" w:eastAsia="Times New Roman" w:hAnsi="Times New Roman" w:cs="Times New Roman"/>
          <w:b/>
          <w:bCs/>
          <w:spacing w:val="1"/>
          <w:sz w:val="28"/>
          <w:szCs w:val="28"/>
          <w:lang w:eastAsia="ru-RU"/>
        </w:rPr>
        <w:t>о</w:t>
      </w:r>
      <w:r w:rsidRPr="00927936">
        <w:rPr>
          <w:rFonts w:ascii="Times New Roman" w:eastAsia="Times New Roman" w:hAnsi="Times New Roman" w:cs="Times New Roman"/>
          <w:b/>
          <w:bCs/>
          <w:spacing w:val="-3"/>
          <w:sz w:val="28"/>
          <w:szCs w:val="28"/>
          <w:lang w:eastAsia="ru-RU"/>
        </w:rPr>
        <w:t>ж</w:t>
      </w:r>
      <w:r w:rsidRPr="00927936">
        <w:rPr>
          <w:rFonts w:ascii="Times New Roman" w:eastAsia="Times New Roman" w:hAnsi="Times New Roman" w:cs="Times New Roman"/>
          <w:b/>
          <w:bCs/>
          <w:sz w:val="28"/>
          <w:szCs w:val="28"/>
          <w:lang w:eastAsia="ru-RU"/>
        </w:rPr>
        <w:t>нос</w:t>
      </w:r>
      <w:r w:rsidRPr="00927936">
        <w:rPr>
          <w:rFonts w:ascii="Times New Roman" w:eastAsia="Times New Roman" w:hAnsi="Times New Roman" w:cs="Times New Roman"/>
          <w:b/>
          <w:bCs/>
          <w:spacing w:val="1"/>
          <w:sz w:val="28"/>
          <w:szCs w:val="28"/>
          <w:lang w:eastAsia="ru-RU"/>
        </w:rPr>
        <w:t>т</w:t>
      </w:r>
      <w:r w:rsidRPr="00927936">
        <w:rPr>
          <w:rFonts w:ascii="Times New Roman" w:eastAsia="Times New Roman" w:hAnsi="Times New Roman" w:cs="Times New Roman"/>
          <w:b/>
          <w:bCs/>
          <w:sz w:val="28"/>
          <w:szCs w:val="28"/>
          <w:lang w:eastAsia="ru-RU"/>
        </w:rPr>
        <w:t>ь</w:t>
      </w:r>
      <w:r w:rsidRPr="00927936">
        <w:rPr>
          <w:rFonts w:ascii="Times New Roman" w:eastAsia="Times New Roman" w:hAnsi="Times New Roman" w:cs="Times New Roman"/>
          <w:sz w:val="28"/>
          <w:szCs w:val="28"/>
          <w:lang w:eastAsia="ru-RU"/>
        </w:rPr>
        <w:t xml:space="preserve">  </w:t>
      </w:r>
      <w:r w:rsidRPr="00927936">
        <w:rPr>
          <w:rFonts w:ascii="Times New Roman" w:eastAsia="Times New Roman" w:hAnsi="Times New Roman" w:cs="Times New Roman"/>
          <w:b/>
          <w:sz w:val="28"/>
          <w:szCs w:val="28"/>
          <w:lang w:eastAsia="ru-RU"/>
        </w:rPr>
        <w:t>научиться  (Для развития мышления, использования в повседневной жизни</w:t>
      </w:r>
    </w:p>
    <w:p w:rsidR="00927936" w:rsidRPr="00927936" w:rsidRDefault="00927936" w:rsidP="00927936">
      <w:pPr>
        <w:widowControl w:val="0"/>
        <w:spacing w:after="0" w:line="240" w:lineRule="auto"/>
        <w:ind w:left="284" w:right="177" w:firstLine="427"/>
        <w:rPr>
          <w:rFonts w:ascii="Times New Roman" w:eastAsia="Times New Roman" w:hAnsi="Times New Roman" w:cs="Times New Roman"/>
          <w:b/>
          <w:bCs/>
          <w:sz w:val="28"/>
          <w:szCs w:val="28"/>
          <w:lang w:eastAsia="ru-RU"/>
        </w:rPr>
      </w:pPr>
      <w:r w:rsidRPr="00927936">
        <w:rPr>
          <w:rFonts w:ascii="Times New Roman" w:eastAsia="Times New Roman" w:hAnsi="Times New Roman" w:cs="Times New Roman"/>
          <w:b/>
          <w:sz w:val="28"/>
          <w:szCs w:val="28"/>
          <w:lang w:eastAsia="ru-RU"/>
        </w:rPr>
        <w:t>и обеспечения возможности успешного продолжения образования по специальностям, не связанным с прикладным использованием математики)</w:t>
      </w:r>
    </w:p>
    <w:p w:rsidR="00927936" w:rsidRPr="00927936" w:rsidRDefault="00927936" w:rsidP="00927936">
      <w:pPr>
        <w:widowControl w:val="0"/>
        <w:spacing w:after="0" w:line="237" w:lineRule="auto"/>
        <w:ind w:left="712" w:right="-20"/>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Элем</w:t>
      </w:r>
      <w:r w:rsidRPr="00927936">
        <w:rPr>
          <w:rFonts w:ascii="Times New Roman" w:eastAsia="Times New Roman" w:hAnsi="Times New Roman" w:cs="Times New Roman"/>
          <w:b/>
          <w:bCs/>
          <w:color w:val="000000"/>
          <w:spacing w:val="-1"/>
          <w:sz w:val="28"/>
          <w:szCs w:val="28"/>
          <w:lang w:eastAsia="ru-RU"/>
        </w:rPr>
        <w:t>е</w:t>
      </w:r>
      <w:r w:rsidRPr="00927936">
        <w:rPr>
          <w:rFonts w:ascii="Times New Roman" w:eastAsia="Times New Roman" w:hAnsi="Times New Roman" w:cs="Times New Roman"/>
          <w:b/>
          <w:bCs/>
          <w:color w:val="000000"/>
          <w:sz w:val="28"/>
          <w:szCs w:val="28"/>
          <w:lang w:eastAsia="ru-RU"/>
        </w:rPr>
        <w:t>н</w:t>
      </w:r>
      <w:r w:rsidRPr="00927936">
        <w:rPr>
          <w:rFonts w:ascii="Times New Roman" w:eastAsia="Times New Roman" w:hAnsi="Times New Roman" w:cs="Times New Roman"/>
          <w:b/>
          <w:bCs/>
          <w:color w:val="000000"/>
          <w:spacing w:val="2"/>
          <w:sz w:val="28"/>
          <w:szCs w:val="28"/>
          <w:lang w:eastAsia="ru-RU"/>
        </w:rPr>
        <w:t>т</w:t>
      </w:r>
      <w:r w:rsidRPr="00927936">
        <w:rPr>
          <w:rFonts w:ascii="Times New Roman" w:eastAsia="Times New Roman" w:hAnsi="Times New Roman" w:cs="Times New Roman"/>
          <w:b/>
          <w:bCs/>
          <w:color w:val="000000"/>
          <w:sz w:val="28"/>
          <w:szCs w:val="28"/>
          <w:lang w:eastAsia="ru-RU"/>
        </w:rPr>
        <w:t>ы</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2"/>
          <w:sz w:val="28"/>
          <w:szCs w:val="28"/>
          <w:lang w:eastAsia="ru-RU"/>
        </w:rPr>
        <w:t>т</w:t>
      </w:r>
      <w:r w:rsidRPr="00927936">
        <w:rPr>
          <w:rFonts w:ascii="Times New Roman" w:eastAsia="Times New Roman" w:hAnsi="Times New Roman" w:cs="Times New Roman"/>
          <w:b/>
          <w:bCs/>
          <w:color w:val="000000"/>
          <w:sz w:val="28"/>
          <w:szCs w:val="28"/>
          <w:lang w:eastAsia="ru-RU"/>
        </w:rPr>
        <w:t>ео</w:t>
      </w:r>
      <w:r w:rsidRPr="00927936">
        <w:rPr>
          <w:rFonts w:ascii="Times New Roman" w:eastAsia="Times New Roman" w:hAnsi="Times New Roman" w:cs="Times New Roman"/>
          <w:b/>
          <w:bCs/>
          <w:color w:val="000000"/>
          <w:spacing w:val="-2"/>
          <w:sz w:val="28"/>
          <w:szCs w:val="28"/>
          <w:lang w:eastAsia="ru-RU"/>
        </w:rPr>
        <w:t>р</w:t>
      </w:r>
      <w:r w:rsidRPr="00927936">
        <w:rPr>
          <w:rFonts w:ascii="Times New Roman" w:eastAsia="Times New Roman" w:hAnsi="Times New Roman" w:cs="Times New Roman"/>
          <w:b/>
          <w:bCs/>
          <w:color w:val="000000"/>
          <w:sz w:val="28"/>
          <w:szCs w:val="28"/>
          <w:lang w:eastAsia="ru-RU"/>
        </w:rPr>
        <w:t>ии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мн</w:t>
      </w:r>
      <w:r w:rsidRPr="00927936">
        <w:rPr>
          <w:rFonts w:ascii="Times New Roman" w:eastAsia="Times New Roman" w:hAnsi="Times New Roman" w:cs="Times New Roman"/>
          <w:b/>
          <w:bCs/>
          <w:color w:val="000000"/>
          <w:spacing w:val="-1"/>
          <w:sz w:val="28"/>
          <w:szCs w:val="28"/>
          <w:lang w:eastAsia="ru-RU"/>
        </w:rPr>
        <w:t>ожес</w:t>
      </w:r>
      <w:r w:rsidRPr="00927936">
        <w:rPr>
          <w:rFonts w:ascii="Times New Roman" w:eastAsia="Times New Roman" w:hAnsi="Times New Roman" w:cs="Times New Roman"/>
          <w:b/>
          <w:bCs/>
          <w:color w:val="000000"/>
          <w:spacing w:val="1"/>
          <w:sz w:val="28"/>
          <w:szCs w:val="28"/>
          <w:lang w:eastAsia="ru-RU"/>
        </w:rPr>
        <w:t>т</w:t>
      </w:r>
      <w:r w:rsidRPr="00927936">
        <w:rPr>
          <w:rFonts w:ascii="Times New Roman" w:eastAsia="Times New Roman" w:hAnsi="Times New Roman" w:cs="Times New Roman"/>
          <w:b/>
          <w:bCs/>
          <w:color w:val="000000"/>
          <w:sz w:val="28"/>
          <w:szCs w:val="28"/>
          <w:lang w:eastAsia="ru-RU"/>
        </w:rPr>
        <w:t>в</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ма</w:t>
      </w:r>
      <w:r w:rsidRPr="00927936">
        <w:rPr>
          <w:rFonts w:ascii="Times New Roman" w:eastAsia="Times New Roman" w:hAnsi="Times New Roman" w:cs="Times New Roman"/>
          <w:b/>
          <w:bCs/>
          <w:color w:val="000000"/>
          <w:spacing w:val="2"/>
          <w:sz w:val="28"/>
          <w:szCs w:val="28"/>
          <w:lang w:eastAsia="ru-RU"/>
        </w:rPr>
        <w:t>т</w:t>
      </w:r>
      <w:r w:rsidRPr="00927936">
        <w:rPr>
          <w:rFonts w:ascii="Times New Roman" w:eastAsia="Times New Roman" w:hAnsi="Times New Roman" w:cs="Times New Roman"/>
          <w:b/>
          <w:bCs/>
          <w:color w:val="000000"/>
          <w:sz w:val="28"/>
          <w:szCs w:val="28"/>
          <w:lang w:eastAsia="ru-RU"/>
        </w:rPr>
        <w:t>ема</w:t>
      </w:r>
      <w:r w:rsidRPr="00927936">
        <w:rPr>
          <w:rFonts w:ascii="Times New Roman" w:eastAsia="Times New Roman" w:hAnsi="Times New Roman" w:cs="Times New Roman"/>
          <w:b/>
          <w:bCs/>
          <w:color w:val="000000"/>
          <w:spacing w:val="1"/>
          <w:sz w:val="28"/>
          <w:szCs w:val="28"/>
          <w:lang w:eastAsia="ru-RU"/>
        </w:rPr>
        <w:t>т</w:t>
      </w:r>
      <w:r w:rsidRPr="00927936">
        <w:rPr>
          <w:rFonts w:ascii="Times New Roman" w:eastAsia="Times New Roman" w:hAnsi="Times New Roman" w:cs="Times New Roman"/>
          <w:b/>
          <w:bCs/>
          <w:color w:val="000000"/>
          <w:sz w:val="28"/>
          <w:szCs w:val="28"/>
          <w:lang w:eastAsia="ru-RU"/>
        </w:rPr>
        <w:t>иче</w:t>
      </w:r>
      <w:r w:rsidRPr="00927936">
        <w:rPr>
          <w:rFonts w:ascii="Times New Roman" w:eastAsia="Times New Roman" w:hAnsi="Times New Roman" w:cs="Times New Roman"/>
          <w:b/>
          <w:bCs/>
          <w:color w:val="000000"/>
          <w:spacing w:val="-1"/>
          <w:sz w:val="28"/>
          <w:szCs w:val="28"/>
          <w:lang w:eastAsia="ru-RU"/>
        </w:rPr>
        <w:t>ск</w:t>
      </w:r>
      <w:r w:rsidRPr="00927936">
        <w:rPr>
          <w:rFonts w:ascii="Times New Roman" w:eastAsia="Times New Roman" w:hAnsi="Times New Roman" w:cs="Times New Roman"/>
          <w:b/>
          <w:bCs/>
          <w:color w:val="000000"/>
          <w:sz w:val="28"/>
          <w:szCs w:val="28"/>
          <w:lang w:eastAsia="ru-RU"/>
        </w:rPr>
        <w:t>ой</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z w:val="28"/>
          <w:szCs w:val="28"/>
          <w:lang w:eastAsia="ru-RU"/>
        </w:rPr>
        <w:t>ло</w:t>
      </w:r>
      <w:r w:rsidRPr="00927936">
        <w:rPr>
          <w:rFonts w:ascii="Times New Roman" w:eastAsia="Times New Roman" w:hAnsi="Times New Roman" w:cs="Times New Roman"/>
          <w:b/>
          <w:bCs/>
          <w:color w:val="000000"/>
          <w:spacing w:val="-1"/>
          <w:sz w:val="28"/>
          <w:szCs w:val="28"/>
          <w:lang w:eastAsia="ru-RU"/>
        </w:rPr>
        <w:t>г</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b/>
          <w:bCs/>
          <w:color w:val="000000"/>
          <w:spacing w:val="1"/>
          <w:sz w:val="28"/>
          <w:szCs w:val="28"/>
          <w:lang w:eastAsia="ru-RU"/>
        </w:rPr>
        <w:t>к</w:t>
      </w:r>
      <w:r w:rsidRPr="00927936">
        <w:rPr>
          <w:rFonts w:ascii="Times New Roman" w:eastAsia="Times New Roman" w:hAnsi="Times New Roman" w:cs="Times New Roman"/>
          <w:b/>
          <w:bCs/>
          <w:color w:val="000000"/>
          <w:sz w:val="28"/>
          <w:szCs w:val="28"/>
          <w:lang w:eastAsia="ru-RU"/>
        </w:rPr>
        <w:t>и</w:t>
      </w:r>
    </w:p>
    <w:p w:rsidR="00927936" w:rsidRPr="00927936" w:rsidRDefault="00927936" w:rsidP="005D0981">
      <w:pPr>
        <w:numPr>
          <w:ilvl w:val="0"/>
          <w:numId w:val="96"/>
        </w:numPr>
        <w:suppressAutoHyphens/>
        <w:spacing w:after="0" w:line="240" w:lineRule="auto"/>
        <w:ind w:left="1134"/>
        <w:contextualSpacing/>
        <w:jc w:val="both"/>
        <w:rPr>
          <w:rFonts w:ascii="Times New Roman" w:eastAsia="Calibri" w:hAnsi="Times New Roman" w:cs="Times New Roman"/>
          <w:iCs/>
          <w:color w:val="000000"/>
          <w:sz w:val="28"/>
          <w:szCs w:val="28"/>
        </w:rPr>
      </w:pPr>
      <w:r w:rsidRPr="00927936">
        <w:rPr>
          <w:rFonts w:ascii="Times New Roman" w:eastAsia="Calibri" w:hAnsi="Times New Roman" w:cs="Times New Roman"/>
          <w:sz w:val="28"/>
          <w:szCs w:val="28"/>
        </w:rPr>
        <w:t>Оперировать</w:t>
      </w:r>
      <w:r w:rsidRPr="00927936">
        <w:rPr>
          <w:rFonts w:ascii="Times New Roman" w:eastAsia="Calibri" w:hAnsi="Times New Roman" w:cs="Times New Roman"/>
          <w:sz w:val="28"/>
          <w:szCs w:val="28"/>
          <w:vertAlign w:val="superscript"/>
        </w:rPr>
        <w:footnoteReference w:id="2"/>
      </w:r>
      <w:r w:rsidRPr="00927936">
        <w:rPr>
          <w:rFonts w:ascii="Times New Roman" w:eastAsia="Calibri" w:hAnsi="Times New Roman" w:cs="Times New Roman"/>
          <w:sz w:val="28"/>
          <w:szCs w:val="28"/>
        </w:rPr>
        <w:t xml:space="preserve"> понятиями: конечное множество, элемент множества, подмножество, пересечение и объединение множеств, ч</w:t>
      </w:r>
      <w:r w:rsidRPr="00927936">
        <w:rPr>
          <w:rFonts w:ascii="Times New Roman" w:eastAsia="Calibri" w:hAnsi="Times New Roman" w:cs="Times New Roman"/>
          <w:color w:val="000000"/>
          <w:sz w:val="28"/>
          <w:szCs w:val="28"/>
        </w:rPr>
        <w:t>исловые множества на координатной прямой, отрезок, интервал,</w:t>
      </w:r>
      <w:r w:rsidRPr="00927936">
        <w:rPr>
          <w:rFonts w:ascii="Times New Roman" w:eastAsia="Calibri" w:hAnsi="Times New Roman" w:cs="Times New Roman"/>
          <w:iCs/>
          <w:color w:val="000000"/>
          <w:sz w:val="28"/>
          <w:szCs w:val="28"/>
        </w:rPr>
        <w:t xml:space="preserve"> полуинтервал, промежуток с выколотой точкой, графическое представление множеств на координатной плоскости;</w:t>
      </w:r>
    </w:p>
    <w:p w:rsidR="00927936" w:rsidRPr="00927936" w:rsidRDefault="00927936" w:rsidP="005D0981">
      <w:pPr>
        <w:numPr>
          <w:ilvl w:val="0"/>
          <w:numId w:val="95"/>
        </w:numPr>
        <w:suppressAutoHyphens/>
        <w:spacing w:after="0" w:line="240" w:lineRule="auto"/>
        <w:ind w:left="993" w:firstLine="141"/>
        <w:contextualSpacing/>
        <w:jc w:val="both"/>
        <w:rPr>
          <w:rFonts w:ascii="Times New Roman" w:eastAsia="Times New Roman" w:hAnsi="Times New Roman" w:cs="Times New Roman"/>
          <w:iCs/>
          <w:color w:val="404040"/>
          <w:sz w:val="28"/>
          <w:szCs w:val="28"/>
          <w:lang w:eastAsia="ru-RU"/>
        </w:rPr>
      </w:pPr>
      <w:r w:rsidRPr="00927936">
        <w:rPr>
          <w:rFonts w:ascii="Times New Roman" w:eastAsia="Calibri" w:hAnsi="Times New Roman" w:cs="Times New Roman"/>
          <w:sz w:val="28"/>
          <w:szCs w:val="28"/>
        </w:rPr>
        <w:t>оперировать понятиями: утверждение, отрицание утверждения, истинные и ложные утверждения, причина, следствие, частный случай общего утверждения, контрпример;</w:t>
      </w:r>
    </w:p>
    <w:p w:rsidR="00927936" w:rsidRPr="00927936" w:rsidRDefault="00927936" w:rsidP="005D0981">
      <w:pPr>
        <w:numPr>
          <w:ilvl w:val="0"/>
          <w:numId w:val="95"/>
        </w:numPr>
        <w:suppressAutoHyphens/>
        <w:spacing w:after="0" w:line="240" w:lineRule="auto"/>
        <w:ind w:left="1134"/>
        <w:contextualSpacing/>
        <w:jc w:val="both"/>
        <w:rPr>
          <w:rFonts w:ascii="Times New Roman" w:eastAsia="Times New Roman" w:hAnsi="Times New Roman" w:cs="Times New Roman"/>
          <w:iCs/>
          <w:color w:val="404040"/>
          <w:sz w:val="28"/>
          <w:szCs w:val="28"/>
          <w:lang w:eastAsia="ru-RU"/>
        </w:rPr>
      </w:pPr>
      <w:r w:rsidRPr="00927936">
        <w:rPr>
          <w:rFonts w:ascii="Times New Roman" w:eastAsia="Calibri" w:hAnsi="Times New Roman" w:cs="Times New Roman"/>
          <w:sz w:val="28"/>
          <w:szCs w:val="28"/>
          <w:lang w:eastAsia="ru-RU"/>
        </w:rPr>
        <w:t>проверять принадлежность элемента множеству;</w:t>
      </w:r>
    </w:p>
    <w:p w:rsidR="00927936" w:rsidRPr="00927936" w:rsidRDefault="00927936" w:rsidP="005D0981">
      <w:pPr>
        <w:numPr>
          <w:ilvl w:val="0"/>
          <w:numId w:val="95"/>
        </w:numPr>
        <w:spacing w:after="0" w:line="259" w:lineRule="auto"/>
        <w:ind w:left="993" w:firstLine="141"/>
        <w:contextualSpacing/>
        <w:rPr>
          <w:rFonts w:ascii="Times New Roman" w:eastAsia="Times New Roman" w:hAnsi="Times New Roman" w:cs="Times New Roman"/>
          <w:iCs/>
          <w:color w:val="404040"/>
          <w:sz w:val="28"/>
          <w:szCs w:val="28"/>
          <w:lang w:eastAsia="ru-RU"/>
        </w:rPr>
      </w:pPr>
      <w:r w:rsidRPr="00927936">
        <w:rPr>
          <w:rFonts w:ascii="Times New Roman" w:eastAsia="Times New Roman" w:hAnsi="Times New Roman" w:cs="Times New Roman"/>
          <w:iCs/>
          <w:color w:val="404040"/>
          <w:sz w:val="28"/>
          <w:szCs w:val="28"/>
          <w:lang w:eastAsia="ru-RU"/>
        </w:rPr>
        <w:t>находить пересечение и объединение множеств, в том числе представленных графически на числовой прямой и на координатной плоскости;</w:t>
      </w:r>
    </w:p>
    <w:p w:rsidR="00927936" w:rsidRPr="00927936" w:rsidRDefault="00927936" w:rsidP="005D0981">
      <w:pPr>
        <w:numPr>
          <w:ilvl w:val="0"/>
          <w:numId w:val="95"/>
        </w:numPr>
        <w:spacing w:after="0" w:line="259" w:lineRule="auto"/>
        <w:ind w:left="1134"/>
        <w:contextualSpacing/>
        <w:rPr>
          <w:rFonts w:ascii="Times New Roman" w:eastAsia="Times New Roman" w:hAnsi="Times New Roman" w:cs="Times New Roman"/>
          <w:iCs/>
          <w:color w:val="404040"/>
          <w:sz w:val="28"/>
          <w:szCs w:val="28"/>
          <w:lang w:eastAsia="ru-RU"/>
        </w:rPr>
      </w:pPr>
      <w:r w:rsidRPr="00927936">
        <w:rPr>
          <w:rFonts w:ascii="Times New Roman" w:eastAsia="Times New Roman" w:hAnsi="Times New Roman" w:cs="Times New Roman"/>
          <w:iCs/>
          <w:color w:val="404040"/>
          <w:sz w:val="28"/>
          <w:szCs w:val="28"/>
          <w:lang w:eastAsia="ru-RU"/>
        </w:rPr>
        <w:t>проводить доказательные рассуждения для обоснования истинности утверждений.</w:t>
      </w:r>
    </w:p>
    <w:p w:rsidR="00927936" w:rsidRPr="00927936" w:rsidRDefault="00927936" w:rsidP="00927936">
      <w:pPr>
        <w:widowControl w:val="0"/>
        <w:tabs>
          <w:tab w:val="left" w:pos="1417"/>
        </w:tabs>
        <w:spacing w:after="0" w:line="237" w:lineRule="auto"/>
        <w:ind w:left="284" w:right="-59" w:firstLine="427"/>
        <w:rPr>
          <w:rFonts w:ascii="Times New Roman" w:eastAsia="Times New Roman" w:hAnsi="Times New Roman" w:cs="Times New Roman"/>
          <w:iCs/>
          <w:color w:val="000000"/>
          <w:sz w:val="28"/>
          <w:szCs w:val="28"/>
          <w:lang w:eastAsia="ru-RU"/>
        </w:rPr>
      </w:pPr>
    </w:p>
    <w:p w:rsidR="00927936" w:rsidRPr="00927936" w:rsidRDefault="00927936" w:rsidP="00927936">
      <w:pPr>
        <w:widowControl w:val="0"/>
        <w:spacing w:after="0" w:line="239" w:lineRule="auto"/>
        <w:ind w:left="712" w:right="-20"/>
        <w:rPr>
          <w:rFonts w:ascii="Times New Roman" w:eastAsia="Times New Roman" w:hAnsi="Times New Roman" w:cs="Times New Roman"/>
          <w:b/>
          <w:bCs/>
          <w:color w:val="000000"/>
          <w:sz w:val="28"/>
          <w:szCs w:val="28"/>
          <w:lang w:eastAsia="ru-RU"/>
        </w:rPr>
      </w:pPr>
      <w:r w:rsidRPr="00927936">
        <w:rPr>
          <w:rFonts w:ascii="Times New Roman" w:eastAsia="Times New Roman" w:hAnsi="Times New Roman" w:cs="Times New Roman"/>
          <w:b/>
          <w:bCs/>
          <w:color w:val="000000"/>
          <w:sz w:val="28"/>
          <w:szCs w:val="28"/>
          <w:lang w:eastAsia="ru-RU"/>
        </w:rPr>
        <w:t>В</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п</w:t>
      </w:r>
      <w:r w:rsidRPr="00927936">
        <w:rPr>
          <w:rFonts w:ascii="Times New Roman" w:eastAsia="Times New Roman" w:hAnsi="Times New Roman" w:cs="Times New Roman"/>
          <w:b/>
          <w:bCs/>
          <w:color w:val="000000"/>
          <w:sz w:val="28"/>
          <w:szCs w:val="28"/>
          <w:lang w:eastAsia="ru-RU"/>
        </w:rPr>
        <w:t>овс</w:t>
      </w:r>
      <w:r w:rsidRPr="00927936">
        <w:rPr>
          <w:rFonts w:ascii="Times New Roman" w:eastAsia="Times New Roman" w:hAnsi="Times New Roman" w:cs="Times New Roman"/>
          <w:b/>
          <w:bCs/>
          <w:color w:val="000000"/>
          <w:spacing w:val="-1"/>
          <w:sz w:val="28"/>
          <w:szCs w:val="28"/>
          <w:lang w:eastAsia="ru-RU"/>
        </w:rPr>
        <w:t>е</w:t>
      </w:r>
      <w:r w:rsidRPr="00927936">
        <w:rPr>
          <w:rFonts w:ascii="Times New Roman" w:eastAsia="Times New Roman" w:hAnsi="Times New Roman" w:cs="Times New Roman"/>
          <w:b/>
          <w:bCs/>
          <w:color w:val="000000"/>
          <w:sz w:val="28"/>
          <w:szCs w:val="28"/>
          <w:lang w:eastAsia="ru-RU"/>
        </w:rPr>
        <w:t>д</w:t>
      </w:r>
      <w:r w:rsidRPr="00927936">
        <w:rPr>
          <w:rFonts w:ascii="Times New Roman" w:eastAsia="Times New Roman" w:hAnsi="Times New Roman" w:cs="Times New Roman"/>
          <w:b/>
          <w:bCs/>
          <w:color w:val="000000"/>
          <w:spacing w:val="1"/>
          <w:sz w:val="28"/>
          <w:szCs w:val="28"/>
          <w:lang w:eastAsia="ru-RU"/>
        </w:rPr>
        <w:t>н</w:t>
      </w:r>
      <w:r w:rsidRPr="00927936">
        <w:rPr>
          <w:rFonts w:ascii="Times New Roman" w:eastAsia="Times New Roman" w:hAnsi="Times New Roman" w:cs="Times New Roman"/>
          <w:b/>
          <w:bCs/>
          <w:color w:val="000000"/>
          <w:sz w:val="28"/>
          <w:szCs w:val="28"/>
          <w:lang w:eastAsia="ru-RU"/>
        </w:rPr>
        <w:t>евной</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pacing w:val="-3"/>
          <w:sz w:val="28"/>
          <w:szCs w:val="28"/>
          <w:lang w:eastAsia="ru-RU"/>
        </w:rPr>
        <w:t>ж</w:t>
      </w:r>
      <w:r w:rsidRPr="00927936">
        <w:rPr>
          <w:rFonts w:ascii="Times New Roman" w:eastAsia="Times New Roman" w:hAnsi="Times New Roman" w:cs="Times New Roman"/>
          <w:b/>
          <w:bCs/>
          <w:color w:val="000000"/>
          <w:sz w:val="28"/>
          <w:szCs w:val="28"/>
          <w:lang w:eastAsia="ru-RU"/>
        </w:rPr>
        <w:t>изни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при</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и</w:t>
      </w:r>
      <w:r w:rsidRPr="00927936">
        <w:rPr>
          <w:rFonts w:ascii="Times New Roman" w:eastAsia="Times New Roman" w:hAnsi="Times New Roman" w:cs="Times New Roman"/>
          <w:b/>
          <w:bCs/>
          <w:color w:val="000000"/>
          <w:sz w:val="28"/>
          <w:szCs w:val="28"/>
          <w:lang w:eastAsia="ru-RU"/>
        </w:rPr>
        <w:t>зуч</w:t>
      </w:r>
      <w:r w:rsidRPr="00927936">
        <w:rPr>
          <w:rFonts w:ascii="Times New Roman" w:eastAsia="Times New Roman" w:hAnsi="Times New Roman" w:cs="Times New Roman"/>
          <w:b/>
          <w:bCs/>
          <w:color w:val="000000"/>
          <w:spacing w:val="-1"/>
          <w:sz w:val="28"/>
          <w:szCs w:val="28"/>
          <w:lang w:eastAsia="ru-RU"/>
        </w:rPr>
        <w:t>е</w:t>
      </w:r>
      <w:r w:rsidRPr="00927936">
        <w:rPr>
          <w:rFonts w:ascii="Times New Roman" w:eastAsia="Times New Roman" w:hAnsi="Times New Roman" w:cs="Times New Roman"/>
          <w:b/>
          <w:bCs/>
          <w:color w:val="000000"/>
          <w:sz w:val="28"/>
          <w:szCs w:val="28"/>
          <w:lang w:eastAsia="ru-RU"/>
        </w:rPr>
        <w:t>н</w:t>
      </w:r>
      <w:r w:rsidRPr="00927936">
        <w:rPr>
          <w:rFonts w:ascii="Times New Roman" w:eastAsia="Times New Roman" w:hAnsi="Times New Roman" w:cs="Times New Roman"/>
          <w:b/>
          <w:bCs/>
          <w:color w:val="000000"/>
          <w:spacing w:val="1"/>
          <w:sz w:val="28"/>
          <w:szCs w:val="28"/>
          <w:lang w:eastAsia="ru-RU"/>
        </w:rPr>
        <w:t>и</w:t>
      </w:r>
      <w:r w:rsidRPr="00927936">
        <w:rPr>
          <w:rFonts w:ascii="Times New Roman" w:eastAsia="Times New Roman" w:hAnsi="Times New Roman" w:cs="Times New Roman"/>
          <w:b/>
          <w:bCs/>
          <w:color w:val="000000"/>
          <w:sz w:val="28"/>
          <w:szCs w:val="28"/>
          <w:lang w:eastAsia="ru-RU"/>
        </w:rPr>
        <w:t>и</w:t>
      </w:r>
      <w:r w:rsidRPr="00927936">
        <w:rPr>
          <w:rFonts w:ascii="Times New Roman" w:eastAsia="Times New Roman" w:hAnsi="Times New Roman" w:cs="Times New Roman"/>
          <w:color w:val="000000"/>
          <w:spacing w:val="-1"/>
          <w:sz w:val="28"/>
          <w:szCs w:val="28"/>
          <w:lang w:eastAsia="ru-RU"/>
        </w:rPr>
        <w:t xml:space="preserve"> </w:t>
      </w:r>
      <w:r w:rsidRPr="00927936">
        <w:rPr>
          <w:rFonts w:ascii="Times New Roman" w:eastAsia="Times New Roman" w:hAnsi="Times New Roman" w:cs="Times New Roman"/>
          <w:b/>
          <w:bCs/>
          <w:color w:val="000000"/>
          <w:sz w:val="28"/>
          <w:szCs w:val="28"/>
          <w:lang w:eastAsia="ru-RU"/>
        </w:rPr>
        <w:t>д</w:t>
      </w:r>
      <w:r w:rsidRPr="00927936">
        <w:rPr>
          <w:rFonts w:ascii="Times New Roman" w:eastAsia="Times New Roman" w:hAnsi="Times New Roman" w:cs="Times New Roman"/>
          <w:b/>
          <w:bCs/>
          <w:color w:val="000000"/>
          <w:spacing w:val="1"/>
          <w:sz w:val="28"/>
          <w:szCs w:val="28"/>
          <w:lang w:eastAsia="ru-RU"/>
        </w:rPr>
        <w:t>р</w:t>
      </w:r>
      <w:r w:rsidRPr="00927936">
        <w:rPr>
          <w:rFonts w:ascii="Times New Roman" w:eastAsia="Times New Roman" w:hAnsi="Times New Roman" w:cs="Times New Roman"/>
          <w:b/>
          <w:bCs/>
          <w:color w:val="000000"/>
          <w:sz w:val="28"/>
          <w:szCs w:val="28"/>
          <w:lang w:eastAsia="ru-RU"/>
        </w:rPr>
        <w:t>у</w:t>
      </w:r>
      <w:r w:rsidRPr="00927936">
        <w:rPr>
          <w:rFonts w:ascii="Times New Roman" w:eastAsia="Times New Roman" w:hAnsi="Times New Roman" w:cs="Times New Roman"/>
          <w:b/>
          <w:bCs/>
          <w:color w:val="000000"/>
          <w:spacing w:val="-3"/>
          <w:sz w:val="28"/>
          <w:szCs w:val="28"/>
          <w:lang w:eastAsia="ru-RU"/>
        </w:rPr>
        <w:t>г</w:t>
      </w:r>
      <w:r w:rsidRPr="00927936">
        <w:rPr>
          <w:rFonts w:ascii="Times New Roman" w:eastAsia="Times New Roman" w:hAnsi="Times New Roman" w:cs="Times New Roman"/>
          <w:b/>
          <w:bCs/>
          <w:color w:val="000000"/>
          <w:sz w:val="28"/>
          <w:szCs w:val="28"/>
          <w:lang w:eastAsia="ru-RU"/>
        </w:rPr>
        <w:t>их</w:t>
      </w:r>
      <w:r w:rsidRPr="00927936">
        <w:rPr>
          <w:rFonts w:ascii="Times New Roman" w:eastAsia="Times New Roman" w:hAnsi="Times New Roman" w:cs="Times New Roman"/>
          <w:color w:val="000000"/>
          <w:sz w:val="28"/>
          <w:szCs w:val="28"/>
          <w:lang w:eastAsia="ru-RU"/>
        </w:rPr>
        <w:t xml:space="preserve"> </w:t>
      </w:r>
      <w:r w:rsidRPr="00927936">
        <w:rPr>
          <w:rFonts w:ascii="Times New Roman" w:eastAsia="Times New Roman" w:hAnsi="Times New Roman" w:cs="Times New Roman"/>
          <w:b/>
          <w:bCs/>
          <w:color w:val="000000"/>
          <w:spacing w:val="1"/>
          <w:sz w:val="28"/>
          <w:szCs w:val="28"/>
          <w:lang w:eastAsia="ru-RU"/>
        </w:rPr>
        <w:t>п</w:t>
      </w:r>
      <w:r w:rsidRPr="00927936">
        <w:rPr>
          <w:rFonts w:ascii="Times New Roman" w:eastAsia="Times New Roman" w:hAnsi="Times New Roman" w:cs="Times New Roman"/>
          <w:b/>
          <w:bCs/>
          <w:color w:val="000000"/>
          <w:sz w:val="28"/>
          <w:szCs w:val="28"/>
          <w:lang w:eastAsia="ru-RU"/>
        </w:rPr>
        <w:t>редм</w:t>
      </w:r>
      <w:r w:rsidRPr="00927936">
        <w:rPr>
          <w:rFonts w:ascii="Times New Roman" w:eastAsia="Times New Roman" w:hAnsi="Times New Roman" w:cs="Times New Roman"/>
          <w:b/>
          <w:bCs/>
          <w:color w:val="000000"/>
          <w:spacing w:val="-2"/>
          <w:sz w:val="28"/>
          <w:szCs w:val="28"/>
          <w:lang w:eastAsia="ru-RU"/>
        </w:rPr>
        <w:t>е</w:t>
      </w:r>
      <w:r w:rsidRPr="00927936">
        <w:rPr>
          <w:rFonts w:ascii="Times New Roman" w:eastAsia="Times New Roman" w:hAnsi="Times New Roman" w:cs="Times New Roman"/>
          <w:b/>
          <w:bCs/>
          <w:color w:val="000000"/>
          <w:sz w:val="28"/>
          <w:szCs w:val="28"/>
          <w:lang w:eastAsia="ru-RU"/>
        </w:rPr>
        <w:t>тов:</w:t>
      </w:r>
    </w:p>
    <w:p w:rsidR="00927936" w:rsidRPr="00927936" w:rsidRDefault="00927936" w:rsidP="005D0981">
      <w:pPr>
        <w:numPr>
          <w:ilvl w:val="0"/>
          <w:numId w:val="97"/>
        </w:numPr>
        <w:spacing w:after="0" w:line="259" w:lineRule="auto"/>
        <w:contextualSpacing/>
        <w:rPr>
          <w:rFonts w:ascii="Times New Roman" w:eastAsia="Times New Roman" w:hAnsi="Times New Roman" w:cs="Times New Roman"/>
          <w:bCs/>
          <w:color w:val="000000"/>
          <w:sz w:val="28"/>
          <w:szCs w:val="28"/>
          <w:lang w:eastAsia="ru-RU"/>
        </w:rPr>
      </w:pPr>
      <w:r w:rsidRPr="00927936">
        <w:rPr>
          <w:rFonts w:ascii="Times New Roman" w:eastAsia="Times New Roman" w:hAnsi="Times New Roman" w:cs="Times New Roman"/>
          <w:bCs/>
          <w:color w:val="000000"/>
          <w:sz w:val="28"/>
          <w:szCs w:val="28"/>
          <w:lang w:eastAsia="ru-RU"/>
        </w:rPr>
        <w:t xml:space="preserve">использовать числовые множества на координатной прямой и на координатной плоскости для описания реальных процессов и явлений; </w:t>
      </w:r>
    </w:p>
    <w:p w:rsidR="00927936" w:rsidRPr="00927936" w:rsidRDefault="00927936" w:rsidP="005D0981">
      <w:pPr>
        <w:widowControl w:val="0"/>
        <w:numPr>
          <w:ilvl w:val="0"/>
          <w:numId w:val="97"/>
        </w:numPr>
        <w:spacing w:after="0" w:line="239" w:lineRule="auto"/>
        <w:ind w:right="-20"/>
        <w:contextualSpacing/>
        <w:rPr>
          <w:rFonts w:ascii="Times New Roman" w:eastAsia="Times New Roman" w:hAnsi="Times New Roman" w:cs="Times New Roman"/>
          <w:bCs/>
          <w:color w:val="000000"/>
          <w:sz w:val="28"/>
          <w:szCs w:val="28"/>
          <w:lang w:eastAsia="ru-RU"/>
        </w:rPr>
      </w:pPr>
      <w:r w:rsidRPr="00927936">
        <w:rPr>
          <w:rFonts w:ascii="Times New Roman" w:eastAsia="Calibri" w:hAnsi="Times New Roman" w:cs="Times New Roman"/>
          <w:sz w:val="28"/>
          <w:szCs w:val="28"/>
        </w:rPr>
        <w:t>проводить доказательные рассуждения в ситуациях повседневной жизни, при решении задач из других предметов</w:t>
      </w:r>
    </w:p>
    <w:p w:rsidR="00927936" w:rsidRPr="00927936" w:rsidRDefault="00927936" w:rsidP="00927936">
      <w:pPr>
        <w:spacing w:after="45" w:line="240" w:lineRule="exact"/>
        <w:rPr>
          <w:rFonts w:ascii="Times New Roman" w:eastAsia="Times New Roman" w:hAnsi="Times New Roman" w:cs="Times New Roman"/>
          <w:color w:val="000000"/>
          <w:sz w:val="28"/>
          <w:szCs w:val="28"/>
          <w:lang w:eastAsia="ru-RU"/>
        </w:rPr>
      </w:pPr>
    </w:p>
    <w:p w:rsidR="00927936" w:rsidRPr="00927936" w:rsidRDefault="00927936" w:rsidP="00927936">
      <w:pPr>
        <w:widowControl w:val="0"/>
        <w:spacing w:after="0" w:line="238" w:lineRule="auto"/>
        <w:ind w:left="284" w:right="70"/>
        <w:rPr>
          <w:rFonts w:ascii="Times New Roman" w:eastAsia="Calibri" w:hAnsi="Times New Roman" w:cs="Times New Roman"/>
          <w:b/>
          <w:color w:val="000000"/>
          <w:sz w:val="28"/>
          <w:szCs w:val="28"/>
          <w:lang w:eastAsia="ru-RU"/>
        </w:rPr>
      </w:pPr>
      <w:r w:rsidRPr="00927936">
        <w:rPr>
          <w:rFonts w:ascii="Times New Roman" w:eastAsia="Calibri" w:hAnsi="Times New Roman" w:cs="Times New Roman"/>
          <w:b/>
          <w:color w:val="000000"/>
          <w:sz w:val="28"/>
          <w:szCs w:val="28"/>
          <w:lang w:eastAsia="ru-RU"/>
        </w:rPr>
        <w:t>Числа и выражения</w:t>
      </w:r>
    </w:p>
    <w:p w:rsidR="00927936" w:rsidRPr="00927936" w:rsidRDefault="00927936" w:rsidP="005D0981">
      <w:pPr>
        <w:widowControl w:val="0"/>
        <w:numPr>
          <w:ilvl w:val="0"/>
          <w:numId w:val="98"/>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 xml:space="preserve">Свободно оперировать понятиями: целое число, делимость чисел, обыкновенная дробь, десятичная дробь, рациональное число, </w:t>
      </w:r>
      <w:r w:rsidRPr="00927936">
        <w:rPr>
          <w:rFonts w:ascii="Times New Roman" w:eastAsia="Calibri" w:hAnsi="Times New Roman" w:cs="Times New Roman"/>
          <w:color w:val="000000"/>
          <w:sz w:val="28"/>
          <w:szCs w:val="28"/>
          <w:lang w:eastAsia="ru-RU"/>
        </w:rPr>
        <w:lastRenderedPageBreak/>
        <w:t>приближённое значение числа, часть, доля, отношение, процент, повышение и понижение на заданное число процентов, масштаб;</w:t>
      </w:r>
    </w:p>
    <w:p w:rsidR="00927936" w:rsidRPr="00927936" w:rsidRDefault="00927936" w:rsidP="005D0981">
      <w:pPr>
        <w:widowControl w:val="0"/>
        <w:numPr>
          <w:ilvl w:val="0"/>
          <w:numId w:val="98"/>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приводить примеры чисел с заданными свойствами делимости;</w:t>
      </w:r>
    </w:p>
    <w:p w:rsidR="00927936" w:rsidRPr="00927936" w:rsidRDefault="00927936" w:rsidP="005D0981">
      <w:pPr>
        <w:widowControl w:val="0"/>
        <w:numPr>
          <w:ilvl w:val="0"/>
          <w:numId w:val="98"/>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оперировать понятиями: логарифм числа, тригонометрическая окружность, радианная и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 числа е и π;</w:t>
      </w:r>
    </w:p>
    <w:p w:rsidR="00927936" w:rsidRPr="00927936" w:rsidRDefault="00927936" w:rsidP="005D0981">
      <w:pPr>
        <w:widowControl w:val="0"/>
        <w:numPr>
          <w:ilvl w:val="0"/>
          <w:numId w:val="98"/>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выполнять арифметические действия, сочетая устные и письменные приемы, применяя при необходимости вычислительные устройства;</w:t>
      </w:r>
    </w:p>
    <w:p w:rsidR="00927936" w:rsidRPr="00927936" w:rsidRDefault="00927936" w:rsidP="005D0981">
      <w:pPr>
        <w:widowControl w:val="0"/>
        <w:numPr>
          <w:ilvl w:val="0"/>
          <w:numId w:val="98"/>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 xml:space="preserve">находить значения корня натуральной степени, степени с рациональным показателем, логарифма, используя при необходимости вычислительные устройства; </w:t>
      </w:r>
    </w:p>
    <w:p w:rsidR="00927936" w:rsidRPr="00927936" w:rsidRDefault="00927936" w:rsidP="005D0981">
      <w:pPr>
        <w:widowControl w:val="0"/>
        <w:numPr>
          <w:ilvl w:val="0"/>
          <w:numId w:val="98"/>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пользоваться оценкой и прикидкой при практических расчетах;</w:t>
      </w:r>
    </w:p>
    <w:p w:rsidR="00927936" w:rsidRPr="00927936" w:rsidRDefault="00927936" w:rsidP="005D0981">
      <w:pPr>
        <w:widowControl w:val="0"/>
        <w:numPr>
          <w:ilvl w:val="0"/>
          <w:numId w:val="98"/>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проводить по известным формулам и правилам преобразования буквенных выражений, включающих степени, корни, логарифмы и тригонометрические функции;</w:t>
      </w:r>
    </w:p>
    <w:p w:rsidR="00927936" w:rsidRPr="00927936" w:rsidRDefault="00927936" w:rsidP="005D0981">
      <w:pPr>
        <w:widowControl w:val="0"/>
        <w:numPr>
          <w:ilvl w:val="0"/>
          <w:numId w:val="98"/>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находить значения числовых и буквенных выражений, осуществляя необходимые подстановки и преобразования;</w:t>
      </w:r>
    </w:p>
    <w:p w:rsidR="00927936" w:rsidRPr="00927936" w:rsidRDefault="00927936" w:rsidP="005D0981">
      <w:pPr>
        <w:widowControl w:val="0"/>
        <w:numPr>
          <w:ilvl w:val="0"/>
          <w:numId w:val="98"/>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находить значения числовых и буквенных выражений, осуществляя необходимые подстановки и преобразования;</w:t>
      </w:r>
    </w:p>
    <w:p w:rsidR="00927936" w:rsidRPr="00927936" w:rsidRDefault="00927936" w:rsidP="005D0981">
      <w:pPr>
        <w:numPr>
          <w:ilvl w:val="0"/>
          <w:numId w:val="98"/>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использовать при решении задач табличные значения тригонометрических функций углов;</w:t>
      </w:r>
    </w:p>
    <w:p w:rsidR="00927936" w:rsidRPr="00927936" w:rsidRDefault="00927936" w:rsidP="005D0981">
      <w:pPr>
        <w:widowControl w:val="0"/>
        <w:numPr>
          <w:ilvl w:val="0"/>
          <w:numId w:val="98"/>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выполнять перевод величины угла из радианной меры в градусную и обратно</w:t>
      </w: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r w:rsidRPr="00927936">
        <w:rPr>
          <w:rFonts w:ascii="Times New Roman" w:eastAsia="Calibri" w:hAnsi="Times New Roman" w:cs="Times New Roman"/>
          <w:b/>
          <w:color w:val="000000"/>
          <w:sz w:val="28"/>
          <w:szCs w:val="28"/>
          <w:lang w:eastAsia="ru-RU"/>
        </w:rPr>
        <w:t>В повседневной жизни и при изучении других предметов:</w:t>
      </w: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p>
    <w:p w:rsidR="00927936" w:rsidRPr="00927936" w:rsidRDefault="00927936" w:rsidP="005D0981">
      <w:pPr>
        <w:widowControl w:val="0"/>
        <w:numPr>
          <w:ilvl w:val="0"/>
          <w:numId w:val="80"/>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выполнять действия с числовыми данными при решении задач практического характера и задач из различных областей знаний, используя при необходимости справочные материалы и вычислительные устройства;</w:t>
      </w:r>
    </w:p>
    <w:p w:rsidR="00927936" w:rsidRPr="00927936" w:rsidRDefault="00927936" w:rsidP="005D0981">
      <w:pPr>
        <w:widowControl w:val="0"/>
        <w:numPr>
          <w:ilvl w:val="0"/>
          <w:numId w:val="80"/>
        </w:numPr>
        <w:spacing w:after="0" w:line="238" w:lineRule="auto"/>
        <w:ind w:left="851" w:right="70" w:firstLine="131"/>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оценивать, сравнивать и использовать при решении практических задач числовые значения реальных величин, конкретные числовые характеристики объектов окружающего мира</w:t>
      </w:r>
    </w:p>
    <w:p w:rsidR="00927936" w:rsidRPr="00927936" w:rsidRDefault="00927936" w:rsidP="00927936">
      <w:pPr>
        <w:widowControl w:val="0"/>
        <w:spacing w:after="0" w:line="238" w:lineRule="auto"/>
        <w:ind w:right="70"/>
        <w:rPr>
          <w:rFonts w:ascii="Times New Roman" w:eastAsia="Calibri" w:hAnsi="Times New Roman" w:cs="Times New Roman"/>
          <w:color w:val="000000"/>
          <w:sz w:val="28"/>
          <w:szCs w:val="28"/>
          <w:lang w:eastAsia="ru-RU"/>
        </w:rPr>
      </w:pPr>
    </w:p>
    <w:p w:rsidR="00927936" w:rsidRPr="00927936" w:rsidRDefault="00927936" w:rsidP="00927936">
      <w:pPr>
        <w:suppressAutoHyphens/>
        <w:spacing w:after="0" w:line="240" w:lineRule="auto"/>
        <w:rPr>
          <w:rFonts w:ascii="Times New Roman" w:eastAsia="Calibri" w:hAnsi="Times New Roman" w:cs="Times New Roman"/>
          <w:b/>
          <w:sz w:val="28"/>
          <w:szCs w:val="28"/>
        </w:rPr>
      </w:pPr>
      <w:r w:rsidRPr="00927936">
        <w:rPr>
          <w:rFonts w:ascii="Times New Roman" w:eastAsia="Calibri" w:hAnsi="Times New Roman" w:cs="Times New Roman"/>
          <w:b/>
          <w:sz w:val="28"/>
          <w:szCs w:val="28"/>
        </w:rPr>
        <w:t>Уравнения и неравенства</w:t>
      </w:r>
    </w:p>
    <w:p w:rsidR="00927936" w:rsidRPr="00927936" w:rsidRDefault="00927936" w:rsidP="00927936">
      <w:pPr>
        <w:widowControl w:val="0"/>
        <w:spacing w:after="0" w:line="238" w:lineRule="auto"/>
        <w:ind w:left="851" w:right="70"/>
        <w:rPr>
          <w:rFonts w:ascii="Times New Roman" w:eastAsia="Calibri" w:hAnsi="Times New Roman" w:cs="Times New Roman"/>
          <w:color w:val="000000"/>
          <w:sz w:val="28"/>
          <w:szCs w:val="28"/>
          <w:lang w:eastAsia="ru-RU"/>
        </w:rPr>
      </w:pPr>
    </w:p>
    <w:p w:rsidR="00927936" w:rsidRPr="00927936" w:rsidRDefault="00927936" w:rsidP="005D0981">
      <w:pPr>
        <w:widowControl w:val="0"/>
        <w:numPr>
          <w:ilvl w:val="0"/>
          <w:numId w:val="9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Решать рациональные, показательные и логарифмические уравнения и неравенства, простейшие иррациональные и тригонометрические уравнения, неравенства и их системы;</w:t>
      </w:r>
    </w:p>
    <w:p w:rsidR="00927936" w:rsidRPr="00927936" w:rsidRDefault="00927936" w:rsidP="005D0981">
      <w:pPr>
        <w:widowControl w:val="0"/>
        <w:numPr>
          <w:ilvl w:val="0"/>
          <w:numId w:val="9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 xml:space="preserve">использовать методы решения уравнений: приведение к виду «произведение равно нулю» или «частное равно нулю», замена </w:t>
      </w:r>
      <w:r w:rsidRPr="00927936">
        <w:rPr>
          <w:rFonts w:ascii="Times New Roman" w:eastAsia="Calibri" w:hAnsi="Times New Roman" w:cs="Times New Roman"/>
          <w:color w:val="000000"/>
          <w:sz w:val="28"/>
          <w:szCs w:val="28"/>
          <w:lang w:eastAsia="ru-RU"/>
        </w:rPr>
        <w:lastRenderedPageBreak/>
        <w:t>переменных;</w:t>
      </w:r>
    </w:p>
    <w:p w:rsidR="00927936" w:rsidRPr="00927936" w:rsidRDefault="00927936" w:rsidP="005D0981">
      <w:pPr>
        <w:widowControl w:val="0"/>
        <w:numPr>
          <w:ilvl w:val="0"/>
          <w:numId w:val="9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sz w:val="28"/>
          <w:szCs w:val="28"/>
        </w:rPr>
        <w:t>использовать метод интервалов для решения неравенств;</w:t>
      </w:r>
    </w:p>
    <w:p w:rsidR="00927936" w:rsidRPr="00927936" w:rsidRDefault="00927936" w:rsidP="005D0981">
      <w:pPr>
        <w:numPr>
          <w:ilvl w:val="0"/>
          <w:numId w:val="99"/>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использовать графический метод для приближенного решения уравнений и неравенств;</w:t>
      </w:r>
    </w:p>
    <w:p w:rsidR="00927936" w:rsidRPr="00927936" w:rsidRDefault="00927936" w:rsidP="005D0981">
      <w:pPr>
        <w:numPr>
          <w:ilvl w:val="0"/>
          <w:numId w:val="99"/>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изображать на тригонометрической окружности множество решений простейших тригонометрических уравнений и неравенств;</w:t>
      </w:r>
    </w:p>
    <w:p w:rsidR="00927936" w:rsidRPr="00927936" w:rsidRDefault="00927936" w:rsidP="005D0981">
      <w:pPr>
        <w:widowControl w:val="0"/>
        <w:numPr>
          <w:ilvl w:val="0"/>
          <w:numId w:val="9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выполнять отбор корней уравнений или решений неравенств в соответствии с дополнительными условиями и ограничениями.</w:t>
      </w:r>
    </w:p>
    <w:p w:rsidR="00927936" w:rsidRPr="00927936" w:rsidRDefault="00927936" w:rsidP="00927936">
      <w:pPr>
        <w:widowControl w:val="0"/>
        <w:spacing w:after="0" w:line="238" w:lineRule="auto"/>
        <w:ind w:right="70"/>
        <w:rPr>
          <w:rFonts w:ascii="Times New Roman" w:eastAsia="Calibri" w:hAnsi="Times New Roman" w:cs="Times New Roman"/>
          <w:color w:val="000000"/>
          <w:sz w:val="28"/>
          <w:szCs w:val="28"/>
          <w:lang w:eastAsia="ru-RU"/>
        </w:rPr>
      </w:pP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r w:rsidRPr="00927936">
        <w:rPr>
          <w:rFonts w:ascii="Times New Roman" w:eastAsia="Calibri" w:hAnsi="Times New Roman" w:cs="Times New Roman"/>
          <w:b/>
          <w:color w:val="000000"/>
          <w:sz w:val="28"/>
          <w:szCs w:val="28"/>
          <w:lang w:eastAsia="ru-RU"/>
        </w:rPr>
        <w:t>В повседневной жизни и при изучении других предметов:</w:t>
      </w:r>
    </w:p>
    <w:p w:rsidR="00927936" w:rsidRPr="00927936" w:rsidRDefault="00927936" w:rsidP="005D0981">
      <w:pPr>
        <w:numPr>
          <w:ilvl w:val="0"/>
          <w:numId w:val="100"/>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составлять и решать уравнения, системы уравнений и неравенства при решении задач других учебных предметов;</w:t>
      </w:r>
    </w:p>
    <w:p w:rsidR="00927936" w:rsidRPr="00927936" w:rsidRDefault="00927936" w:rsidP="00927936">
      <w:pPr>
        <w:widowControl w:val="0"/>
        <w:spacing w:after="0" w:line="238" w:lineRule="auto"/>
        <w:ind w:right="70"/>
        <w:rPr>
          <w:rFonts w:ascii="Times New Roman" w:eastAsia="Calibri" w:hAnsi="Times New Roman" w:cs="Times New Roman"/>
          <w:color w:val="000000"/>
          <w:sz w:val="28"/>
          <w:szCs w:val="28"/>
          <w:lang w:eastAsia="ru-RU"/>
        </w:rPr>
      </w:pPr>
    </w:p>
    <w:p w:rsidR="00927936" w:rsidRPr="00927936" w:rsidRDefault="00927936" w:rsidP="005D0981">
      <w:pPr>
        <w:widowControl w:val="0"/>
        <w:numPr>
          <w:ilvl w:val="0"/>
          <w:numId w:val="100"/>
        </w:numPr>
        <w:spacing w:after="0" w:line="238" w:lineRule="auto"/>
        <w:ind w:right="70" w:firstLine="27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использовать уравнения и неравенства для построения и исследования простейших математических моделей реальных ситуаций или прикладных задач;</w:t>
      </w:r>
    </w:p>
    <w:p w:rsidR="00927936" w:rsidRPr="00927936" w:rsidRDefault="00927936" w:rsidP="00927936">
      <w:pPr>
        <w:widowControl w:val="0"/>
        <w:spacing w:after="0" w:line="238" w:lineRule="auto"/>
        <w:ind w:right="70"/>
        <w:rPr>
          <w:rFonts w:ascii="Times New Roman" w:eastAsia="Calibri" w:hAnsi="Times New Roman" w:cs="Times New Roman"/>
          <w:color w:val="000000"/>
          <w:sz w:val="28"/>
          <w:szCs w:val="28"/>
          <w:lang w:eastAsia="ru-RU"/>
        </w:rPr>
      </w:pPr>
    </w:p>
    <w:p w:rsidR="00927936" w:rsidRPr="00927936" w:rsidRDefault="00927936" w:rsidP="005D0981">
      <w:pPr>
        <w:widowControl w:val="0"/>
        <w:numPr>
          <w:ilvl w:val="0"/>
          <w:numId w:val="100"/>
        </w:numPr>
        <w:spacing w:after="0" w:line="238" w:lineRule="auto"/>
        <w:ind w:right="70" w:firstLine="27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использовать уравнения и неравенства для построения и исследования простейших математических моделей реальных ситуаций или прикладных задач;</w:t>
      </w:r>
    </w:p>
    <w:p w:rsidR="00927936" w:rsidRPr="00927936" w:rsidRDefault="00927936" w:rsidP="00927936">
      <w:pPr>
        <w:widowControl w:val="0"/>
        <w:spacing w:after="0" w:line="238" w:lineRule="auto"/>
        <w:ind w:right="70"/>
        <w:rPr>
          <w:rFonts w:ascii="Times New Roman" w:eastAsia="Calibri" w:hAnsi="Times New Roman" w:cs="Times New Roman"/>
          <w:color w:val="000000"/>
          <w:sz w:val="28"/>
          <w:szCs w:val="28"/>
          <w:lang w:eastAsia="ru-RU"/>
        </w:rPr>
      </w:pPr>
    </w:p>
    <w:p w:rsidR="00927936" w:rsidRPr="00927936" w:rsidRDefault="00927936" w:rsidP="00927936">
      <w:pPr>
        <w:widowControl w:val="0"/>
        <w:spacing w:after="0" w:line="238" w:lineRule="auto"/>
        <w:ind w:right="70"/>
        <w:rPr>
          <w:rFonts w:ascii="Times New Roman" w:eastAsia="Calibri" w:hAnsi="Times New Roman" w:cs="Times New Roman"/>
          <w:b/>
          <w:sz w:val="28"/>
          <w:szCs w:val="28"/>
        </w:rPr>
      </w:pPr>
      <w:r w:rsidRPr="00927936">
        <w:rPr>
          <w:rFonts w:ascii="Times New Roman" w:eastAsia="Calibri" w:hAnsi="Times New Roman" w:cs="Times New Roman"/>
          <w:b/>
          <w:sz w:val="28"/>
          <w:szCs w:val="28"/>
        </w:rPr>
        <w:t>Функции</w:t>
      </w:r>
    </w:p>
    <w:p w:rsidR="00927936" w:rsidRPr="00927936" w:rsidRDefault="00927936" w:rsidP="005D0981">
      <w:pPr>
        <w:widowControl w:val="0"/>
        <w:numPr>
          <w:ilvl w:val="0"/>
          <w:numId w:val="101"/>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Оперировать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w:t>
      </w:r>
    </w:p>
    <w:p w:rsidR="00927936" w:rsidRPr="00927936" w:rsidRDefault="00927936" w:rsidP="005D0981">
      <w:pPr>
        <w:widowControl w:val="0"/>
        <w:numPr>
          <w:ilvl w:val="0"/>
          <w:numId w:val="101"/>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оперировать понятиями: прямая и обратная пропорциональность, линейная, квадратичная, логарифмическая и показательная функции, тригонометрические функции;</w:t>
      </w:r>
    </w:p>
    <w:p w:rsidR="00927936" w:rsidRPr="00927936" w:rsidRDefault="00927936" w:rsidP="005D0981">
      <w:pPr>
        <w:widowControl w:val="0"/>
        <w:numPr>
          <w:ilvl w:val="0"/>
          <w:numId w:val="101"/>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sz w:val="28"/>
          <w:szCs w:val="28"/>
        </w:rPr>
        <w:t>определять значение функции по значению аргумента при различных способах задания функции;</w:t>
      </w:r>
    </w:p>
    <w:p w:rsidR="00927936" w:rsidRPr="00927936" w:rsidRDefault="00927936" w:rsidP="005D0981">
      <w:pPr>
        <w:numPr>
          <w:ilvl w:val="0"/>
          <w:numId w:val="101"/>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строить графики изученных функций;</w:t>
      </w:r>
    </w:p>
    <w:p w:rsidR="00927936" w:rsidRPr="00927936" w:rsidRDefault="00927936" w:rsidP="005D0981">
      <w:pPr>
        <w:widowControl w:val="0"/>
        <w:numPr>
          <w:ilvl w:val="0"/>
          <w:numId w:val="101"/>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описывать по графику и в простейших случаях по формуле поведение и свойства функций, находить по графику функции наибольшие и наименьшие значения;</w:t>
      </w:r>
    </w:p>
    <w:p w:rsidR="00927936" w:rsidRPr="00927936" w:rsidRDefault="00927936" w:rsidP="005D0981">
      <w:pPr>
        <w:widowControl w:val="0"/>
        <w:numPr>
          <w:ilvl w:val="0"/>
          <w:numId w:val="101"/>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строить эскиз графика функции, удовлетворяющей приведенному набору условий (промежутки возрастания/убывания, значение функции в заданной точке, точки экстремумов, асимптоты, нули функции и т.д.);</w:t>
      </w:r>
    </w:p>
    <w:p w:rsidR="00927936" w:rsidRPr="00927936" w:rsidRDefault="00927936" w:rsidP="005D0981">
      <w:pPr>
        <w:widowControl w:val="0"/>
        <w:numPr>
          <w:ilvl w:val="0"/>
          <w:numId w:val="101"/>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 xml:space="preserve">решать уравнения, простейшие системы уравнений, используя </w:t>
      </w:r>
      <w:r w:rsidRPr="00927936">
        <w:rPr>
          <w:rFonts w:ascii="Times New Roman" w:eastAsia="Calibri" w:hAnsi="Times New Roman" w:cs="Times New Roman"/>
          <w:color w:val="000000"/>
          <w:sz w:val="28"/>
          <w:szCs w:val="28"/>
          <w:lang w:eastAsia="ru-RU"/>
        </w:rPr>
        <w:lastRenderedPageBreak/>
        <w:t>свойства функций и их графиков.</w:t>
      </w:r>
    </w:p>
    <w:p w:rsidR="00927936" w:rsidRPr="00927936" w:rsidRDefault="00927936" w:rsidP="00927936">
      <w:pPr>
        <w:widowControl w:val="0"/>
        <w:spacing w:after="0" w:line="238" w:lineRule="auto"/>
        <w:ind w:right="70"/>
        <w:rPr>
          <w:rFonts w:ascii="Times New Roman" w:eastAsia="Calibri" w:hAnsi="Times New Roman" w:cs="Times New Roman"/>
          <w:color w:val="000000"/>
          <w:sz w:val="28"/>
          <w:szCs w:val="28"/>
          <w:lang w:eastAsia="ru-RU"/>
        </w:rPr>
      </w:pP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r w:rsidRPr="00927936">
        <w:rPr>
          <w:rFonts w:ascii="Times New Roman" w:eastAsia="Calibri" w:hAnsi="Times New Roman" w:cs="Times New Roman"/>
          <w:b/>
          <w:color w:val="000000"/>
          <w:sz w:val="28"/>
          <w:szCs w:val="28"/>
          <w:lang w:eastAsia="ru-RU"/>
        </w:rPr>
        <w:t>В повседневной жизни и при изучении других предметов:</w:t>
      </w:r>
    </w:p>
    <w:p w:rsidR="00927936" w:rsidRPr="00927936" w:rsidRDefault="00927936" w:rsidP="005D0981">
      <w:pPr>
        <w:numPr>
          <w:ilvl w:val="0"/>
          <w:numId w:val="102"/>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период и т.п.); </w:t>
      </w:r>
    </w:p>
    <w:p w:rsidR="00927936" w:rsidRPr="00927936" w:rsidRDefault="00927936" w:rsidP="005D0981">
      <w:pPr>
        <w:numPr>
          <w:ilvl w:val="0"/>
          <w:numId w:val="102"/>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 xml:space="preserve">интерпретировать свойства в контексте конкретной практической ситуации; </w:t>
      </w:r>
    </w:p>
    <w:p w:rsidR="00927936" w:rsidRPr="00927936" w:rsidRDefault="00927936" w:rsidP="005D0981">
      <w:pPr>
        <w:numPr>
          <w:ilvl w:val="0"/>
          <w:numId w:val="102"/>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sz w:val="28"/>
          <w:szCs w:val="28"/>
          <w:lang w:eastAsia="ru-RU"/>
        </w:rPr>
        <w:t>определять по графикам простейшие характеристики периодических процессов в биологии, экономике, музыке, радиосвязи и др. (амплитуда, период и т.п.)</w:t>
      </w: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r w:rsidRPr="00927936">
        <w:rPr>
          <w:rFonts w:ascii="Times New Roman" w:eastAsia="Calibri" w:hAnsi="Times New Roman" w:cs="Times New Roman"/>
          <w:b/>
          <w:color w:val="000000"/>
          <w:sz w:val="28"/>
          <w:szCs w:val="28"/>
          <w:lang w:eastAsia="ru-RU"/>
        </w:rPr>
        <w:t>Элементы математического анализа</w:t>
      </w:r>
    </w:p>
    <w:p w:rsidR="00927936" w:rsidRPr="00927936" w:rsidRDefault="00927936" w:rsidP="005D0981">
      <w:pPr>
        <w:widowControl w:val="0"/>
        <w:numPr>
          <w:ilvl w:val="0"/>
          <w:numId w:val="103"/>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Оперировать понятиями: производная функции в точке, касательная к графику функции, производная функции;</w:t>
      </w:r>
    </w:p>
    <w:p w:rsidR="00927936" w:rsidRPr="00927936" w:rsidRDefault="00927936" w:rsidP="005D0981">
      <w:pPr>
        <w:widowControl w:val="0"/>
        <w:numPr>
          <w:ilvl w:val="0"/>
          <w:numId w:val="103"/>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вычислять производную одночлена, многочлена, квадратного корня, производную суммы функций;</w:t>
      </w:r>
    </w:p>
    <w:p w:rsidR="00927936" w:rsidRPr="00927936" w:rsidRDefault="00927936" w:rsidP="005D0981">
      <w:pPr>
        <w:numPr>
          <w:ilvl w:val="0"/>
          <w:numId w:val="103"/>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 xml:space="preserve">вычислять производные элементарных функций и их комбинаций, используя справочные материалы; </w:t>
      </w:r>
    </w:p>
    <w:p w:rsidR="00927936" w:rsidRPr="00927936" w:rsidRDefault="00927936" w:rsidP="005D0981">
      <w:pPr>
        <w:numPr>
          <w:ilvl w:val="0"/>
          <w:numId w:val="103"/>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w:t>
      </w:r>
    </w:p>
    <w:p w:rsidR="00927936" w:rsidRPr="00927936" w:rsidRDefault="00927936" w:rsidP="00927936">
      <w:pPr>
        <w:widowControl w:val="0"/>
        <w:spacing w:after="0" w:line="238" w:lineRule="auto"/>
        <w:ind w:right="70"/>
        <w:rPr>
          <w:rFonts w:ascii="Times New Roman" w:eastAsia="Calibri" w:hAnsi="Times New Roman" w:cs="Times New Roman"/>
          <w:color w:val="000000"/>
          <w:sz w:val="28"/>
          <w:szCs w:val="28"/>
          <w:lang w:eastAsia="ru-RU"/>
        </w:rPr>
      </w:pP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r w:rsidRPr="00927936">
        <w:rPr>
          <w:rFonts w:ascii="Times New Roman" w:eastAsia="Calibri" w:hAnsi="Times New Roman" w:cs="Times New Roman"/>
          <w:b/>
          <w:color w:val="000000"/>
          <w:sz w:val="28"/>
          <w:szCs w:val="28"/>
          <w:lang w:eastAsia="ru-RU"/>
        </w:rPr>
        <w:t>В повседневной жизни и при изучении других предметов:</w:t>
      </w:r>
    </w:p>
    <w:p w:rsidR="00927936" w:rsidRPr="00927936" w:rsidRDefault="00927936" w:rsidP="005D0981">
      <w:pPr>
        <w:widowControl w:val="0"/>
        <w:numPr>
          <w:ilvl w:val="0"/>
          <w:numId w:val="104"/>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решать прикладные задачи из биологии, физики, химии, экономики и других предметов, связанные с исследованием характеристик реальных процессов, нахождением наибольших и наименьших значений, скорости и ускорения и т.п.;</w:t>
      </w:r>
    </w:p>
    <w:p w:rsidR="00927936" w:rsidRPr="00927936" w:rsidRDefault="00927936" w:rsidP="005D0981">
      <w:pPr>
        <w:widowControl w:val="0"/>
        <w:numPr>
          <w:ilvl w:val="0"/>
          <w:numId w:val="105"/>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интерпретировать полученные результаты</w:t>
      </w:r>
    </w:p>
    <w:p w:rsidR="00927936" w:rsidRPr="00927936" w:rsidRDefault="00927936" w:rsidP="00927936">
      <w:pPr>
        <w:widowControl w:val="0"/>
        <w:spacing w:after="0" w:line="238" w:lineRule="auto"/>
        <w:ind w:right="70"/>
        <w:rPr>
          <w:rFonts w:ascii="Times New Roman" w:eastAsia="Calibri" w:hAnsi="Times New Roman" w:cs="Times New Roman"/>
          <w:color w:val="000000"/>
          <w:sz w:val="28"/>
          <w:szCs w:val="28"/>
          <w:lang w:eastAsia="ru-RU"/>
        </w:rPr>
      </w:pPr>
    </w:p>
    <w:p w:rsidR="00927936" w:rsidRPr="00927936" w:rsidRDefault="00927936" w:rsidP="00927936">
      <w:pPr>
        <w:suppressAutoHyphens/>
        <w:spacing w:after="0" w:line="240" w:lineRule="auto"/>
        <w:rPr>
          <w:rFonts w:ascii="Times New Roman" w:eastAsia="Calibri" w:hAnsi="Times New Roman" w:cs="Times New Roman"/>
          <w:b/>
          <w:sz w:val="28"/>
          <w:szCs w:val="28"/>
        </w:rPr>
      </w:pPr>
      <w:r w:rsidRPr="00927936">
        <w:rPr>
          <w:rFonts w:ascii="Times New Roman" w:eastAsia="Calibri" w:hAnsi="Times New Roman" w:cs="Times New Roman"/>
          <w:b/>
          <w:sz w:val="28"/>
          <w:szCs w:val="28"/>
        </w:rPr>
        <w:t>Статистика и теория вероятностей, логика и комбинаторика</w:t>
      </w:r>
    </w:p>
    <w:p w:rsidR="00927936" w:rsidRPr="00927936" w:rsidRDefault="00927936" w:rsidP="005D0981">
      <w:pPr>
        <w:numPr>
          <w:ilvl w:val="0"/>
          <w:numId w:val="105"/>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 xml:space="preserve">Иметь представление о дискретных и непрерывных случайных величинах и распределениях, о независимости случайных величин; </w:t>
      </w:r>
    </w:p>
    <w:p w:rsidR="00927936" w:rsidRPr="00927936" w:rsidRDefault="00927936" w:rsidP="005D0981">
      <w:pPr>
        <w:numPr>
          <w:ilvl w:val="0"/>
          <w:numId w:val="105"/>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иметь представление о математическом ожидании и дисперсии случайных величин;</w:t>
      </w:r>
    </w:p>
    <w:p w:rsidR="00927936" w:rsidRPr="00927936" w:rsidRDefault="00927936" w:rsidP="005D0981">
      <w:pPr>
        <w:numPr>
          <w:ilvl w:val="0"/>
          <w:numId w:val="105"/>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иметь представление о нормальном распределении и примерах нормально распределенных случайных величин;</w:t>
      </w:r>
    </w:p>
    <w:p w:rsidR="00927936" w:rsidRPr="00927936" w:rsidRDefault="00927936" w:rsidP="005D0981">
      <w:pPr>
        <w:numPr>
          <w:ilvl w:val="0"/>
          <w:numId w:val="105"/>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понимать суть закона больших чисел и выборочного метода измерения вероятностей;</w:t>
      </w:r>
    </w:p>
    <w:p w:rsidR="00927936" w:rsidRPr="00927936" w:rsidRDefault="00927936" w:rsidP="00927936">
      <w:pPr>
        <w:widowControl w:val="0"/>
        <w:spacing w:after="0" w:line="238" w:lineRule="auto"/>
        <w:ind w:right="70"/>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lastRenderedPageBreak/>
        <w:t xml:space="preserve">                        иметь представление об условной вероятности и о полной вероятности, применять их в решении задач;</w:t>
      </w:r>
    </w:p>
    <w:p w:rsidR="00927936" w:rsidRPr="00927936" w:rsidRDefault="00927936" w:rsidP="005D0981">
      <w:pPr>
        <w:widowControl w:val="0"/>
        <w:numPr>
          <w:ilvl w:val="0"/>
          <w:numId w:val="106"/>
        </w:numPr>
        <w:spacing w:after="0" w:line="238" w:lineRule="auto"/>
        <w:ind w:right="70" w:hanging="87"/>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иметь представление о важных частных видах распределений и применять их в решении задач;</w:t>
      </w:r>
    </w:p>
    <w:p w:rsidR="00927936" w:rsidRPr="00927936" w:rsidRDefault="00927936" w:rsidP="005D0981">
      <w:pPr>
        <w:numPr>
          <w:ilvl w:val="0"/>
          <w:numId w:val="106"/>
        </w:numPr>
        <w:spacing w:after="0" w:line="259" w:lineRule="auto"/>
        <w:ind w:hanging="87"/>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иметь представление о корреляции случайных величин, о линейной регрессии.</w:t>
      </w:r>
    </w:p>
    <w:p w:rsidR="00927936" w:rsidRPr="00927936" w:rsidRDefault="00927936" w:rsidP="00927936">
      <w:pPr>
        <w:widowControl w:val="0"/>
        <w:spacing w:after="0" w:line="238" w:lineRule="auto"/>
        <w:ind w:right="70"/>
        <w:rPr>
          <w:rFonts w:ascii="Times New Roman" w:eastAsia="Calibri" w:hAnsi="Times New Roman" w:cs="Times New Roman"/>
          <w:color w:val="000000"/>
          <w:sz w:val="28"/>
          <w:szCs w:val="28"/>
          <w:lang w:eastAsia="ru-RU"/>
        </w:rPr>
      </w:pP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r w:rsidRPr="00927936">
        <w:rPr>
          <w:rFonts w:ascii="Times New Roman" w:eastAsia="Calibri" w:hAnsi="Times New Roman" w:cs="Times New Roman"/>
          <w:b/>
          <w:color w:val="000000"/>
          <w:sz w:val="28"/>
          <w:szCs w:val="28"/>
          <w:lang w:eastAsia="ru-RU"/>
        </w:rPr>
        <w:t>В повседневной жизни и при изучении других предметов:</w:t>
      </w:r>
    </w:p>
    <w:p w:rsidR="00927936" w:rsidRPr="00927936" w:rsidRDefault="00927936" w:rsidP="005D0981">
      <w:pPr>
        <w:numPr>
          <w:ilvl w:val="0"/>
          <w:numId w:val="107"/>
        </w:numPr>
        <w:spacing w:after="0" w:line="259" w:lineRule="auto"/>
        <w:ind w:left="993" w:firstLine="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вычислять или оценивать вероятности событий в реальной жизни;</w:t>
      </w:r>
    </w:p>
    <w:p w:rsidR="00927936" w:rsidRPr="00927936" w:rsidRDefault="00927936" w:rsidP="005D0981">
      <w:pPr>
        <w:numPr>
          <w:ilvl w:val="0"/>
          <w:numId w:val="107"/>
        </w:numPr>
        <w:spacing w:after="0" w:line="259" w:lineRule="auto"/>
        <w:ind w:left="993" w:firstLine="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выбирать подходящие методы представления и обработки данных;</w:t>
      </w:r>
    </w:p>
    <w:p w:rsidR="00927936" w:rsidRPr="00927936" w:rsidRDefault="00927936" w:rsidP="005D0981">
      <w:pPr>
        <w:numPr>
          <w:ilvl w:val="0"/>
          <w:numId w:val="107"/>
        </w:numPr>
        <w:spacing w:after="0" w:line="259" w:lineRule="auto"/>
        <w:ind w:left="993" w:firstLine="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sz w:val="28"/>
          <w:szCs w:val="28"/>
          <w:lang w:eastAsia="ru-RU"/>
        </w:rPr>
        <w:t>уметь решать несложные задачи на применение закона больших чисел в социологии, страховании, здравоохранении,</w:t>
      </w:r>
    </w:p>
    <w:p w:rsidR="00927936" w:rsidRPr="00927936" w:rsidRDefault="00927936" w:rsidP="005D0981">
      <w:pPr>
        <w:numPr>
          <w:ilvl w:val="0"/>
          <w:numId w:val="107"/>
        </w:numPr>
        <w:spacing w:after="0" w:line="259" w:lineRule="auto"/>
        <w:ind w:left="993" w:firstLine="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sz w:val="28"/>
          <w:szCs w:val="28"/>
          <w:lang w:eastAsia="ru-RU"/>
        </w:rPr>
        <w:t>обеспечении безопасности населения в чрезвычайных ситуациях</w:t>
      </w: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r w:rsidRPr="00927936">
        <w:rPr>
          <w:rFonts w:ascii="Times New Roman" w:eastAsia="Calibri" w:hAnsi="Times New Roman" w:cs="Times New Roman"/>
          <w:b/>
          <w:color w:val="000000"/>
          <w:sz w:val="28"/>
          <w:szCs w:val="28"/>
          <w:lang w:eastAsia="ru-RU"/>
        </w:rPr>
        <w:t>Текстовые задачи</w:t>
      </w:r>
    </w:p>
    <w:p w:rsidR="00927936" w:rsidRPr="00927936" w:rsidRDefault="00927936" w:rsidP="005D0981">
      <w:pPr>
        <w:numPr>
          <w:ilvl w:val="0"/>
          <w:numId w:val="108"/>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Решать задачи разных типов, в том числе задачи повышенной трудности;</w:t>
      </w:r>
    </w:p>
    <w:p w:rsidR="00927936" w:rsidRPr="00927936" w:rsidRDefault="00927936" w:rsidP="005D0981">
      <w:pPr>
        <w:numPr>
          <w:ilvl w:val="0"/>
          <w:numId w:val="108"/>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выбирать оптимальный метод решения задачи, рассматривая различные методы;</w:t>
      </w:r>
    </w:p>
    <w:p w:rsidR="00927936" w:rsidRPr="00927936" w:rsidRDefault="00927936" w:rsidP="005D0981">
      <w:pPr>
        <w:numPr>
          <w:ilvl w:val="0"/>
          <w:numId w:val="108"/>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строить модель решения задачи, проводить доказательные рассуждения;</w:t>
      </w:r>
    </w:p>
    <w:p w:rsidR="00927936" w:rsidRPr="00927936" w:rsidRDefault="00927936" w:rsidP="005D0981">
      <w:pPr>
        <w:numPr>
          <w:ilvl w:val="0"/>
          <w:numId w:val="108"/>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решать задачи, требующие перебора вариантов, проверки условий, выбора оптимального результата;</w:t>
      </w:r>
    </w:p>
    <w:p w:rsidR="00927936" w:rsidRPr="00927936" w:rsidRDefault="00927936" w:rsidP="005D0981">
      <w:pPr>
        <w:numPr>
          <w:ilvl w:val="0"/>
          <w:numId w:val="108"/>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 xml:space="preserve">анализировать и интерпретировать результаты в контексте условия задачи, выбирать решения, не противоречащие контексту;  </w:t>
      </w:r>
    </w:p>
    <w:p w:rsidR="00927936" w:rsidRPr="00927936" w:rsidRDefault="00927936" w:rsidP="005D0981">
      <w:pPr>
        <w:numPr>
          <w:ilvl w:val="0"/>
          <w:numId w:val="108"/>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переводить при решении задачи информацию из одной формы  другую, используя при необходимости схемы, таблицы, графики, диаграммы;</w:t>
      </w: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r w:rsidRPr="00927936">
        <w:rPr>
          <w:rFonts w:ascii="Times New Roman" w:eastAsia="Calibri" w:hAnsi="Times New Roman" w:cs="Times New Roman"/>
          <w:b/>
          <w:color w:val="000000"/>
          <w:sz w:val="28"/>
          <w:szCs w:val="28"/>
          <w:lang w:eastAsia="ru-RU"/>
        </w:rPr>
        <w:t>В повседневной жизни и при изучении других предметов:</w:t>
      </w:r>
    </w:p>
    <w:p w:rsidR="00927936" w:rsidRPr="00927936" w:rsidRDefault="00927936" w:rsidP="005D0981">
      <w:pPr>
        <w:widowControl w:val="0"/>
        <w:numPr>
          <w:ilvl w:val="0"/>
          <w:numId w:val="109"/>
        </w:numPr>
        <w:spacing w:after="0" w:line="238" w:lineRule="auto"/>
        <w:ind w:left="993" w:right="70"/>
        <w:contextualSpacing/>
        <w:rPr>
          <w:rFonts w:ascii="Times New Roman" w:eastAsia="Calibri" w:hAnsi="Times New Roman" w:cs="Times New Roman"/>
          <w:b/>
          <w:color w:val="000000"/>
          <w:sz w:val="28"/>
          <w:szCs w:val="28"/>
          <w:lang w:eastAsia="ru-RU"/>
        </w:rPr>
      </w:pPr>
      <w:r w:rsidRPr="00927936">
        <w:rPr>
          <w:rFonts w:ascii="Times New Roman" w:eastAsia="Calibri" w:hAnsi="Times New Roman" w:cs="Times New Roman"/>
          <w:sz w:val="28"/>
          <w:szCs w:val="28"/>
          <w:lang w:eastAsia="ru-RU"/>
        </w:rPr>
        <w:t>решать практические задачи и задачи из других предметов</w:t>
      </w: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p>
    <w:p w:rsidR="00927936" w:rsidRPr="00927936" w:rsidRDefault="00927936" w:rsidP="00927936">
      <w:pPr>
        <w:widowControl w:val="0"/>
        <w:spacing w:after="0" w:line="238" w:lineRule="auto"/>
        <w:ind w:right="70"/>
        <w:rPr>
          <w:rFonts w:ascii="Times New Roman" w:eastAsia="Calibri" w:hAnsi="Times New Roman" w:cs="Times New Roman"/>
          <w:b/>
          <w:sz w:val="28"/>
          <w:szCs w:val="28"/>
        </w:rPr>
      </w:pPr>
      <w:r w:rsidRPr="00927936">
        <w:rPr>
          <w:rFonts w:ascii="Times New Roman" w:eastAsia="Calibri" w:hAnsi="Times New Roman" w:cs="Times New Roman"/>
          <w:b/>
          <w:sz w:val="28"/>
          <w:szCs w:val="28"/>
        </w:rPr>
        <w:t>Геометрия</w:t>
      </w:r>
    </w:p>
    <w:p w:rsidR="00927936" w:rsidRPr="00927936" w:rsidRDefault="00927936" w:rsidP="005D0981">
      <w:pPr>
        <w:widowControl w:val="0"/>
        <w:numPr>
          <w:ilvl w:val="0"/>
          <w:numId w:val="10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Оперировать понятиями: точка, прямая, плоскость в пространстве, параллельность и перпендикулярность прямых и плоскостей;</w:t>
      </w:r>
    </w:p>
    <w:p w:rsidR="00927936" w:rsidRPr="00927936" w:rsidRDefault="00927936" w:rsidP="005D0981">
      <w:pPr>
        <w:widowControl w:val="0"/>
        <w:numPr>
          <w:ilvl w:val="0"/>
          <w:numId w:val="10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применять для решения задач геометрические факты, если условия применения заданы в явной форме;</w:t>
      </w:r>
    </w:p>
    <w:p w:rsidR="00927936" w:rsidRPr="00927936" w:rsidRDefault="00927936" w:rsidP="005D0981">
      <w:pPr>
        <w:widowControl w:val="0"/>
        <w:numPr>
          <w:ilvl w:val="0"/>
          <w:numId w:val="10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решать задачи на нахождение геометрических величин по образцам или алгоритмам;</w:t>
      </w:r>
    </w:p>
    <w:p w:rsidR="00927936" w:rsidRPr="00927936" w:rsidRDefault="00927936" w:rsidP="005D0981">
      <w:pPr>
        <w:widowControl w:val="0"/>
        <w:numPr>
          <w:ilvl w:val="0"/>
          <w:numId w:val="10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делать (выносные) плоские чертежи из рисунков объемных фигур, в том числе рисовать вид сверху, сбоку, строить сечения      многогранников;</w:t>
      </w:r>
    </w:p>
    <w:p w:rsidR="00927936" w:rsidRPr="00927936" w:rsidRDefault="00927936" w:rsidP="005D0981">
      <w:pPr>
        <w:widowControl w:val="0"/>
        <w:numPr>
          <w:ilvl w:val="0"/>
          <w:numId w:val="10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lastRenderedPageBreak/>
        <w:t>извлекать, интерпретировать и преобразовывать информацию о геометрических фигурах, представленную на чертежах;</w:t>
      </w:r>
    </w:p>
    <w:p w:rsidR="00927936" w:rsidRPr="00927936" w:rsidRDefault="00927936" w:rsidP="005D0981">
      <w:pPr>
        <w:widowControl w:val="0"/>
        <w:numPr>
          <w:ilvl w:val="0"/>
          <w:numId w:val="109"/>
        </w:numPr>
        <w:spacing w:after="0" w:line="238" w:lineRule="auto"/>
        <w:ind w:left="1134" w:right="70" w:hanging="141"/>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 xml:space="preserve">     применять геометрические факты для решения задач, в том числе предполагающих несколько шагов решения;</w:t>
      </w:r>
    </w:p>
    <w:p w:rsidR="00927936" w:rsidRPr="00927936" w:rsidRDefault="00927936" w:rsidP="005D0981">
      <w:pPr>
        <w:widowControl w:val="0"/>
        <w:numPr>
          <w:ilvl w:val="0"/>
          <w:numId w:val="10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описывать взаимное расположение прямых и плоскостей в пространстве;</w:t>
      </w:r>
    </w:p>
    <w:p w:rsidR="00927936" w:rsidRPr="00927936" w:rsidRDefault="00927936" w:rsidP="005D0981">
      <w:pPr>
        <w:widowControl w:val="0"/>
        <w:numPr>
          <w:ilvl w:val="0"/>
          <w:numId w:val="10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формулировать свойства и признаки фигур;</w:t>
      </w:r>
    </w:p>
    <w:p w:rsidR="00927936" w:rsidRPr="00927936" w:rsidRDefault="00927936" w:rsidP="005D0981">
      <w:pPr>
        <w:widowControl w:val="0"/>
        <w:numPr>
          <w:ilvl w:val="0"/>
          <w:numId w:val="109"/>
        </w:numPr>
        <w:spacing w:after="0" w:line="238" w:lineRule="auto"/>
        <w:ind w:left="1134" w:right="70" w:hanging="141"/>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 xml:space="preserve">     доказывать геометрические утверждения;</w:t>
      </w:r>
    </w:p>
    <w:p w:rsidR="00927936" w:rsidRPr="00927936" w:rsidRDefault="00927936" w:rsidP="005D0981">
      <w:pPr>
        <w:widowControl w:val="0"/>
        <w:numPr>
          <w:ilvl w:val="0"/>
          <w:numId w:val="10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владеть стандартной классификацией пространственных фигур (пирамиды, призмы, параллелепипеды);</w:t>
      </w:r>
    </w:p>
    <w:p w:rsidR="00927936" w:rsidRPr="00927936" w:rsidRDefault="00927936" w:rsidP="005D0981">
      <w:pPr>
        <w:widowControl w:val="0"/>
        <w:numPr>
          <w:ilvl w:val="0"/>
          <w:numId w:val="10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находить объемы и площади поверхностей геометрических тел с применением формул;</w:t>
      </w:r>
    </w:p>
    <w:p w:rsidR="00927936" w:rsidRPr="00927936" w:rsidRDefault="00927936" w:rsidP="005D0981">
      <w:pPr>
        <w:widowControl w:val="0"/>
        <w:numPr>
          <w:ilvl w:val="0"/>
          <w:numId w:val="109"/>
        </w:numPr>
        <w:spacing w:after="0" w:line="238" w:lineRule="auto"/>
        <w:ind w:left="993" w:right="70"/>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вычислять расстояния и углы в пространстве.</w:t>
      </w: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r w:rsidRPr="00927936">
        <w:rPr>
          <w:rFonts w:ascii="Times New Roman" w:eastAsia="Calibri" w:hAnsi="Times New Roman" w:cs="Times New Roman"/>
          <w:b/>
          <w:color w:val="000000"/>
          <w:sz w:val="28"/>
          <w:szCs w:val="28"/>
          <w:lang w:eastAsia="ru-RU"/>
        </w:rPr>
        <w:t>В повседневной жизни и при изучении других предметов:</w:t>
      </w:r>
    </w:p>
    <w:p w:rsidR="00927936" w:rsidRPr="00927936" w:rsidRDefault="00927936" w:rsidP="005D0981">
      <w:pPr>
        <w:widowControl w:val="0"/>
        <w:numPr>
          <w:ilvl w:val="0"/>
          <w:numId w:val="110"/>
        </w:numPr>
        <w:spacing w:after="0" w:line="238" w:lineRule="auto"/>
        <w:ind w:left="993" w:right="70"/>
        <w:contextualSpacing/>
        <w:rPr>
          <w:rFonts w:ascii="Times New Roman" w:eastAsia="Calibri" w:hAnsi="Times New Roman" w:cs="Times New Roman"/>
          <w:b/>
          <w:color w:val="000000"/>
          <w:sz w:val="28"/>
          <w:szCs w:val="28"/>
          <w:lang w:eastAsia="ru-RU"/>
        </w:rPr>
      </w:pPr>
      <w:r w:rsidRPr="00927936">
        <w:rPr>
          <w:rFonts w:ascii="Times New Roman" w:eastAsia="Calibri" w:hAnsi="Times New Roman" w:cs="Times New Roman"/>
          <w:sz w:val="28"/>
          <w:szCs w:val="28"/>
        </w:rPr>
        <w:t>использовать свойства геометрических фигур для решения задач практического характера и задач из других областей знаний</w:t>
      </w:r>
    </w:p>
    <w:p w:rsidR="00927936" w:rsidRPr="00927936" w:rsidRDefault="00927936" w:rsidP="00927936">
      <w:pPr>
        <w:widowControl w:val="0"/>
        <w:spacing w:after="0" w:line="238" w:lineRule="auto"/>
        <w:ind w:right="70"/>
        <w:rPr>
          <w:rFonts w:ascii="Times New Roman" w:eastAsia="Calibri" w:hAnsi="Times New Roman" w:cs="Times New Roman"/>
          <w:b/>
          <w:color w:val="000000"/>
          <w:sz w:val="28"/>
          <w:szCs w:val="28"/>
          <w:lang w:eastAsia="ru-RU"/>
        </w:rPr>
      </w:pPr>
    </w:p>
    <w:p w:rsidR="00927936" w:rsidRPr="00927936" w:rsidRDefault="00927936" w:rsidP="00927936">
      <w:pPr>
        <w:widowControl w:val="0"/>
        <w:spacing w:after="0" w:line="238" w:lineRule="auto"/>
        <w:ind w:right="70"/>
        <w:rPr>
          <w:rFonts w:ascii="Times New Roman" w:eastAsia="Calibri" w:hAnsi="Times New Roman" w:cs="Times New Roman"/>
          <w:b/>
          <w:sz w:val="28"/>
          <w:szCs w:val="28"/>
        </w:rPr>
      </w:pPr>
      <w:r w:rsidRPr="00927936">
        <w:rPr>
          <w:rFonts w:ascii="Times New Roman" w:eastAsia="Calibri" w:hAnsi="Times New Roman" w:cs="Times New Roman"/>
          <w:b/>
          <w:sz w:val="28"/>
          <w:szCs w:val="28"/>
        </w:rPr>
        <w:t>Векторы и координаты в пространстве</w:t>
      </w:r>
    </w:p>
    <w:p w:rsidR="00927936" w:rsidRPr="00927936" w:rsidRDefault="00927936" w:rsidP="005D0981">
      <w:pPr>
        <w:numPr>
          <w:ilvl w:val="0"/>
          <w:numId w:val="110"/>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векторы;</w:t>
      </w:r>
    </w:p>
    <w:p w:rsidR="00927936" w:rsidRPr="00927936" w:rsidRDefault="00927936" w:rsidP="005D0981">
      <w:pPr>
        <w:numPr>
          <w:ilvl w:val="0"/>
          <w:numId w:val="110"/>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находить расстояние между двумя точками,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927936" w:rsidRPr="00927936" w:rsidRDefault="00927936" w:rsidP="005D0981">
      <w:pPr>
        <w:numPr>
          <w:ilvl w:val="0"/>
          <w:numId w:val="110"/>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задавать плоскость уравнением в декартовой системе координат;</w:t>
      </w:r>
    </w:p>
    <w:p w:rsidR="00927936" w:rsidRPr="00927936" w:rsidRDefault="00927936" w:rsidP="005D0981">
      <w:pPr>
        <w:numPr>
          <w:ilvl w:val="0"/>
          <w:numId w:val="110"/>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sz w:val="28"/>
          <w:szCs w:val="28"/>
        </w:rPr>
        <w:t>решать простейшие задачи введением векторного базиса</w:t>
      </w:r>
    </w:p>
    <w:p w:rsidR="00927936" w:rsidRPr="00927936" w:rsidRDefault="00927936" w:rsidP="00927936">
      <w:pPr>
        <w:widowControl w:val="0"/>
        <w:spacing w:after="0" w:line="238" w:lineRule="auto"/>
        <w:ind w:right="70"/>
        <w:rPr>
          <w:rFonts w:ascii="Times New Roman" w:eastAsia="Calibri" w:hAnsi="Times New Roman" w:cs="Times New Roman"/>
          <w:color w:val="000000"/>
          <w:sz w:val="28"/>
          <w:szCs w:val="28"/>
          <w:lang w:eastAsia="ru-RU"/>
        </w:rPr>
      </w:pPr>
    </w:p>
    <w:p w:rsidR="00927936" w:rsidRPr="00927936" w:rsidRDefault="00927936" w:rsidP="00927936">
      <w:pPr>
        <w:suppressAutoHyphens/>
        <w:spacing w:after="0" w:line="240" w:lineRule="auto"/>
        <w:rPr>
          <w:rFonts w:ascii="Times New Roman" w:eastAsia="Calibri" w:hAnsi="Times New Roman" w:cs="Times New Roman"/>
          <w:b/>
          <w:bCs/>
          <w:sz w:val="28"/>
          <w:szCs w:val="28"/>
        </w:rPr>
      </w:pPr>
      <w:r w:rsidRPr="00927936">
        <w:rPr>
          <w:rFonts w:ascii="Times New Roman" w:eastAsia="Calibri" w:hAnsi="Times New Roman" w:cs="Times New Roman"/>
          <w:b/>
          <w:bCs/>
          <w:sz w:val="28"/>
          <w:szCs w:val="28"/>
        </w:rPr>
        <w:t>История математики</w:t>
      </w:r>
    </w:p>
    <w:p w:rsidR="00927936" w:rsidRPr="00927936" w:rsidRDefault="00927936" w:rsidP="005D0981">
      <w:pPr>
        <w:numPr>
          <w:ilvl w:val="0"/>
          <w:numId w:val="111"/>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Представлять вклад выдающихся математиков в развитие математики и иных научных областей;</w:t>
      </w:r>
    </w:p>
    <w:p w:rsidR="00927936" w:rsidRPr="00927936" w:rsidRDefault="00927936" w:rsidP="005D0981">
      <w:pPr>
        <w:widowControl w:val="0"/>
        <w:numPr>
          <w:ilvl w:val="0"/>
          <w:numId w:val="111"/>
        </w:numPr>
        <w:spacing w:after="0" w:line="238" w:lineRule="auto"/>
        <w:ind w:left="851" w:right="70" w:firstLine="142"/>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sz w:val="28"/>
          <w:szCs w:val="28"/>
        </w:rPr>
        <w:t>понимать роль математики в развитии России</w:t>
      </w:r>
    </w:p>
    <w:p w:rsidR="00927936" w:rsidRPr="00927936" w:rsidRDefault="00927936" w:rsidP="00927936">
      <w:pPr>
        <w:widowControl w:val="0"/>
        <w:spacing w:after="0" w:line="238" w:lineRule="auto"/>
        <w:ind w:right="70"/>
        <w:rPr>
          <w:rFonts w:ascii="Times New Roman" w:eastAsia="Calibri" w:hAnsi="Times New Roman" w:cs="Times New Roman"/>
          <w:color w:val="000000"/>
          <w:sz w:val="28"/>
          <w:szCs w:val="28"/>
          <w:lang w:eastAsia="ru-RU"/>
        </w:rPr>
      </w:pPr>
    </w:p>
    <w:p w:rsidR="00927936" w:rsidRPr="00927936" w:rsidRDefault="00927936" w:rsidP="00927936">
      <w:pPr>
        <w:widowControl w:val="0"/>
        <w:spacing w:after="0" w:line="238" w:lineRule="auto"/>
        <w:ind w:right="70"/>
        <w:rPr>
          <w:rFonts w:ascii="Times New Roman" w:eastAsia="Calibri" w:hAnsi="Times New Roman" w:cs="Times New Roman"/>
          <w:b/>
          <w:bCs/>
          <w:sz w:val="28"/>
          <w:szCs w:val="28"/>
        </w:rPr>
      </w:pPr>
      <w:r w:rsidRPr="00927936">
        <w:rPr>
          <w:rFonts w:ascii="Times New Roman" w:eastAsia="Calibri" w:hAnsi="Times New Roman" w:cs="Times New Roman"/>
          <w:b/>
          <w:bCs/>
          <w:sz w:val="28"/>
          <w:szCs w:val="28"/>
        </w:rPr>
        <w:t>Методы математики</w:t>
      </w:r>
    </w:p>
    <w:p w:rsidR="00927936" w:rsidRPr="00927936" w:rsidRDefault="00927936" w:rsidP="005D0981">
      <w:pPr>
        <w:numPr>
          <w:ilvl w:val="0"/>
          <w:numId w:val="112"/>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Использовать основные методы доказательства, проводить доказательство и выполнять опровержение;</w:t>
      </w:r>
    </w:p>
    <w:p w:rsidR="00927936" w:rsidRPr="00927936" w:rsidRDefault="00927936" w:rsidP="005D0981">
      <w:pPr>
        <w:numPr>
          <w:ilvl w:val="0"/>
          <w:numId w:val="112"/>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применять основные методы решения математических задач;</w:t>
      </w:r>
    </w:p>
    <w:p w:rsidR="00927936" w:rsidRPr="00927936" w:rsidRDefault="00927936" w:rsidP="005D0981">
      <w:pPr>
        <w:numPr>
          <w:ilvl w:val="0"/>
          <w:numId w:val="112"/>
        </w:numPr>
        <w:spacing w:after="0" w:line="259" w:lineRule="auto"/>
        <w:ind w:left="993"/>
        <w:contextualSpacing/>
        <w:rPr>
          <w:rFonts w:ascii="Times New Roman" w:eastAsia="Calibri" w:hAnsi="Times New Roman" w:cs="Times New Roman"/>
          <w:color w:val="000000"/>
          <w:sz w:val="28"/>
          <w:szCs w:val="28"/>
          <w:lang w:eastAsia="ru-RU"/>
        </w:rPr>
      </w:pPr>
      <w:r w:rsidRPr="00927936">
        <w:rPr>
          <w:rFonts w:ascii="Times New Roman" w:eastAsia="Calibri" w:hAnsi="Times New Roman" w:cs="Times New Roman"/>
          <w:color w:val="000000"/>
          <w:sz w:val="28"/>
          <w:szCs w:val="28"/>
          <w:lang w:eastAsia="ru-RU"/>
        </w:rPr>
        <w:t>на основе математических закономерностей в природе характеризовать красоту и совершенство окружающего мира и произведений искусства;</w:t>
      </w:r>
    </w:p>
    <w:p w:rsidR="00927936" w:rsidRPr="00927936" w:rsidRDefault="00927936" w:rsidP="00927936">
      <w:pPr>
        <w:rPr>
          <w:rFonts w:ascii="Times New Roman" w:hAnsi="Times New Roman" w:cs="Times New Roman"/>
          <w:b/>
          <w:sz w:val="28"/>
          <w:szCs w:val="28"/>
          <w:lang w:eastAsia="x-none"/>
        </w:rPr>
      </w:pPr>
      <w:r w:rsidRPr="00927936">
        <w:rPr>
          <w:rFonts w:ascii="Times New Roman" w:eastAsia="Calibri" w:hAnsi="Times New Roman" w:cs="Times New Roman"/>
          <w:sz w:val="28"/>
          <w:szCs w:val="28"/>
        </w:rPr>
        <w:t>применять простейшие программные средства и электронно-коммуникационные системы при решении математических задач</w:t>
      </w:r>
    </w:p>
    <w:p w:rsidR="000D1C44" w:rsidRPr="004015D4" w:rsidRDefault="000D1C44" w:rsidP="00927936">
      <w:pPr>
        <w:suppressAutoHyphens/>
        <w:spacing w:after="0" w:line="360" w:lineRule="auto"/>
        <w:jc w:val="both"/>
        <w:rPr>
          <w:rFonts w:ascii="Times New Roman" w:eastAsia="Calibri" w:hAnsi="Times New Roman" w:cs="Times New Roman"/>
          <w:sz w:val="28"/>
        </w:rPr>
      </w:pPr>
      <w:bookmarkStart w:id="31" w:name="_Toc434850660"/>
      <w:bookmarkStart w:id="32" w:name="_Toc435412679"/>
      <w:bookmarkStart w:id="33" w:name="_Toc453968151"/>
      <w:r w:rsidRPr="00592BB2">
        <w:rPr>
          <w:rFonts w:ascii="Times New Roman" w:hAnsi="Times New Roman" w:cs="Times New Roman"/>
          <w:b/>
          <w:sz w:val="28"/>
          <w:szCs w:val="28"/>
          <w:lang w:val="x-none" w:eastAsia="x-none"/>
        </w:rPr>
        <w:t>История</w:t>
      </w:r>
      <w:bookmarkEnd w:id="31"/>
      <w:bookmarkEnd w:id="32"/>
      <w:bookmarkEnd w:id="33"/>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lastRenderedPageBreak/>
        <w:t>В результате изучения учебного предмета «История» на уровне среднего общего образования:</w:t>
      </w:r>
    </w:p>
    <w:p w:rsidR="000D1C44" w:rsidRPr="0025361C" w:rsidRDefault="000D1C44" w:rsidP="000D1C44">
      <w:pPr>
        <w:rPr>
          <w:rFonts w:ascii="Times New Roman" w:hAnsi="Times New Roman" w:cs="Times New Roman"/>
          <w:b/>
          <w:sz w:val="28"/>
          <w:szCs w:val="28"/>
        </w:rPr>
      </w:pPr>
      <w:r w:rsidRPr="0025361C">
        <w:rPr>
          <w:rFonts w:ascii="Times New Roman" w:hAnsi="Times New Roman" w:cs="Times New Roman"/>
          <w:b/>
          <w:sz w:val="28"/>
          <w:szCs w:val="28"/>
        </w:rPr>
        <w:t>Выпускник на базовом уровне научится: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рассматривать историю России как неотъемлемую часть мирового исторического процесса;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знать основные даты и временные периоды всеобщей и отечественной истории из раздела дидактических единиц;</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определять последовательность и длительность исторических событий, явлений, процессов;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место, обстоятельства, участников, результаты важнейших исторических событий;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представлять культурное наследие России и других стран;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работать с историческими документами;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сравнивать различные исторические документы, давать им общую характеристику;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критически анализировать информацию из различных источников;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соотносить иллюстративный материал с историческими событиями, явлениями, процессами, персоналиями;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использовать статистическую (информационную) таблицу, график, диаграмму как источники информации;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использовать аудиовизуальный ряд как источник информации;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составлять описание исторических объектов и памятников на основе текста, иллюстраций, макетов, интернет-ресурсов;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работать с хронологическими таблицами, картами и схемами;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читать легенду исторической карты;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владеть основной современной терминологией исторической науки, предусмотренной программой;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демонстрировать умение вести диалог, участвовать в дискуссии по исторической тематике;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оценивать роль личности в отечественной истории ХХ века;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ориентироваться в дискуссионных вопросах российской истории ХХ века и существующих в науке их современных версиях и трактовках.</w:t>
      </w:r>
    </w:p>
    <w:p w:rsidR="000D1C44" w:rsidRPr="0025361C" w:rsidRDefault="000D1C44" w:rsidP="000D1C44">
      <w:pPr>
        <w:rPr>
          <w:rFonts w:ascii="Times New Roman" w:hAnsi="Times New Roman" w:cs="Times New Roman"/>
          <w:b/>
          <w:sz w:val="28"/>
          <w:szCs w:val="28"/>
        </w:rPr>
      </w:pPr>
      <w:r w:rsidRPr="0025361C">
        <w:rPr>
          <w:rFonts w:ascii="Times New Roman" w:hAnsi="Times New Roman" w:cs="Times New Roman"/>
          <w:b/>
          <w:sz w:val="28"/>
          <w:szCs w:val="28"/>
        </w:rPr>
        <w:t>Выпускник на базовом уровне получит возможность научиться: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устанавливать аналогии и оценивать вклад разных стран в сокровищницу мировой культуры;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определять место и время создания исторических документов;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современные версии и трактовки важнейших проблем отечественной и всемирной истории;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 внешнеполитических событий, войн и революций;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использовать картографические источники для описания событий и процессов новейшей отечественной истории и привязки их к месту и времени;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представлять историческую информацию в виде таблиц, схем, графиков и др., заполнять контурную карту;</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соотносить историческое время, исторические события, действия и поступки исторических личностей ХХ века;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анализировать и оценивать исторические события местного масштаба в контексте общероссийской и мировой истории ХХ века;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обосновывать собственную точку зрения по ключевым вопросам истории России Новейшего времени с опорой на материалы из разных источников, знание исторических фактов, владение исторической терминологией;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приводить аргументы и примеры в защиту своей точки зрения;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применять полученные знания при анализе современной политики России;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владеть элементами проектной деятельности.</w:t>
      </w:r>
    </w:p>
    <w:p w:rsidR="000D1C44" w:rsidRPr="00592BB2" w:rsidRDefault="000D1C44" w:rsidP="000D1C44">
      <w:pPr>
        <w:rPr>
          <w:rFonts w:ascii="Times New Roman" w:hAnsi="Times New Roman" w:cs="Times New Roman"/>
          <w:b/>
          <w:sz w:val="28"/>
          <w:szCs w:val="28"/>
          <w:lang w:val="x-none" w:eastAsia="x-none"/>
        </w:rPr>
      </w:pPr>
      <w:bookmarkStart w:id="34" w:name="h.msinstug8ch5" w:colFirst="0" w:colLast="0"/>
      <w:bookmarkStart w:id="35" w:name="_Toc453968155"/>
      <w:bookmarkStart w:id="36" w:name="_Toc434850674"/>
      <w:bookmarkStart w:id="37" w:name="_Toc435412683"/>
      <w:bookmarkEnd w:id="34"/>
      <w:r w:rsidRPr="00592BB2">
        <w:rPr>
          <w:rFonts w:ascii="Times New Roman" w:hAnsi="Times New Roman" w:cs="Times New Roman"/>
          <w:b/>
          <w:sz w:val="28"/>
          <w:szCs w:val="28"/>
          <w:lang w:val="x-none" w:eastAsia="x-none"/>
        </w:rPr>
        <w:t>Обществознание</w:t>
      </w:r>
      <w:bookmarkEnd w:id="35"/>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В результате изучения учебного предмета «Обществознание» на уровне среднего общего образования:</w:t>
      </w:r>
    </w:p>
    <w:p w:rsidR="000D1C44" w:rsidRPr="006660E7" w:rsidRDefault="000D1C44" w:rsidP="000D1C44">
      <w:pPr>
        <w:rPr>
          <w:rFonts w:ascii="Times New Roman" w:hAnsi="Times New Roman" w:cs="Times New Roman"/>
          <w:b/>
          <w:sz w:val="28"/>
          <w:szCs w:val="28"/>
        </w:rPr>
      </w:pPr>
      <w:r w:rsidRPr="006660E7">
        <w:rPr>
          <w:rFonts w:ascii="Times New Roman" w:hAnsi="Times New Roman" w:cs="Times New Roman"/>
          <w:b/>
          <w:sz w:val="28"/>
          <w:szCs w:val="28"/>
        </w:rPr>
        <w:t>Выпускник на базовом уровне научится:</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highlight w:val="white"/>
        </w:rPr>
        <w:t>Человек. Человек в системе общественных отношений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Выделять черты социальной сущности человека;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определять роль духовных ценностей в обществе;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распознавать формы культуры по их признакам, иллюстрировать их примерами;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виды искусства;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соотносить поступки и отношения с принятыми нормами морали;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выявлять сущностные характеристики религии и ее роль в культурной жизни;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выявлять роль агентов социализации на основных этапах социализации индивида;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раскрывать связь между мышлением и деятельностью;</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виды деятельности, приводить примеры основных видов деятельности;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выявлять и соотносить цели, средства и результаты деятельности;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анализировать различные ситуации свободного выбора, выявлять его основания и последствия;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формы чувственного и рационального познания, поясняя их примерами;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выявлять особенности научного познания;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абсолютную и относительную истины;</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иллюстрировать конкретными примерами роль мировоззрения в жизни человека;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выявлять связь науки и образования, анализировать факты социальной действительности в контексте возрастания роли образования и науки в современном обществе;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выражать и аргументировать собственное отношение к роли образования и самообразования в жизни человека.</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Общество как сложная динамическая система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общество как целостную развивающуюся (динамическую) систему в единстве и взаимодействии его основных сфер и институтов;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выявлять, анализировать, систематизировать и оценивать информацию, иллюстрирующую многообразие и противоречивость социального развития;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приводить примеры прогрессивных и регрессивных общественных изменений, аргументировать свои суждения, выводы;</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формулировать собственные суждения о сущности, причинах и последствиях глобализации; иллюстрировать проявления различных глобальных проблем.</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Экономика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Раскрывать взаимосвязь экономики с другими сферами жизни общества;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конкретизировать примерами основные факторы производства и факторные доходы;</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объяснять механизм свободного ценообразования, приводить примеры действия законов спроса и предложения;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оценивать влияние конкуренции и монополии на экономическую жизнь, поведение основных участников экономики;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формы бизнеса;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извлекать социальную информацию из источников различного типа о тенденциях развития современной рыночной экономики;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экономические и бухгалтерские издержки;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приводить примеры постоянных и переменных издержек производства;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различать деятельность различных финансовых институтов, выделять задачи, функции и роль Центрального банка Российской Федерации в банковской системе РФ;</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формы, виды проявления инфляции, оценивать последствия инфляции для экономики в целом и для различных социальных групп;</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выделять объекты спроса и предложения на рынке труда, описывать механизм их взаимодействия;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определять причины безработицы, различать ее виды;</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высказывать обоснованные суждения о направлениях государственной политики в области занятости;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объяснять поведение собственника, работника, потребителя с точки зрения экономической рациональности, анализировать собственное потребительское поведение;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анализировать практические ситуации, связанные с реализацией гражданами своих экономических интересов;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приводить примеры участия государства в регулировании рыночной экономики;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высказывать обоснованные суждения о различных направлениях экономической политики государства и ее влиянии на экономическую жизнь общества;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важнейшие измерители экономической деятельности и показатели их роста: ВНП (валовой национальный продукт), ВВП (валовой внутренний продукт);</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и сравнивать пути достижения экономического роста.</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Социальные отношения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Выделять критерии социальной стратификации;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анализировать социальную информацию из адаптированных источников о структуре общества и направлениях ее изменения;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выделять особенности молодежи как социально-демографической группы, раскрывать на примерах социальные роли юношества;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высказывать обоснованное суждение о факторах, обеспечивающих успешность самореализации молодежи в условиях современного рынка труда;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выявлять причины социальных конфликтов, моделировать ситуации разрешения конфликтов;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конкретизировать примерами виды социальных норм;</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виды социального контроля и их социальную роль, различать санкции социального контроля;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позитивные и негативные девиации, раскрывать на примерах последствия отклоняющегося поведения для человека и общества;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определять и оценивать возможную модель собственного поведения в конкретной ситуации с точки зрения социальных норм;</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виды социальной мобильности, конкретизировать примерами;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выделять причины и последствия этносоциальных конфликтов, приводить примеры способов их разрешения;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основные принципы национальной политики России на современном этапе;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характеризовать социальные институты семьи и брака; раскрывать факторы, влияющие на формирование института современной семьи;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семью как социальный институт, раскрывать роль семьи в современном обществе;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высказывать обоснованные суждения о факторах, влияющих на демографическую ситуацию в стране;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формулировать выводы о роли религиозных организаций в жизни современного общества, объяснять сущность свободы совести, сущность и значение веротерпимости;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осуществлять комплексный поиск, систематизацию социальной информации по актуальным проблемам социальной сферы, сравнивать, анализировать, делать выводы, рационально решать познавательные и проблемные задачи;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оценивать собственные отношения и взаимодействие с другими людьми с позиций толерантности.</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lastRenderedPageBreak/>
        <w:t>Политика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Выделять субъектов политической деятельности и объекты политического воздействия;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политическую власть и другие виды власти;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устанавливать связи между социальными интересами, целями и методами политической деятельности;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высказывать аргументированные суждения о соотношении средств и целей в политике;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раскрывать роль и функции политической системы;</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государство как центральный институт политической системы;</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типы политических режимов, давать оценку роли политических режимов различных типов в общественном развитии;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обобщать и систематизировать информацию о сущности (ценностях, принципах, признаках, роли в общественном развитии) демократии;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демократическую избирательную систему;</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мажоритарную, пропорциональную, смешанную избирательные системы;</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устанавливать взаимосвязь правового государства и гражданского общества, раскрывать ценностный смысл правового государства;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определять роль политической элиты и политического лидера в современном обществе;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конкретизировать примерами роль политической идеологии;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раскрывать на примерах функционирование различных партийных систем;</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формулировать суждение о значении многопартийности и идеологического плюрализма в современном обществе;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оценивать роль СМИ в современной политической жизни;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иллюстрировать примерами основные этапы политического процесса;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различать и приводить примеры непосредственного и опосредованного политического участия, высказывать обоснованное суждение о значении участия граждан в политике.</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highlight w:val="white"/>
        </w:rPr>
        <w:t>Правовое регулирование общественных отношений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Сравнивать правовые нормы с другими социальными нормами;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выделять основные элементы системы права;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выстраивать иерархию нормативных актов;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выделять основные стадии законотворческого процесса в Российской Федерации;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понятия «права человека» и «права гражданина», ориентироваться в ситуациях, связанных с проблемами гражданства, правами и обязанностями гражданина РФ, с реализацией гражданами своих прав и свобод;</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обосновывать взаимосвязь между правами и обязанностями человека и гражданина, выражать собственное отношение к лицам, уклоняющимся от выполнения конституционных обязанностей;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аргументировать важность соблюдения норм экологического права и характеризовать способы защиты экологических прав;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раскрывать содержание гражданских правоотношений;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применять полученные знания о нормах гражданского права в практических ситуациях, прогнозируя последствия принимаемых решений;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организационно-правовые формы предприятий;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порядок рассмотрения гражданских споров;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давать обоснованные оценки правомерного и неправомерного поведения субъектов семейного права, применять знания основ семейного права в повседневной жизни;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находить и использовать в повседневной жизни информацию о правилах приема в образовательные организации профессионального и высшего образования;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условия заключения, изменения и расторжения трудового договора;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иллюстрировать примерами виды социальной защиты и социального обеспечения;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извлекать и анализировать информацию по заданной теме в адаптированных источниках различного типа (Конституция РФ, ГПК РФ, АПК РФ, УПК РФ);</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объяснять основные идеи международных документов, направленных на защиту прав человека.</w:t>
      </w:r>
    </w:p>
    <w:p w:rsidR="000D1C44" w:rsidRPr="006660E7" w:rsidRDefault="000D1C44" w:rsidP="000D1C44">
      <w:pPr>
        <w:rPr>
          <w:rFonts w:ascii="Times New Roman" w:hAnsi="Times New Roman" w:cs="Times New Roman"/>
          <w:b/>
          <w:sz w:val="28"/>
          <w:szCs w:val="28"/>
        </w:rPr>
      </w:pPr>
      <w:r w:rsidRPr="006660E7">
        <w:rPr>
          <w:rFonts w:ascii="Times New Roman" w:hAnsi="Times New Roman" w:cs="Times New Roman"/>
          <w:b/>
          <w:sz w:val="28"/>
          <w:szCs w:val="28"/>
        </w:rPr>
        <w:t>Выпускник на базовом уровне получит возможность научиться:</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highlight w:val="white"/>
        </w:rPr>
        <w:t>Человек. Человек в системе общественных отношений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Использовать полученные знания о социальных ценностях и нормах в повседневной жизни, прогнозировать последствия принимаемых решений;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применять знания о методах познания социальных явлений и процессов в учебной деятельности и повседневной жизни;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оценивать разнообразные явления и процессы общественного развития;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основные методы научного познания;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выявлять особенности социального познания;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типы мировоззрений;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объяснять специфику взаимовлияния двух миров социального и природного в понимании природы человека и его мировоззрения;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выражать собственную позицию по вопросу познаваемости мира и аргументировать ее.</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Общество как сложная динамическая система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Устанавливать причинно-следственные связи между состоянием различных сфер жизни общества и общественным развитием в целом;</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выявлять, опираясь на теоретические положения и материалы СМИ, тенденции и перспективы общественного развития;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систематизировать социальную информацию, устанавливать связи в целостной картине общества (его структурных элементов, процессов, понятий) и представлять ее в разных формах (текст, схема, таблица).</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Экономика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Выделять и формулировать характерные особенности рыночных структур;</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выявлять противоречия рынка;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раскрывать роль и место фондового рынка в рыночных структурах;</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раскрывать возможности финансирования малых и крупных фирм;</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обосновывать выбор форм бизнеса в конкретных ситуациях;</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различать источники финансирования малых и крупных предприятий;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определять практическое назначение основных функций менеджмента;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определять место маркетинга в деятельности организации;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применять полученные знания для выполнения социальных ролей работника и производителя;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оценивать свои возможности трудоустройства в условиях рынка труда;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раскрывать фазы экономического цикла;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 давать оценку противоречивым последствиям экономической глобализации;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извлекать информацию из различных источников для анализа тенденций общемирового экономического развития, экономического развития России.</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Социальные отношения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Выделять причины социального неравенства в истории и современном обществе;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высказывать обоснованное суждение о факторах, обеспечивающих успешность самореализации молодежи в современных условиях;</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анализировать ситуации, связанные с различными способами разрешения социальных конфликтов;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выражать собственное отношение к различным способам разрешения социальных конфликтов;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толерантно вести себя по отношению к людям, относящимся к различным этническим общностям и религиозным конфессиям; оценивать роль толерантности в современном мире;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находить и анализировать социальную информацию о тенденциях развития семьи в современном обществе;</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 xml:space="preserve">выявлять существенные параметры демографической ситуации в России на основе анализа данных переписи населения в Российской Федерации, давать им оценку; </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выявлять причины и последствия отклоняющегося поведения, объяснять с опорой на имеющиеся знания способы преодоления отклоняющегося поведения;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анализировать численность населения и динамику ее изменений в мире и в России.</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Политика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Находить, анализировать информацию о формировании правового государства и гражданского общества в Российской Федерации, выделять проблемы;</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выделять основные этапы избирательной кампании;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 перспективе осознанно участвовать в избирательных кампаниях;</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отбирать и систематизировать информацию СМИ о функциях и значении местного самоуправления;</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самостоятельно давать аргументированную оценку личных качеств и деятельности политических лидеров;</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особенности политического процесса в России;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анализировать основные тенденции современного политического процесса.</w:t>
      </w:r>
    </w:p>
    <w:p w:rsidR="000D1C44" w:rsidRPr="000D1C44" w:rsidRDefault="000D1C44" w:rsidP="000D1C44">
      <w:pPr>
        <w:rPr>
          <w:rFonts w:ascii="Times New Roman" w:hAnsi="Times New Roman" w:cs="Times New Roman"/>
          <w:sz w:val="28"/>
          <w:szCs w:val="28"/>
        </w:rPr>
      </w:pPr>
      <w:r w:rsidRPr="000D1C44">
        <w:rPr>
          <w:rFonts w:ascii="Times New Roman" w:hAnsi="Times New Roman" w:cs="Times New Roman"/>
          <w:sz w:val="28"/>
          <w:szCs w:val="28"/>
        </w:rPr>
        <w:t>Правовое регулирование общественных отношений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Действовать в пределах правовых норм для успешного решения жизненных задач в разных сферах общественных отношений;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перечислять участников законотворческого процесса и раскрывать их функции;</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характеризовать механизм судебной защиты прав человека и гражданина в РФ;</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lastRenderedPageBreak/>
        <w:t>ориентироваться в предпринимательских правоотношениях;</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выявлять общественную опасность коррупции для гражданина, общества и государства;</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применять знание основных норм права в ситуациях повседневной жизни, прогнозировать последствия принимаемых решений;</w:t>
      </w:r>
    </w:p>
    <w:p w:rsidR="000D1C44" w:rsidRPr="000D1C44" w:rsidRDefault="000D1C44" w:rsidP="000D1C44">
      <w:pPr>
        <w:rPr>
          <w:rFonts w:ascii="Times New Roman" w:hAnsi="Times New Roman" w:cs="Times New Roman"/>
          <w:sz w:val="28"/>
          <w:szCs w:val="28"/>
          <w:lang w:val="x-none" w:eastAsia="ru-RU"/>
        </w:rPr>
      </w:pPr>
      <w:r w:rsidRPr="000D1C44">
        <w:rPr>
          <w:rFonts w:ascii="Times New Roman" w:hAnsi="Times New Roman" w:cs="Times New Roman"/>
          <w:sz w:val="28"/>
          <w:szCs w:val="28"/>
          <w:lang w:val="x-none" w:eastAsia="ru-RU"/>
        </w:rPr>
        <w:t>оценивать происходящие события и поведение людей с точки зрения соответствия закону;</w:t>
      </w:r>
    </w:p>
    <w:p w:rsidR="000D1C44" w:rsidRDefault="000D1C44" w:rsidP="000D1C44">
      <w:pPr>
        <w:rPr>
          <w:rFonts w:ascii="Times New Roman" w:hAnsi="Times New Roman" w:cs="Times New Roman"/>
          <w:sz w:val="28"/>
          <w:szCs w:val="28"/>
          <w:lang w:eastAsia="ru-RU"/>
        </w:rPr>
      </w:pPr>
      <w:r w:rsidRPr="000D1C44">
        <w:rPr>
          <w:rFonts w:ascii="Times New Roman" w:hAnsi="Times New Roman" w:cs="Times New Roman"/>
          <w:sz w:val="28"/>
          <w:szCs w:val="28"/>
          <w:lang w:val="x-none" w:eastAsia="ru-RU"/>
        </w:rPr>
        <w:t>характеризовать основные направления деятельности государственных органов по предотвращению терроризма, раскрывать роль СМИ и гражданского общества в противодействии терроризму.</w:t>
      </w:r>
      <w:bookmarkEnd w:id="36"/>
      <w:bookmarkEnd w:id="37"/>
    </w:p>
    <w:p w:rsidR="00EC2FAD" w:rsidRDefault="00EC2FAD" w:rsidP="000D1C44">
      <w:pPr>
        <w:rPr>
          <w:rFonts w:ascii="Times New Roman" w:hAnsi="Times New Roman" w:cs="Times New Roman"/>
          <w:sz w:val="28"/>
          <w:szCs w:val="28"/>
          <w:lang w:eastAsia="ru-RU"/>
        </w:rPr>
      </w:pPr>
    </w:p>
    <w:p w:rsidR="00EC2FAD" w:rsidRDefault="000839CD" w:rsidP="000D1C44">
      <w:pPr>
        <w:rPr>
          <w:rFonts w:ascii="Times New Roman" w:hAnsi="Times New Roman" w:cs="Times New Roman"/>
          <w:b/>
          <w:sz w:val="28"/>
          <w:szCs w:val="28"/>
          <w:lang w:eastAsia="ru-RU"/>
        </w:rPr>
      </w:pPr>
      <w:r>
        <w:rPr>
          <w:rFonts w:ascii="Times New Roman" w:hAnsi="Times New Roman" w:cs="Times New Roman"/>
          <w:b/>
          <w:sz w:val="28"/>
          <w:szCs w:val="28"/>
          <w:lang w:eastAsia="ru-RU"/>
        </w:rPr>
        <w:t>Астрономия</w:t>
      </w:r>
    </w:p>
    <w:p w:rsidR="000839CD" w:rsidRPr="00356673" w:rsidRDefault="000839CD" w:rsidP="000839CD">
      <w:pPr>
        <w:pStyle w:val="ab"/>
        <w:shd w:val="clear" w:color="auto" w:fill="FFFFFF"/>
        <w:spacing w:before="0" w:beforeAutospacing="0" w:after="150" w:afterAutospacing="0"/>
        <w:rPr>
          <w:color w:val="000000"/>
          <w:sz w:val="28"/>
          <w:szCs w:val="28"/>
        </w:rPr>
      </w:pPr>
      <w:r w:rsidRPr="00356673">
        <w:rPr>
          <w:b/>
          <w:bCs/>
          <w:color w:val="000000"/>
          <w:sz w:val="28"/>
          <w:szCs w:val="28"/>
        </w:rPr>
        <w:t>Личностными результатами </w:t>
      </w:r>
      <w:r w:rsidRPr="00356673">
        <w:rPr>
          <w:color w:val="000000"/>
          <w:sz w:val="28"/>
          <w:szCs w:val="28"/>
        </w:rPr>
        <w:t>обучения являются:</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 xml:space="preserve">гражданственность, гражданская позиция активного и ответственного члена российского общества, осознающего свои конституционные права </w:t>
      </w:r>
      <w:r w:rsidRPr="00356673">
        <w:rPr>
          <w:color w:val="000000"/>
          <w:sz w:val="28"/>
          <w:szCs w:val="28"/>
        </w:rPr>
        <w:lastRenderedPageBreak/>
        <w:t>и обязанности, уважающего закон и правопорядок, готового к участию в общественной жизни;</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нравственное сознание и поведение на основе усвоения общечеловеческих ценностей,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принятие гуманистических ценностей, осознанное, уважительное и доброжелательное отношение к другому человеку, его мнению, мировоззрению;</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экологическая культура, бережное отношения к родной земле, природным богатствам России и мира; умения и навыки разумного природопользования, нетерпимое отношение к действиям, приносящим вред экологии;</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осознанный выбор будущей профессии как путь и способ реализации собственных жизненных планов;</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0839CD" w:rsidRPr="00356673" w:rsidRDefault="000839CD" w:rsidP="000839CD">
      <w:pPr>
        <w:pStyle w:val="ab"/>
        <w:numPr>
          <w:ilvl w:val="0"/>
          <w:numId w:val="66"/>
        </w:numPr>
        <w:shd w:val="clear" w:color="auto" w:fill="FFFFFF"/>
        <w:spacing w:before="0" w:beforeAutospacing="0" w:after="150" w:afterAutospacing="0"/>
        <w:rPr>
          <w:color w:val="000000"/>
          <w:sz w:val="28"/>
          <w:szCs w:val="28"/>
        </w:rPr>
      </w:pPr>
      <w:r w:rsidRPr="00356673">
        <w:rPr>
          <w:color w:val="000000"/>
          <w:sz w:val="28"/>
          <w:szCs w:val="28"/>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0839CD" w:rsidRPr="00EC2FAD" w:rsidRDefault="000839CD" w:rsidP="000D1C44">
      <w:pPr>
        <w:rPr>
          <w:rFonts w:ascii="Times New Roman" w:hAnsi="Times New Roman" w:cs="Times New Roman"/>
          <w:b/>
          <w:sz w:val="28"/>
          <w:szCs w:val="28"/>
          <w:lang w:eastAsia="ru-RU"/>
        </w:rPr>
        <w:sectPr w:rsidR="000839CD" w:rsidRPr="00EC2FAD" w:rsidSect="006547C5">
          <w:footerReference w:type="default" r:id="rId11"/>
          <w:type w:val="continuous"/>
          <w:pgSz w:w="11906" w:h="16838"/>
          <w:pgMar w:top="1134" w:right="567" w:bottom="1134" w:left="1701" w:header="708" w:footer="545" w:gutter="0"/>
          <w:cols w:space="708"/>
          <w:titlePg/>
          <w:docGrid w:linePitch="381"/>
        </w:sectPr>
      </w:pPr>
    </w:p>
    <w:p w:rsidR="00EC2FAD" w:rsidRPr="00356673" w:rsidRDefault="00EC2FAD" w:rsidP="00EC2FAD">
      <w:pPr>
        <w:pStyle w:val="ab"/>
        <w:shd w:val="clear" w:color="auto" w:fill="FFFFFF"/>
        <w:spacing w:before="0" w:beforeAutospacing="0" w:after="150" w:afterAutospacing="0"/>
        <w:rPr>
          <w:color w:val="000000"/>
          <w:sz w:val="28"/>
          <w:szCs w:val="28"/>
        </w:rPr>
      </w:pPr>
      <w:bookmarkStart w:id="38" w:name="_Toc434850679"/>
      <w:bookmarkStart w:id="39" w:name="_Toc435412685"/>
      <w:r w:rsidRPr="00356673">
        <w:rPr>
          <w:b/>
          <w:bCs/>
          <w:color w:val="000000"/>
          <w:sz w:val="28"/>
          <w:szCs w:val="28"/>
        </w:rPr>
        <w:lastRenderedPageBreak/>
        <w:t>Метапредметными результатами </w:t>
      </w:r>
      <w:r w:rsidRPr="00356673">
        <w:rPr>
          <w:color w:val="000000"/>
          <w:sz w:val="28"/>
          <w:szCs w:val="28"/>
        </w:rPr>
        <w:t>обучения являются:</w:t>
      </w:r>
    </w:p>
    <w:p w:rsidR="00EC2FAD" w:rsidRPr="00356673" w:rsidRDefault="00EC2FAD" w:rsidP="00EC2FAD">
      <w:pPr>
        <w:pStyle w:val="ab"/>
        <w:shd w:val="clear" w:color="auto" w:fill="FFFFFF"/>
        <w:spacing w:before="0" w:beforeAutospacing="0" w:after="150" w:afterAutospacing="0"/>
        <w:rPr>
          <w:color w:val="000000"/>
          <w:sz w:val="28"/>
          <w:szCs w:val="28"/>
        </w:rPr>
      </w:pPr>
      <w:r w:rsidRPr="00356673">
        <w:rPr>
          <w:color w:val="000000"/>
          <w:sz w:val="28"/>
          <w:szCs w:val="28"/>
          <w:u w:val="single"/>
        </w:rPr>
        <w:t>Регулятивные универсальные учебные действия.</w:t>
      </w:r>
    </w:p>
    <w:p w:rsidR="00EC2FAD" w:rsidRPr="00EC2FAD" w:rsidRDefault="00EC2FAD" w:rsidP="00EC2FAD">
      <w:pPr>
        <w:pStyle w:val="ab"/>
        <w:shd w:val="clear" w:color="auto" w:fill="FFFFFF"/>
        <w:spacing w:before="0" w:beforeAutospacing="0" w:after="150" w:afterAutospacing="0"/>
        <w:rPr>
          <w:b/>
          <w:color w:val="000000"/>
          <w:sz w:val="28"/>
          <w:szCs w:val="28"/>
        </w:rPr>
      </w:pPr>
      <w:r w:rsidRPr="00EC2FAD">
        <w:rPr>
          <w:b/>
          <w:color w:val="000000"/>
          <w:sz w:val="28"/>
          <w:szCs w:val="28"/>
        </w:rPr>
        <w:t>Выпускник научится:</w:t>
      </w:r>
    </w:p>
    <w:p w:rsidR="00EC2FAD" w:rsidRPr="00356673" w:rsidRDefault="00EC2FAD" w:rsidP="005D0981">
      <w:pPr>
        <w:pStyle w:val="ab"/>
        <w:numPr>
          <w:ilvl w:val="0"/>
          <w:numId w:val="67"/>
        </w:numPr>
        <w:shd w:val="clear" w:color="auto" w:fill="FFFFFF"/>
        <w:spacing w:before="0" w:beforeAutospacing="0" w:after="150" w:afterAutospacing="0"/>
        <w:rPr>
          <w:color w:val="000000"/>
          <w:sz w:val="28"/>
          <w:szCs w:val="28"/>
        </w:rPr>
      </w:pPr>
      <w:r w:rsidRPr="00356673">
        <w:rPr>
          <w:color w:val="000000"/>
          <w:sz w:val="28"/>
          <w:szCs w:val="28"/>
        </w:rPr>
        <w:t>самостоятельно определять цели, задавать параметры и критерии, по которым можно определить, что цель достигнута;</w:t>
      </w:r>
    </w:p>
    <w:p w:rsidR="00EC2FAD" w:rsidRPr="00356673" w:rsidRDefault="00EC2FAD" w:rsidP="005D0981">
      <w:pPr>
        <w:pStyle w:val="ab"/>
        <w:numPr>
          <w:ilvl w:val="0"/>
          <w:numId w:val="67"/>
        </w:numPr>
        <w:shd w:val="clear" w:color="auto" w:fill="FFFFFF"/>
        <w:spacing w:before="0" w:beforeAutospacing="0" w:after="150" w:afterAutospacing="0"/>
        <w:rPr>
          <w:color w:val="000000"/>
          <w:sz w:val="28"/>
          <w:szCs w:val="28"/>
        </w:rPr>
      </w:pPr>
      <w:r w:rsidRPr="00356673">
        <w:rPr>
          <w:color w:val="000000"/>
          <w:sz w:val="28"/>
          <w:szCs w:val="28"/>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EC2FAD" w:rsidRPr="00356673" w:rsidRDefault="00EC2FAD" w:rsidP="005D0981">
      <w:pPr>
        <w:pStyle w:val="ab"/>
        <w:numPr>
          <w:ilvl w:val="0"/>
          <w:numId w:val="67"/>
        </w:numPr>
        <w:shd w:val="clear" w:color="auto" w:fill="FFFFFF"/>
        <w:spacing w:before="0" w:beforeAutospacing="0" w:after="150" w:afterAutospacing="0"/>
        <w:rPr>
          <w:color w:val="000000"/>
          <w:sz w:val="28"/>
          <w:szCs w:val="28"/>
        </w:rPr>
      </w:pPr>
      <w:r w:rsidRPr="00356673">
        <w:rPr>
          <w:color w:val="000000"/>
          <w:sz w:val="28"/>
          <w:szCs w:val="28"/>
        </w:rPr>
        <w:t>оценивать ресурсы, в том числе время и другие нематериальные ресурсы, необходимые для достижения поставленной цели;</w:t>
      </w:r>
    </w:p>
    <w:p w:rsidR="00EC2FAD" w:rsidRPr="00356673" w:rsidRDefault="00EC2FAD" w:rsidP="005D0981">
      <w:pPr>
        <w:pStyle w:val="ab"/>
        <w:numPr>
          <w:ilvl w:val="0"/>
          <w:numId w:val="67"/>
        </w:numPr>
        <w:shd w:val="clear" w:color="auto" w:fill="FFFFFF"/>
        <w:spacing w:before="0" w:beforeAutospacing="0" w:after="150" w:afterAutospacing="0"/>
        <w:rPr>
          <w:color w:val="000000"/>
          <w:sz w:val="28"/>
          <w:szCs w:val="28"/>
        </w:rPr>
      </w:pPr>
      <w:r w:rsidRPr="00356673">
        <w:rPr>
          <w:color w:val="000000"/>
          <w:sz w:val="28"/>
          <w:szCs w:val="28"/>
        </w:rPr>
        <w:t>выбирать путь достижения цели, планировать решение поставленных задач, оптимизируя материальные и нематериальные затраты;</w:t>
      </w:r>
    </w:p>
    <w:p w:rsidR="00EC2FAD" w:rsidRPr="00356673" w:rsidRDefault="00EC2FAD" w:rsidP="005D0981">
      <w:pPr>
        <w:pStyle w:val="ab"/>
        <w:numPr>
          <w:ilvl w:val="0"/>
          <w:numId w:val="67"/>
        </w:numPr>
        <w:shd w:val="clear" w:color="auto" w:fill="FFFFFF"/>
        <w:spacing w:before="0" w:beforeAutospacing="0" w:after="150" w:afterAutospacing="0"/>
        <w:rPr>
          <w:color w:val="000000"/>
          <w:sz w:val="28"/>
          <w:szCs w:val="28"/>
        </w:rPr>
      </w:pPr>
      <w:r w:rsidRPr="00356673">
        <w:rPr>
          <w:color w:val="000000"/>
          <w:sz w:val="28"/>
          <w:szCs w:val="28"/>
        </w:rPr>
        <w:t>организовывать эффективный поиск ресурсов, необходимых для достижения поставленной цели;</w:t>
      </w:r>
    </w:p>
    <w:p w:rsidR="00EC2FAD" w:rsidRPr="00356673" w:rsidRDefault="00EC2FAD" w:rsidP="005D0981">
      <w:pPr>
        <w:pStyle w:val="ab"/>
        <w:numPr>
          <w:ilvl w:val="0"/>
          <w:numId w:val="67"/>
        </w:numPr>
        <w:shd w:val="clear" w:color="auto" w:fill="FFFFFF"/>
        <w:spacing w:before="0" w:beforeAutospacing="0" w:after="150" w:afterAutospacing="0"/>
        <w:rPr>
          <w:color w:val="000000"/>
          <w:sz w:val="28"/>
          <w:szCs w:val="28"/>
        </w:rPr>
      </w:pPr>
      <w:r w:rsidRPr="00356673">
        <w:rPr>
          <w:color w:val="000000"/>
          <w:sz w:val="28"/>
          <w:szCs w:val="28"/>
        </w:rPr>
        <w:t>сопоставлять полученный результат деятельности с поставленной заранее целью.</w:t>
      </w:r>
    </w:p>
    <w:p w:rsidR="00EC2FAD" w:rsidRPr="00EC2FAD" w:rsidRDefault="00EC2FAD" w:rsidP="00EC2FAD">
      <w:pPr>
        <w:pStyle w:val="ab"/>
        <w:shd w:val="clear" w:color="auto" w:fill="FFFFFF"/>
        <w:spacing w:before="0" w:beforeAutospacing="0" w:after="150" w:afterAutospacing="0"/>
        <w:rPr>
          <w:b/>
          <w:color w:val="000000"/>
          <w:sz w:val="28"/>
          <w:szCs w:val="28"/>
        </w:rPr>
      </w:pPr>
      <w:r w:rsidRPr="00EC2FAD">
        <w:rPr>
          <w:b/>
          <w:color w:val="000000"/>
          <w:sz w:val="28"/>
          <w:szCs w:val="28"/>
        </w:rPr>
        <w:t>Выпускник получит возможность научиться:</w:t>
      </w:r>
    </w:p>
    <w:p w:rsidR="00EC2FAD" w:rsidRPr="00356673" w:rsidRDefault="00EC2FAD" w:rsidP="005D0981">
      <w:pPr>
        <w:pStyle w:val="ab"/>
        <w:numPr>
          <w:ilvl w:val="0"/>
          <w:numId w:val="68"/>
        </w:numPr>
        <w:shd w:val="clear" w:color="auto" w:fill="FFFFFF"/>
        <w:spacing w:before="0" w:beforeAutospacing="0" w:after="150" w:afterAutospacing="0"/>
        <w:rPr>
          <w:color w:val="000000"/>
          <w:sz w:val="28"/>
          <w:szCs w:val="28"/>
        </w:rPr>
      </w:pPr>
      <w:r w:rsidRPr="00356673">
        <w:rPr>
          <w:color w:val="000000"/>
          <w:sz w:val="28"/>
          <w:szCs w:val="28"/>
        </w:rPr>
        <w:t>самостоятельно ставить и формулировать собственные задачи в образовательной деятельности и жизненных ситуациях;</w:t>
      </w:r>
    </w:p>
    <w:p w:rsidR="00EC2FAD" w:rsidRPr="00356673" w:rsidRDefault="00EC2FAD" w:rsidP="005D0981">
      <w:pPr>
        <w:pStyle w:val="ab"/>
        <w:numPr>
          <w:ilvl w:val="0"/>
          <w:numId w:val="69"/>
        </w:numPr>
        <w:shd w:val="clear" w:color="auto" w:fill="FFFFFF"/>
        <w:spacing w:before="0" w:beforeAutospacing="0" w:after="150" w:afterAutospacing="0"/>
        <w:rPr>
          <w:color w:val="000000"/>
          <w:sz w:val="28"/>
          <w:szCs w:val="28"/>
        </w:rPr>
      </w:pPr>
      <w:r w:rsidRPr="00356673">
        <w:rPr>
          <w:color w:val="000000"/>
          <w:sz w:val="28"/>
          <w:szCs w:val="28"/>
        </w:rPr>
        <w:t>построению жизненных планов во временной перспективе;</w:t>
      </w:r>
    </w:p>
    <w:p w:rsidR="00EC2FAD" w:rsidRPr="00356673" w:rsidRDefault="00EC2FAD" w:rsidP="005D0981">
      <w:pPr>
        <w:pStyle w:val="ab"/>
        <w:numPr>
          <w:ilvl w:val="0"/>
          <w:numId w:val="69"/>
        </w:numPr>
        <w:shd w:val="clear" w:color="auto" w:fill="FFFFFF"/>
        <w:spacing w:before="0" w:beforeAutospacing="0" w:after="150" w:afterAutospacing="0"/>
        <w:rPr>
          <w:color w:val="000000"/>
          <w:sz w:val="28"/>
          <w:szCs w:val="28"/>
        </w:rPr>
      </w:pPr>
      <w:r w:rsidRPr="00356673">
        <w:rPr>
          <w:color w:val="000000"/>
          <w:sz w:val="28"/>
          <w:szCs w:val="28"/>
        </w:rPr>
        <w:t>при планировании достижения целей самостоятельно, полно и адекватно учитывать условия и средства их достижения;</w:t>
      </w:r>
    </w:p>
    <w:p w:rsidR="00EC2FAD" w:rsidRPr="00356673" w:rsidRDefault="00EC2FAD" w:rsidP="005D0981">
      <w:pPr>
        <w:pStyle w:val="ab"/>
        <w:numPr>
          <w:ilvl w:val="0"/>
          <w:numId w:val="69"/>
        </w:numPr>
        <w:shd w:val="clear" w:color="auto" w:fill="FFFFFF"/>
        <w:spacing w:before="0" w:beforeAutospacing="0" w:after="150" w:afterAutospacing="0"/>
        <w:rPr>
          <w:color w:val="000000"/>
          <w:sz w:val="28"/>
          <w:szCs w:val="28"/>
        </w:rPr>
      </w:pPr>
      <w:r w:rsidRPr="00356673">
        <w:rPr>
          <w:color w:val="000000"/>
          <w:sz w:val="28"/>
          <w:szCs w:val="28"/>
        </w:rPr>
        <w:t>выделять альтернативные способы достижения цели и выбирать наиболее эффективный способ;</w:t>
      </w:r>
    </w:p>
    <w:p w:rsidR="00EC2FAD" w:rsidRPr="00356673" w:rsidRDefault="00EC2FAD" w:rsidP="005D0981">
      <w:pPr>
        <w:pStyle w:val="ab"/>
        <w:numPr>
          <w:ilvl w:val="0"/>
          <w:numId w:val="69"/>
        </w:numPr>
        <w:shd w:val="clear" w:color="auto" w:fill="FFFFFF"/>
        <w:spacing w:before="0" w:beforeAutospacing="0" w:after="150" w:afterAutospacing="0"/>
        <w:rPr>
          <w:color w:val="000000"/>
          <w:sz w:val="28"/>
          <w:szCs w:val="28"/>
        </w:rPr>
      </w:pPr>
      <w:r w:rsidRPr="00356673">
        <w:rPr>
          <w:color w:val="000000"/>
          <w:sz w:val="28"/>
          <w:szCs w:val="28"/>
        </w:rPr>
        <w:t>основам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p w:rsidR="00EC2FAD" w:rsidRPr="00356673" w:rsidRDefault="00EC2FAD" w:rsidP="005D0981">
      <w:pPr>
        <w:pStyle w:val="ab"/>
        <w:numPr>
          <w:ilvl w:val="0"/>
          <w:numId w:val="69"/>
        </w:numPr>
        <w:shd w:val="clear" w:color="auto" w:fill="FFFFFF"/>
        <w:spacing w:before="0" w:beforeAutospacing="0" w:after="150" w:afterAutospacing="0"/>
        <w:rPr>
          <w:color w:val="000000"/>
          <w:sz w:val="28"/>
          <w:szCs w:val="28"/>
        </w:rPr>
      </w:pPr>
      <w:r w:rsidRPr="00356673">
        <w:rPr>
          <w:color w:val="000000"/>
          <w:sz w:val="28"/>
          <w:szCs w:val="28"/>
        </w:rPr>
        <w:t>осуществлять познавательную рефлексию в отношении действий по решению учебных и познавательных задач;</w:t>
      </w:r>
    </w:p>
    <w:p w:rsidR="00EC2FAD" w:rsidRPr="00356673" w:rsidRDefault="00EC2FAD" w:rsidP="005D0981">
      <w:pPr>
        <w:pStyle w:val="ab"/>
        <w:numPr>
          <w:ilvl w:val="0"/>
          <w:numId w:val="69"/>
        </w:numPr>
        <w:shd w:val="clear" w:color="auto" w:fill="FFFFFF"/>
        <w:spacing w:before="0" w:beforeAutospacing="0" w:after="150" w:afterAutospacing="0"/>
        <w:rPr>
          <w:color w:val="000000"/>
          <w:sz w:val="28"/>
          <w:szCs w:val="28"/>
        </w:rPr>
      </w:pPr>
      <w:r w:rsidRPr="00356673">
        <w:rPr>
          <w:color w:val="000000"/>
          <w:sz w:val="28"/>
          <w:szCs w:val="28"/>
        </w:rPr>
        <w:t>адекватно оценивать свои возможности достижения цели определённой сложности в различных сферах самостоятельной деятельности;</w:t>
      </w:r>
    </w:p>
    <w:p w:rsidR="00EC2FAD" w:rsidRPr="00356673" w:rsidRDefault="00EC2FAD" w:rsidP="005D0981">
      <w:pPr>
        <w:pStyle w:val="ab"/>
        <w:numPr>
          <w:ilvl w:val="0"/>
          <w:numId w:val="69"/>
        </w:numPr>
        <w:shd w:val="clear" w:color="auto" w:fill="FFFFFF"/>
        <w:spacing w:before="0" w:beforeAutospacing="0" w:after="150" w:afterAutospacing="0"/>
        <w:rPr>
          <w:color w:val="000000"/>
          <w:sz w:val="28"/>
          <w:szCs w:val="28"/>
        </w:rPr>
      </w:pPr>
      <w:r w:rsidRPr="00356673">
        <w:rPr>
          <w:color w:val="000000"/>
          <w:sz w:val="28"/>
          <w:szCs w:val="28"/>
        </w:rPr>
        <w:t>прилагать волевые усилия и преодолевать трудности и препятствия на пути достижения целей.</w:t>
      </w:r>
    </w:p>
    <w:p w:rsidR="00EC2FAD" w:rsidRPr="00356673" w:rsidRDefault="00EC2FAD" w:rsidP="00EC2FAD">
      <w:pPr>
        <w:pStyle w:val="ab"/>
        <w:shd w:val="clear" w:color="auto" w:fill="FFFFFF"/>
        <w:spacing w:before="0" w:beforeAutospacing="0" w:after="150" w:afterAutospacing="0"/>
        <w:rPr>
          <w:color w:val="000000"/>
          <w:sz w:val="28"/>
          <w:szCs w:val="28"/>
        </w:rPr>
      </w:pPr>
      <w:r w:rsidRPr="00356673">
        <w:rPr>
          <w:color w:val="000000"/>
          <w:sz w:val="28"/>
          <w:szCs w:val="28"/>
          <w:u w:val="single"/>
        </w:rPr>
        <w:t>Познавательные универсальные учебные действия.</w:t>
      </w:r>
    </w:p>
    <w:p w:rsidR="00EC2FAD" w:rsidRPr="00EC2FAD" w:rsidRDefault="00EC2FAD" w:rsidP="00EC2FAD">
      <w:pPr>
        <w:pStyle w:val="ab"/>
        <w:shd w:val="clear" w:color="auto" w:fill="FFFFFF"/>
        <w:spacing w:before="0" w:beforeAutospacing="0" w:after="150" w:afterAutospacing="0"/>
        <w:rPr>
          <w:b/>
          <w:color w:val="000000"/>
          <w:sz w:val="28"/>
          <w:szCs w:val="28"/>
        </w:rPr>
      </w:pPr>
      <w:r w:rsidRPr="00EC2FAD">
        <w:rPr>
          <w:b/>
          <w:color w:val="000000"/>
          <w:sz w:val="28"/>
          <w:szCs w:val="28"/>
        </w:rPr>
        <w:t>Выпускник научится:</w:t>
      </w:r>
    </w:p>
    <w:p w:rsidR="00EC2FAD" w:rsidRPr="00356673" w:rsidRDefault="00EC2FAD" w:rsidP="005D0981">
      <w:pPr>
        <w:pStyle w:val="ab"/>
        <w:numPr>
          <w:ilvl w:val="0"/>
          <w:numId w:val="70"/>
        </w:numPr>
        <w:shd w:val="clear" w:color="auto" w:fill="FFFFFF"/>
        <w:spacing w:before="0" w:beforeAutospacing="0" w:after="150" w:afterAutospacing="0"/>
        <w:rPr>
          <w:color w:val="000000"/>
          <w:sz w:val="28"/>
          <w:szCs w:val="28"/>
        </w:rPr>
      </w:pPr>
      <w:r w:rsidRPr="00356673">
        <w:rPr>
          <w:color w:val="000000"/>
          <w:sz w:val="28"/>
          <w:szCs w:val="28"/>
        </w:rPr>
        <w:lastRenderedPageBreak/>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EC2FAD" w:rsidRPr="00356673" w:rsidRDefault="00EC2FAD" w:rsidP="005D0981">
      <w:pPr>
        <w:pStyle w:val="ab"/>
        <w:numPr>
          <w:ilvl w:val="0"/>
          <w:numId w:val="70"/>
        </w:numPr>
        <w:shd w:val="clear" w:color="auto" w:fill="FFFFFF"/>
        <w:spacing w:before="0" w:beforeAutospacing="0" w:after="150" w:afterAutospacing="0"/>
        <w:rPr>
          <w:color w:val="000000"/>
          <w:sz w:val="28"/>
          <w:szCs w:val="28"/>
        </w:rPr>
      </w:pPr>
      <w:r w:rsidRPr="00356673">
        <w:rPr>
          <w:color w:val="000000"/>
          <w:sz w:val="28"/>
          <w:szCs w:val="28"/>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EC2FAD" w:rsidRPr="00356673" w:rsidRDefault="00EC2FAD" w:rsidP="005D0981">
      <w:pPr>
        <w:pStyle w:val="ab"/>
        <w:numPr>
          <w:ilvl w:val="0"/>
          <w:numId w:val="70"/>
        </w:numPr>
        <w:shd w:val="clear" w:color="auto" w:fill="FFFFFF"/>
        <w:spacing w:before="0" w:beforeAutospacing="0" w:after="150" w:afterAutospacing="0"/>
        <w:rPr>
          <w:color w:val="000000"/>
          <w:sz w:val="28"/>
          <w:szCs w:val="28"/>
        </w:rPr>
      </w:pPr>
      <w:r w:rsidRPr="00356673">
        <w:rPr>
          <w:color w:val="000000"/>
          <w:sz w:val="28"/>
          <w:szCs w:val="28"/>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EC2FAD" w:rsidRPr="00356673" w:rsidRDefault="00EC2FAD" w:rsidP="005D0981">
      <w:pPr>
        <w:pStyle w:val="ab"/>
        <w:numPr>
          <w:ilvl w:val="0"/>
          <w:numId w:val="70"/>
        </w:numPr>
        <w:shd w:val="clear" w:color="auto" w:fill="FFFFFF"/>
        <w:spacing w:before="0" w:beforeAutospacing="0" w:after="150" w:afterAutospacing="0"/>
        <w:rPr>
          <w:color w:val="000000"/>
          <w:sz w:val="28"/>
          <w:szCs w:val="28"/>
        </w:rPr>
      </w:pPr>
      <w:r w:rsidRPr="00356673">
        <w:rPr>
          <w:color w:val="000000"/>
          <w:sz w:val="28"/>
          <w:szCs w:val="28"/>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EC2FAD" w:rsidRPr="00356673" w:rsidRDefault="00EC2FAD" w:rsidP="005D0981">
      <w:pPr>
        <w:pStyle w:val="ab"/>
        <w:numPr>
          <w:ilvl w:val="0"/>
          <w:numId w:val="70"/>
        </w:numPr>
        <w:shd w:val="clear" w:color="auto" w:fill="FFFFFF"/>
        <w:spacing w:before="0" w:beforeAutospacing="0" w:after="150" w:afterAutospacing="0"/>
        <w:rPr>
          <w:color w:val="000000"/>
          <w:sz w:val="28"/>
          <w:szCs w:val="28"/>
        </w:rPr>
      </w:pPr>
      <w:r w:rsidRPr="00356673">
        <w:rPr>
          <w:color w:val="000000"/>
          <w:sz w:val="28"/>
          <w:szCs w:val="28"/>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EC2FAD" w:rsidRPr="00356673" w:rsidRDefault="00EC2FAD" w:rsidP="005D0981">
      <w:pPr>
        <w:pStyle w:val="ab"/>
        <w:numPr>
          <w:ilvl w:val="0"/>
          <w:numId w:val="70"/>
        </w:numPr>
        <w:shd w:val="clear" w:color="auto" w:fill="FFFFFF"/>
        <w:spacing w:before="0" w:beforeAutospacing="0" w:after="150" w:afterAutospacing="0"/>
        <w:rPr>
          <w:color w:val="000000"/>
          <w:sz w:val="28"/>
          <w:szCs w:val="28"/>
        </w:rPr>
      </w:pPr>
      <w:r w:rsidRPr="00356673">
        <w:rPr>
          <w:color w:val="000000"/>
          <w:sz w:val="28"/>
          <w:szCs w:val="28"/>
        </w:rPr>
        <w:t>выстраивать индивидуальную образовательную траекторию, учитывая ограничения со стороны других участников и ресурсные ограничения;</w:t>
      </w:r>
    </w:p>
    <w:p w:rsidR="00EC2FAD" w:rsidRPr="00356673" w:rsidRDefault="00EC2FAD" w:rsidP="005D0981">
      <w:pPr>
        <w:pStyle w:val="ab"/>
        <w:numPr>
          <w:ilvl w:val="0"/>
          <w:numId w:val="70"/>
        </w:numPr>
        <w:shd w:val="clear" w:color="auto" w:fill="FFFFFF"/>
        <w:spacing w:before="0" w:beforeAutospacing="0" w:after="150" w:afterAutospacing="0"/>
        <w:rPr>
          <w:color w:val="000000"/>
          <w:sz w:val="28"/>
          <w:szCs w:val="28"/>
        </w:rPr>
      </w:pPr>
      <w:r w:rsidRPr="00356673">
        <w:rPr>
          <w:color w:val="000000"/>
          <w:sz w:val="28"/>
          <w:szCs w:val="28"/>
        </w:rPr>
        <w:t>менять и удерживать разные позиции в познавательной деятельности.</w:t>
      </w:r>
    </w:p>
    <w:p w:rsidR="00EC2FAD" w:rsidRPr="00EC2FAD" w:rsidRDefault="00EC2FAD" w:rsidP="00EC2FAD">
      <w:pPr>
        <w:pStyle w:val="ab"/>
        <w:shd w:val="clear" w:color="auto" w:fill="FFFFFF"/>
        <w:spacing w:before="0" w:beforeAutospacing="0" w:after="150" w:afterAutospacing="0"/>
        <w:rPr>
          <w:b/>
          <w:color w:val="000000"/>
          <w:sz w:val="28"/>
          <w:szCs w:val="28"/>
        </w:rPr>
      </w:pPr>
      <w:r w:rsidRPr="00EC2FAD">
        <w:rPr>
          <w:b/>
          <w:color w:val="000000"/>
          <w:sz w:val="28"/>
          <w:szCs w:val="28"/>
        </w:rPr>
        <w:t>Выпускник получит возможность научиться:</w:t>
      </w:r>
    </w:p>
    <w:p w:rsidR="00EC2FAD" w:rsidRPr="00356673" w:rsidRDefault="00EC2FAD" w:rsidP="005D0981">
      <w:pPr>
        <w:pStyle w:val="ab"/>
        <w:numPr>
          <w:ilvl w:val="0"/>
          <w:numId w:val="71"/>
        </w:numPr>
        <w:shd w:val="clear" w:color="auto" w:fill="FFFFFF"/>
        <w:spacing w:before="0" w:beforeAutospacing="0" w:after="150" w:afterAutospacing="0"/>
        <w:rPr>
          <w:color w:val="000000"/>
          <w:sz w:val="28"/>
          <w:szCs w:val="28"/>
        </w:rPr>
      </w:pPr>
      <w:r w:rsidRPr="00356673">
        <w:rPr>
          <w:color w:val="000000"/>
          <w:sz w:val="28"/>
          <w:szCs w:val="28"/>
        </w:rPr>
        <w:t>ставить проблему, аргументировать её актуальность;</w:t>
      </w:r>
    </w:p>
    <w:p w:rsidR="00EC2FAD" w:rsidRPr="00356673" w:rsidRDefault="00EC2FAD" w:rsidP="005D0981">
      <w:pPr>
        <w:pStyle w:val="ab"/>
        <w:numPr>
          <w:ilvl w:val="0"/>
          <w:numId w:val="71"/>
        </w:numPr>
        <w:shd w:val="clear" w:color="auto" w:fill="FFFFFF"/>
        <w:spacing w:before="0" w:beforeAutospacing="0" w:after="150" w:afterAutospacing="0"/>
        <w:rPr>
          <w:color w:val="000000"/>
          <w:sz w:val="28"/>
          <w:szCs w:val="28"/>
        </w:rPr>
      </w:pPr>
      <w:r w:rsidRPr="00356673">
        <w:rPr>
          <w:color w:val="000000"/>
          <w:sz w:val="28"/>
          <w:szCs w:val="28"/>
        </w:rPr>
        <w:t>самостоятельно проводить исследование на основе применения методов наблюдения и эксперимента;</w:t>
      </w:r>
    </w:p>
    <w:p w:rsidR="00EC2FAD" w:rsidRPr="00356673" w:rsidRDefault="00EC2FAD" w:rsidP="005D0981">
      <w:pPr>
        <w:pStyle w:val="ab"/>
        <w:numPr>
          <w:ilvl w:val="0"/>
          <w:numId w:val="71"/>
        </w:numPr>
        <w:shd w:val="clear" w:color="auto" w:fill="FFFFFF"/>
        <w:spacing w:before="0" w:beforeAutospacing="0" w:after="150" w:afterAutospacing="0"/>
        <w:rPr>
          <w:color w:val="000000"/>
          <w:sz w:val="28"/>
          <w:szCs w:val="28"/>
        </w:rPr>
      </w:pPr>
      <w:r w:rsidRPr="00356673">
        <w:rPr>
          <w:color w:val="000000"/>
          <w:sz w:val="28"/>
          <w:szCs w:val="28"/>
        </w:rPr>
        <w:t>выдвигать гипотезы о связях и закономерностях событий, процессов, объектов;</w:t>
      </w:r>
    </w:p>
    <w:p w:rsidR="00EC2FAD" w:rsidRPr="00356673" w:rsidRDefault="00EC2FAD" w:rsidP="005D0981">
      <w:pPr>
        <w:pStyle w:val="ab"/>
        <w:numPr>
          <w:ilvl w:val="0"/>
          <w:numId w:val="71"/>
        </w:numPr>
        <w:shd w:val="clear" w:color="auto" w:fill="FFFFFF"/>
        <w:spacing w:before="0" w:beforeAutospacing="0" w:after="150" w:afterAutospacing="0"/>
        <w:rPr>
          <w:color w:val="000000"/>
          <w:sz w:val="28"/>
          <w:szCs w:val="28"/>
        </w:rPr>
      </w:pPr>
      <w:r w:rsidRPr="00356673">
        <w:rPr>
          <w:color w:val="000000"/>
          <w:sz w:val="28"/>
          <w:szCs w:val="28"/>
        </w:rPr>
        <w:t>организовывать исследование с целью проверки гипотез, делать умозаключения (индуктивное и по аналогии) и выводы на основе аргументации.</w:t>
      </w:r>
    </w:p>
    <w:p w:rsidR="00EC2FAD" w:rsidRPr="00356673" w:rsidRDefault="00EC2FAD" w:rsidP="00EC2FAD">
      <w:pPr>
        <w:pStyle w:val="ab"/>
        <w:shd w:val="clear" w:color="auto" w:fill="FFFFFF"/>
        <w:spacing w:before="0" w:beforeAutospacing="0" w:after="150" w:afterAutospacing="0"/>
        <w:rPr>
          <w:color w:val="000000"/>
          <w:sz w:val="28"/>
          <w:szCs w:val="28"/>
        </w:rPr>
      </w:pPr>
      <w:r w:rsidRPr="00356673">
        <w:rPr>
          <w:color w:val="000000"/>
          <w:sz w:val="28"/>
          <w:szCs w:val="28"/>
          <w:u w:val="single"/>
        </w:rPr>
        <w:t>Коммуникативные универсальные учебные действия.</w:t>
      </w:r>
    </w:p>
    <w:p w:rsidR="00EC2FAD" w:rsidRPr="00356673" w:rsidRDefault="00EC2FAD" w:rsidP="00EC2FAD">
      <w:pPr>
        <w:pStyle w:val="ab"/>
        <w:shd w:val="clear" w:color="auto" w:fill="FFFFFF"/>
        <w:spacing w:before="0" w:beforeAutospacing="0" w:after="150" w:afterAutospacing="0"/>
        <w:rPr>
          <w:color w:val="000000"/>
          <w:sz w:val="28"/>
          <w:szCs w:val="28"/>
        </w:rPr>
      </w:pPr>
      <w:r w:rsidRPr="00356673">
        <w:rPr>
          <w:color w:val="000000"/>
          <w:sz w:val="28"/>
          <w:szCs w:val="28"/>
        </w:rPr>
        <w:t>Выпускник научится:</w:t>
      </w:r>
    </w:p>
    <w:p w:rsidR="00EC2FAD" w:rsidRPr="00356673" w:rsidRDefault="00EC2FAD" w:rsidP="005D0981">
      <w:pPr>
        <w:pStyle w:val="ab"/>
        <w:numPr>
          <w:ilvl w:val="0"/>
          <w:numId w:val="72"/>
        </w:numPr>
        <w:shd w:val="clear" w:color="auto" w:fill="FFFFFF"/>
        <w:spacing w:before="0" w:beforeAutospacing="0" w:after="150" w:afterAutospacing="0"/>
        <w:rPr>
          <w:color w:val="000000"/>
          <w:sz w:val="28"/>
          <w:szCs w:val="28"/>
        </w:rPr>
      </w:pPr>
      <w:r w:rsidRPr="00356673">
        <w:rPr>
          <w:color w:val="000000"/>
          <w:sz w:val="28"/>
          <w:szCs w:val="28"/>
        </w:rPr>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EC2FAD" w:rsidRPr="00356673" w:rsidRDefault="00EC2FAD" w:rsidP="005D0981">
      <w:pPr>
        <w:pStyle w:val="ab"/>
        <w:numPr>
          <w:ilvl w:val="0"/>
          <w:numId w:val="72"/>
        </w:numPr>
        <w:shd w:val="clear" w:color="auto" w:fill="FFFFFF"/>
        <w:spacing w:before="0" w:beforeAutospacing="0" w:after="150" w:afterAutospacing="0"/>
        <w:rPr>
          <w:color w:val="000000"/>
          <w:sz w:val="28"/>
          <w:szCs w:val="28"/>
        </w:rPr>
      </w:pPr>
      <w:r w:rsidRPr="00356673">
        <w:rPr>
          <w:color w:val="000000"/>
          <w:sz w:val="28"/>
          <w:szCs w:val="28"/>
        </w:rPr>
        <w:t>при осуществлении групповой работы быть как руководителем, так и членом команды в разных ролях (генератор идей, критик, выступающий, эксперт и т.д.);</w:t>
      </w:r>
    </w:p>
    <w:p w:rsidR="00EC2FAD" w:rsidRPr="00356673" w:rsidRDefault="00EC2FAD" w:rsidP="005D0981">
      <w:pPr>
        <w:pStyle w:val="ab"/>
        <w:numPr>
          <w:ilvl w:val="0"/>
          <w:numId w:val="72"/>
        </w:numPr>
        <w:shd w:val="clear" w:color="auto" w:fill="FFFFFF"/>
        <w:spacing w:before="0" w:beforeAutospacing="0" w:after="150" w:afterAutospacing="0"/>
        <w:rPr>
          <w:color w:val="000000"/>
          <w:sz w:val="28"/>
          <w:szCs w:val="28"/>
        </w:rPr>
      </w:pPr>
      <w:r w:rsidRPr="00356673">
        <w:rPr>
          <w:color w:val="000000"/>
          <w:sz w:val="28"/>
          <w:szCs w:val="28"/>
        </w:rPr>
        <w:lastRenderedPageBreak/>
        <w:t>координировать и выполнять работу в условиях реального, виртуального и комбинированного взаимодействия;</w:t>
      </w:r>
    </w:p>
    <w:p w:rsidR="00EC2FAD" w:rsidRPr="00356673" w:rsidRDefault="00EC2FAD" w:rsidP="005D0981">
      <w:pPr>
        <w:pStyle w:val="ab"/>
        <w:numPr>
          <w:ilvl w:val="0"/>
          <w:numId w:val="72"/>
        </w:numPr>
        <w:shd w:val="clear" w:color="auto" w:fill="FFFFFF"/>
        <w:spacing w:before="0" w:beforeAutospacing="0" w:after="150" w:afterAutospacing="0"/>
        <w:rPr>
          <w:color w:val="000000"/>
          <w:sz w:val="28"/>
          <w:szCs w:val="28"/>
        </w:rPr>
      </w:pPr>
      <w:r w:rsidRPr="00356673">
        <w:rPr>
          <w:color w:val="000000"/>
          <w:sz w:val="28"/>
          <w:szCs w:val="28"/>
        </w:rPr>
        <w:t>развернуто, логично и точно излагать свою точку зрения с использованием адекватных (устных и письменных) языковых средств;</w:t>
      </w:r>
    </w:p>
    <w:p w:rsidR="00EC2FAD" w:rsidRPr="00356673" w:rsidRDefault="00EC2FAD" w:rsidP="005D0981">
      <w:pPr>
        <w:pStyle w:val="ab"/>
        <w:numPr>
          <w:ilvl w:val="0"/>
          <w:numId w:val="72"/>
        </w:numPr>
        <w:shd w:val="clear" w:color="auto" w:fill="FFFFFF"/>
        <w:spacing w:before="0" w:beforeAutospacing="0" w:after="150" w:afterAutospacing="0"/>
        <w:rPr>
          <w:color w:val="000000"/>
          <w:sz w:val="28"/>
          <w:szCs w:val="28"/>
        </w:rPr>
      </w:pPr>
      <w:r w:rsidRPr="00356673">
        <w:rPr>
          <w:color w:val="000000"/>
          <w:sz w:val="28"/>
          <w:szCs w:val="28"/>
        </w:rPr>
        <w:t>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EC2FAD" w:rsidRPr="00356673" w:rsidRDefault="00EC2FAD" w:rsidP="00EC2FAD">
      <w:pPr>
        <w:pStyle w:val="ab"/>
        <w:shd w:val="clear" w:color="auto" w:fill="FFFFFF"/>
        <w:spacing w:before="0" w:beforeAutospacing="0" w:after="150" w:afterAutospacing="0"/>
        <w:rPr>
          <w:color w:val="000000"/>
          <w:sz w:val="28"/>
          <w:szCs w:val="28"/>
        </w:rPr>
      </w:pPr>
      <w:r w:rsidRPr="00356673">
        <w:rPr>
          <w:color w:val="000000"/>
          <w:sz w:val="28"/>
          <w:szCs w:val="28"/>
        </w:rPr>
        <w:t>Выпускник получит возможность научиться:</w:t>
      </w:r>
    </w:p>
    <w:p w:rsidR="00EC2FAD" w:rsidRPr="00356673" w:rsidRDefault="00EC2FAD" w:rsidP="005D0981">
      <w:pPr>
        <w:pStyle w:val="ab"/>
        <w:numPr>
          <w:ilvl w:val="0"/>
          <w:numId w:val="73"/>
        </w:numPr>
        <w:shd w:val="clear" w:color="auto" w:fill="FFFFFF"/>
        <w:spacing w:before="0" w:beforeAutospacing="0" w:after="150" w:afterAutospacing="0"/>
        <w:rPr>
          <w:color w:val="000000"/>
          <w:sz w:val="28"/>
          <w:szCs w:val="28"/>
        </w:rPr>
      </w:pPr>
      <w:r w:rsidRPr="00356673">
        <w:rPr>
          <w:color w:val="000000"/>
          <w:sz w:val="28"/>
          <w:szCs w:val="28"/>
        </w:rPr>
        <w:t>учитывать и координировать отличные от собственной позиции других людей, в сотрудничестве;</w:t>
      </w:r>
    </w:p>
    <w:p w:rsidR="00EC2FAD" w:rsidRPr="00356673" w:rsidRDefault="00EC2FAD" w:rsidP="005D0981">
      <w:pPr>
        <w:pStyle w:val="ab"/>
        <w:numPr>
          <w:ilvl w:val="0"/>
          <w:numId w:val="73"/>
        </w:numPr>
        <w:shd w:val="clear" w:color="auto" w:fill="FFFFFF"/>
        <w:spacing w:before="0" w:beforeAutospacing="0" w:after="150" w:afterAutospacing="0"/>
        <w:rPr>
          <w:color w:val="000000"/>
          <w:sz w:val="28"/>
          <w:szCs w:val="28"/>
        </w:rPr>
      </w:pPr>
      <w:r w:rsidRPr="00356673">
        <w:rPr>
          <w:color w:val="000000"/>
          <w:sz w:val="28"/>
          <w:szCs w:val="28"/>
        </w:rPr>
        <w:t>учитывать разные мнения и интересы и обосновывать собственную позицию;</w:t>
      </w:r>
    </w:p>
    <w:p w:rsidR="00EC2FAD" w:rsidRPr="00356673" w:rsidRDefault="00EC2FAD" w:rsidP="005D0981">
      <w:pPr>
        <w:pStyle w:val="ab"/>
        <w:numPr>
          <w:ilvl w:val="0"/>
          <w:numId w:val="73"/>
        </w:numPr>
        <w:shd w:val="clear" w:color="auto" w:fill="FFFFFF"/>
        <w:spacing w:before="0" w:beforeAutospacing="0" w:after="150" w:afterAutospacing="0"/>
        <w:rPr>
          <w:color w:val="000000"/>
          <w:sz w:val="28"/>
          <w:szCs w:val="28"/>
        </w:rPr>
      </w:pPr>
      <w:r w:rsidRPr="00356673">
        <w:rPr>
          <w:color w:val="000000"/>
          <w:sz w:val="28"/>
          <w:szCs w:val="28"/>
        </w:rPr>
        <w:t>продуктивно разрешать конфликты на основе учёта интересов и позиций всех участников, поиска и оценки альтернативных способов разрешения конфликтов; договариваться и приходить к общему решению в совместной деятельности, в том числе в ситуации столкновения интересов;</w:t>
      </w:r>
    </w:p>
    <w:p w:rsidR="00EC2FAD" w:rsidRPr="00356673" w:rsidRDefault="00EC2FAD" w:rsidP="005D0981">
      <w:pPr>
        <w:pStyle w:val="ab"/>
        <w:numPr>
          <w:ilvl w:val="0"/>
          <w:numId w:val="73"/>
        </w:numPr>
        <w:shd w:val="clear" w:color="auto" w:fill="FFFFFF"/>
        <w:spacing w:before="0" w:beforeAutospacing="0" w:after="150" w:afterAutospacing="0"/>
        <w:rPr>
          <w:color w:val="000000"/>
          <w:sz w:val="28"/>
          <w:szCs w:val="28"/>
        </w:rPr>
      </w:pPr>
      <w:r w:rsidRPr="00356673">
        <w:rPr>
          <w:color w:val="000000"/>
          <w:sz w:val="28"/>
          <w:szCs w:val="28"/>
        </w:rPr>
        <w:t>брать на себя инициативу в организации совместного действия (деловое лидерство);</w:t>
      </w:r>
    </w:p>
    <w:p w:rsidR="00EC2FAD" w:rsidRPr="00356673" w:rsidRDefault="00EC2FAD" w:rsidP="005D0981">
      <w:pPr>
        <w:pStyle w:val="ab"/>
        <w:numPr>
          <w:ilvl w:val="0"/>
          <w:numId w:val="73"/>
        </w:numPr>
        <w:shd w:val="clear" w:color="auto" w:fill="FFFFFF"/>
        <w:spacing w:before="0" w:beforeAutospacing="0" w:after="150" w:afterAutospacing="0"/>
        <w:rPr>
          <w:color w:val="000000"/>
          <w:sz w:val="28"/>
          <w:szCs w:val="28"/>
        </w:rPr>
      </w:pPr>
      <w:r w:rsidRPr="00356673">
        <w:rPr>
          <w:color w:val="000000"/>
          <w:sz w:val="28"/>
          <w:szCs w:val="28"/>
        </w:rPr>
        <w:t>оказывать поддержку и содействие тем, от кого зависит достижение цели в совместной деятельности;</w:t>
      </w:r>
    </w:p>
    <w:p w:rsidR="00EC2FAD" w:rsidRPr="00356673" w:rsidRDefault="00EC2FAD" w:rsidP="005D0981">
      <w:pPr>
        <w:pStyle w:val="ab"/>
        <w:numPr>
          <w:ilvl w:val="0"/>
          <w:numId w:val="73"/>
        </w:numPr>
        <w:shd w:val="clear" w:color="auto" w:fill="FFFFFF"/>
        <w:spacing w:before="0" w:beforeAutospacing="0" w:after="150" w:afterAutospacing="0"/>
        <w:rPr>
          <w:color w:val="000000"/>
          <w:sz w:val="28"/>
          <w:szCs w:val="28"/>
        </w:rPr>
      </w:pPr>
      <w:r w:rsidRPr="00356673">
        <w:rPr>
          <w:color w:val="000000"/>
          <w:sz w:val="28"/>
          <w:szCs w:val="28"/>
        </w:rPr>
        <w:t>в процессе коммуникации достаточно точно, последовательно и полно передавать партнёру необходимую информацию как ориентир для построения действия;</w:t>
      </w:r>
    </w:p>
    <w:p w:rsidR="00EC2FAD" w:rsidRPr="00356673" w:rsidRDefault="00EC2FAD" w:rsidP="005D0981">
      <w:pPr>
        <w:pStyle w:val="ab"/>
        <w:numPr>
          <w:ilvl w:val="0"/>
          <w:numId w:val="73"/>
        </w:numPr>
        <w:shd w:val="clear" w:color="auto" w:fill="FFFFFF"/>
        <w:spacing w:before="0" w:beforeAutospacing="0" w:after="150" w:afterAutospacing="0"/>
        <w:rPr>
          <w:color w:val="000000"/>
          <w:sz w:val="28"/>
          <w:szCs w:val="28"/>
        </w:rPr>
      </w:pPr>
      <w:r w:rsidRPr="00356673">
        <w:rPr>
          <w:color w:val="000000"/>
          <w:sz w:val="28"/>
          <w:szCs w:val="28"/>
        </w:rPr>
        <w:t>вступать в диалог, а также участвовать в коллективном обсуждении проблем, участвовать в дискуссии и аргументировать свою позицию, владеть монологической и диалогической формами речи в соответствии с грамматическими и синтаксическими нормами родного языка;</w:t>
      </w:r>
    </w:p>
    <w:p w:rsidR="00EC2FAD" w:rsidRPr="00356673" w:rsidRDefault="00EC2FAD" w:rsidP="005D0981">
      <w:pPr>
        <w:pStyle w:val="ab"/>
        <w:numPr>
          <w:ilvl w:val="0"/>
          <w:numId w:val="73"/>
        </w:numPr>
        <w:shd w:val="clear" w:color="auto" w:fill="FFFFFF"/>
        <w:spacing w:before="0" w:beforeAutospacing="0" w:after="150" w:afterAutospacing="0"/>
        <w:rPr>
          <w:color w:val="000000"/>
          <w:sz w:val="28"/>
          <w:szCs w:val="28"/>
        </w:rPr>
      </w:pPr>
      <w:r w:rsidRPr="00356673">
        <w:rPr>
          <w:color w:val="000000"/>
          <w:sz w:val="28"/>
          <w:szCs w:val="28"/>
        </w:rPr>
        <w:t>следовать морально-этическим и психологическим принципам общения и сотрудничества на основе уважительного отношения к партнёрам, внимания к личности другого, адекватного межличностного восприятия, готовности адекватно реагировать на нужды других, в частности оказывать помощь и эмоциональную поддержку партнёрам в процессе достижения общей цели совместной деятельности.</w:t>
      </w:r>
    </w:p>
    <w:p w:rsidR="00EC2FAD" w:rsidRPr="00356673" w:rsidRDefault="00EC2FAD" w:rsidP="00EC2FAD">
      <w:pPr>
        <w:pStyle w:val="ab"/>
        <w:shd w:val="clear" w:color="auto" w:fill="FFFFFF"/>
        <w:spacing w:before="0" w:beforeAutospacing="0" w:after="150" w:afterAutospacing="0"/>
        <w:rPr>
          <w:color w:val="000000"/>
          <w:sz w:val="28"/>
          <w:szCs w:val="28"/>
        </w:rPr>
      </w:pPr>
      <w:r w:rsidRPr="00356673">
        <w:rPr>
          <w:b/>
          <w:bCs/>
          <w:color w:val="000000"/>
          <w:sz w:val="28"/>
          <w:szCs w:val="28"/>
        </w:rPr>
        <w:t>Предметными результатами</w:t>
      </w:r>
      <w:r w:rsidRPr="00356673">
        <w:rPr>
          <w:color w:val="000000"/>
          <w:sz w:val="28"/>
          <w:szCs w:val="28"/>
        </w:rPr>
        <w:t> обучения являются:</w:t>
      </w:r>
    </w:p>
    <w:p w:rsidR="00EC2FAD" w:rsidRPr="00EC2FAD" w:rsidRDefault="00EC2FAD" w:rsidP="00EC2FAD">
      <w:pPr>
        <w:pStyle w:val="ab"/>
        <w:shd w:val="clear" w:color="auto" w:fill="FFFFFF"/>
        <w:spacing w:before="0" w:beforeAutospacing="0" w:after="150" w:afterAutospacing="0"/>
        <w:rPr>
          <w:b/>
          <w:color w:val="000000"/>
          <w:sz w:val="28"/>
          <w:szCs w:val="28"/>
        </w:rPr>
      </w:pPr>
      <w:r w:rsidRPr="00EC2FAD">
        <w:rPr>
          <w:b/>
          <w:color w:val="000000"/>
          <w:sz w:val="28"/>
          <w:szCs w:val="28"/>
        </w:rPr>
        <w:t>Выпускник на базовом уровне научится:</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lastRenderedPageBreak/>
        <w:t>воспроизводить сведения по истории развития астрономии, ее связях с физикой и математикой;</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t>объяснять наблюдаемые невооруженным глазом движения звезд и Солнца на различных географических широтах, движение и фазы Луны, причины затмений Луны и Солнца;</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t>применять звездную карту для поиска на небе определенных созвездий и звезд;</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t>описывать особенности движения тел Солнечной системы под действием сил тяготения по орбитам с различным эксцентриситетом;</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t>объяснять причины возникновения приливов на Земле и возмущений в движении тел Солнечной системы;</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t>характеризовать особенности движения и маневров космических аппаратов для исследования тел Солнечной системы;</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t>описывать характерные особенности природы планет-гигантов, их спутников и колец;</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t>характеризовать природу малых тел Солнечной системы и объяснять причины их значительных различий;</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t>описывать явления метеора и болида, объяснять процессы, которые происходят при движении тел, влетающих в атмосферу планеты с космической скоростью;</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t>описывать последствия падения на Землю крупных метеоритов;</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t>определять и различать понятия (звезда, модель звезды, светимость, парсек, световой год);</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t>определять расстояние до звездных скоплений и галактик по цефеидам на основе зависимости «период – светимость»;</w:t>
      </w:r>
    </w:p>
    <w:p w:rsidR="00EC2FAD" w:rsidRPr="00356673" w:rsidRDefault="00EC2FAD" w:rsidP="005D0981">
      <w:pPr>
        <w:pStyle w:val="ab"/>
        <w:numPr>
          <w:ilvl w:val="0"/>
          <w:numId w:val="74"/>
        </w:numPr>
        <w:shd w:val="clear" w:color="auto" w:fill="FFFFFF"/>
        <w:spacing w:before="0" w:beforeAutospacing="0" w:after="150" w:afterAutospacing="0"/>
        <w:rPr>
          <w:color w:val="000000"/>
          <w:sz w:val="28"/>
          <w:szCs w:val="28"/>
        </w:rPr>
      </w:pPr>
      <w:r w:rsidRPr="00356673">
        <w:rPr>
          <w:color w:val="000000"/>
          <w:sz w:val="28"/>
          <w:szCs w:val="28"/>
        </w:rPr>
        <w:t>классифицировать основные периоды эволюции Вселенной с момента начала ее расширения – Большого взрыва.</w:t>
      </w:r>
    </w:p>
    <w:p w:rsidR="00EC2FAD" w:rsidRPr="00356673" w:rsidRDefault="00EC2FAD" w:rsidP="00EC2FAD">
      <w:pPr>
        <w:pStyle w:val="ab"/>
        <w:shd w:val="clear" w:color="auto" w:fill="FFFFFF"/>
        <w:spacing w:before="0" w:beforeAutospacing="0" w:after="150" w:afterAutospacing="0"/>
        <w:rPr>
          <w:color w:val="000000"/>
          <w:sz w:val="28"/>
          <w:szCs w:val="28"/>
        </w:rPr>
      </w:pPr>
      <w:r w:rsidRPr="00EC2FAD">
        <w:rPr>
          <w:b/>
          <w:color w:val="000000"/>
          <w:sz w:val="28"/>
          <w:szCs w:val="28"/>
        </w:rPr>
        <w:t>Выпускник на базовом уровне получит возможность научиться</w:t>
      </w:r>
      <w:r w:rsidRPr="00356673">
        <w:rPr>
          <w:color w:val="000000"/>
          <w:sz w:val="28"/>
          <w:szCs w:val="28"/>
        </w:rPr>
        <w:t>:</w:t>
      </w:r>
    </w:p>
    <w:p w:rsidR="00EC2FAD" w:rsidRPr="00356673" w:rsidRDefault="00EC2FAD" w:rsidP="005D0981">
      <w:pPr>
        <w:pStyle w:val="ab"/>
        <w:numPr>
          <w:ilvl w:val="0"/>
          <w:numId w:val="75"/>
        </w:numPr>
        <w:shd w:val="clear" w:color="auto" w:fill="FFFFFF"/>
        <w:spacing w:before="0" w:beforeAutospacing="0" w:after="150" w:afterAutospacing="0"/>
        <w:rPr>
          <w:color w:val="000000"/>
          <w:sz w:val="28"/>
          <w:szCs w:val="28"/>
        </w:rPr>
      </w:pPr>
      <w:r w:rsidRPr="00356673">
        <w:rPr>
          <w:color w:val="000000"/>
          <w:sz w:val="28"/>
          <w:szCs w:val="28"/>
        </w:rPr>
        <w:t>формулировать и обосновывать основные положения современной гипотезы о формировании всех тел Солнечной системы из единого газопылевого облака;</w:t>
      </w:r>
    </w:p>
    <w:p w:rsidR="00EC2FAD" w:rsidRPr="00356673" w:rsidRDefault="00EC2FAD" w:rsidP="005D0981">
      <w:pPr>
        <w:pStyle w:val="ab"/>
        <w:numPr>
          <w:ilvl w:val="0"/>
          <w:numId w:val="75"/>
        </w:numPr>
        <w:shd w:val="clear" w:color="auto" w:fill="FFFFFF"/>
        <w:spacing w:before="0" w:beforeAutospacing="0" w:after="150" w:afterAutospacing="0"/>
        <w:rPr>
          <w:color w:val="000000"/>
          <w:sz w:val="28"/>
          <w:szCs w:val="28"/>
        </w:rPr>
      </w:pPr>
      <w:r w:rsidRPr="00356673">
        <w:rPr>
          <w:color w:val="000000"/>
          <w:sz w:val="28"/>
          <w:szCs w:val="28"/>
        </w:rPr>
        <w:t>объяснять механизм парникового эффекта и его значение для формирования и сохранения уникальной природы Земли;</w:t>
      </w:r>
    </w:p>
    <w:p w:rsidR="00EC2FAD" w:rsidRPr="00356673" w:rsidRDefault="00EC2FAD" w:rsidP="005D0981">
      <w:pPr>
        <w:pStyle w:val="ab"/>
        <w:numPr>
          <w:ilvl w:val="0"/>
          <w:numId w:val="75"/>
        </w:numPr>
        <w:shd w:val="clear" w:color="auto" w:fill="FFFFFF"/>
        <w:spacing w:before="0" w:beforeAutospacing="0" w:after="150" w:afterAutospacing="0"/>
        <w:rPr>
          <w:color w:val="000000"/>
          <w:sz w:val="28"/>
          <w:szCs w:val="28"/>
        </w:rPr>
      </w:pPr>
      <w:r w:rsidRPr="00356673">
        <w:rPr>
          <w:color w:val="000000"/>
          <w:sz w:val="28"/>
          <w:szCs w:val="28"/>
        </w:rPr>
        <w:t>объяснять сущность астероидно-кометной опасности, возможности и способы ее предотвращения;</w:t>
      </w:r>
    </w:p>
    <w:p w:rsidR="00EC2FAD" w:rsidRPr="00356673" w:rsidRDefault="00EC2FAD" w:rsidP="005D0981">
      <w:pPr>
        <w:pStyle w:val="ab"/>
        <w:numPr>
          <w:ilvl w:val="0"/>
          <w:numId w:val="75"/>
        </w:numPr>
        <w:shd w:val="clear" w:color="auto" w:fill="FFFFFF"/>
        <w:spacing w:before="0" w:beforeAutospacing="0" w:after="150" w:afterAutospacing="0"/>
        <w:rPr>
          <w:color w:val="000000"/>
          <w:sz w:val="28"/>
          <w:szCs w:val="28"/>
        </w:rPr>
      </w:pPr>
      <w:r w:rsidRPr="00356673">
        <w:rPr>
          <w:color w:val="000000"/>
          <w:sz w:val="28"/>
          <w:szCs w:val="28"/>
        </w:rPr>
        <w:lastRenderedPageBreak/>
        <w:t>описывать наблюдаемые проявления солнечной активности и их влияние на Землю;</w:t>
      </w:r>
    </w:p>
    <w:p w:rsidR="00EC2FAD" w:rsidRPr="00356673" w:rsidRDefault="00EC2FAD" w:rsidP="005D0981">
      <w:pPr>
        <w:pStyle w:val="ab"/>
        <w:numPr>
          <w:ilvl w:val="0"/>
          <w:numId w:val="75"/>
        </w:numPr>
        <w:shd w:val="clear" w:color="auto" w:fill="FFFFFF"/>
        <w:spacing w:before="0" w:beforeAutospacing="0" w:after="150" w:afterAutospacing="0"/>
        <w:rPr>
          <w:color w:val="000000"/>
          <w:sz w:val="28"/>
          <w:szCs w:val="28"/>
        </w:rPr>
      </w:pPr>
      <w:r w:rsidRPr="00356673">
        <w:rPr>
          <w:color w:val="000000"/>
          <w:sz w:val="28"/>
          <w:szCs w:val="28"/>
        </w:rPr>
        <w:t>сравнивать модели различных типов звезд с моделью Солнца;</w:t>
      </w:r>
    </w:p>
    <w:p w:rsidR="00EC2FAD" w:rsidRPr="00356673" w:rsidRDefault="00EC2FAD" w:rsidP="005D0981">
      <w:pPr>
        <w:pStyle w:val="ab"/>
        <w:numPr>
          <w:ilvl w:val="0"/>
          <w:numId w:val="75"/>
        </w:numPr>
        <w:shd w:val="clear" w:color="auto" w:fill="FFFFFF"/>
        <w:spacing w:before="0" w:beforeAutospacing="0" w:after="150" w:afterAutospacing="0"/>
        <w:rPr>
          <w:color w:val="000000"/>
          <w:sz w:val="28"/>
          <w:szCs w:val="28"/>
        </w:rPr>
      </w:pPr>
      <w:r w:rsidRPr="00356673">
        <w:rPr>
          <w:color w:val="000000"/>
          <w:sz w:val="28"/>
          <w:szCs w:val="28"/>
        </w:rPr>
        <w:t>объяснять смысл понятий (космология, Вселенная, модель Вселенной, Большой взрыв, реликтовое излучение);</w:t>
      </w:r>
    </w:p>
    <w:p w:rsidR="00EC2FAD" w:rsidRPr="00356673" w:rsidRDefault="00EC2FAD" w:rsidP="005D0981">
      <w:pPr>
        <w:pStyle w:val="ab"/>
        <w:numPr>
          <w:ilvl w:val="0"/>
          <w:numId w:val="75"/>
        </w:numPr>
        <w:shd w:val="clear" w:color="auto" w:fill="FFFFFF"/>
        <w:spacing w:before="0" w:beforeAutospacing="0" w:after="150" w:afterAutospacing="0"/>
        <w:rPr>
          <w:color w:val="000000"/>
          <w:sz w:val="28"/>
          <w:szCs w:val="28"/>
        </w:rPr>
      </w:pPr>
      <w:r w:rsidRPr="00356673">
        <w:rPr>
          <w:color w:val="000000"/>
          <w:sz w:val="28"/>
          <w:szCs w:val="28"/>
        </w:rPr>
        <w:t>характеризовать основные параметры Галактики (размеры, состав, структура);</w:t>
      </w:r>
    </w:p>
    <w:p w:rsidR="00EC2FAD" w:rsidRPr="00356673" w:rsidRDefault="00EC2FAD" w:rsidP="005D0981">
      <w:pPr>
        <w:pStyle w:val="ab"/>
        <w:numPr>
          <w:ilvl w:val="0"/>
          <w:numId w:val="75"/>
        </w:numPr>
        <w:shd w:val="clear" w:color="auto" w:fill="FFFFFF"/>
        <w:spacing w:before="0" w:beforeAutospacing="0" w:after="150" w:afterAutospacing="0"/>
        <w:rPr>
          <w:color w:val="000000"/>
          <w:sz w:val="28"/>
          <w:szCs w:val="28"/>
        </w:rPr>
      </w:pPr>
      <w:r w:rsidRPr="00356673">
        <w:rPr>
          <w:color w:val="000000"/>
          <w:sz w:val="28"/>
          <w:szCs w:val="28"/>
        </w:rPr>
        <w:t>использовать карту звездного неба для нахождения координат светила;</w:t>
      </w:r>
    </w:p>
    <w:p w:rsidR="00EC2FAD" w:rsidRPr="00356673" w:rsidRDefault="00EC2FAD" w:rsidP="005D0981">
      <w:pPr>
        <w:pStyle w:val="ab"/>
        <w:numPr>
          <w:ilvl w:val="0"/>
          <w:numId w:val="75"/>
        </w:numPr>
        <w:shd w:val="clear" w:color="auto" w:fill="FFFFFF"/>
        <w:spacing w:before="0" w:beforeAutospacing="0" w:after="150" w:afterAutospacing="0"/>
        <w:rPr>
          <w:color w:val="000000"/>
          <w:sz w:val="28"/>
          <w:szCs w:val="28"/>
        </w:rPr>
      </w:pPr>
      <w:r w:rsidRPr="00356673">
        <w:rPr>
          <w:color w:val="000000"/>
          <w:sz w:val="28"/>
          <w:szCs w:val="28"/>
        </w:rPr>
        <w:t>приводить примеры практического использования астрономических знаний о небесных телах и их системах;</w:t>
      </w:r>
    </w:p>
    <w:p w:rsidR="00EC2FAD" w:rsidRPr="00356673" w:rsidRDefault="00EC2FAD" w:rsidP="005D0981">
      <w:pPr>
        <w:pStyle w:val="ab"/>
        <w:numPr>
          <w:ilvl w:val="0"/>
          <w:numId w:val="75"/>
        </w:numPr>
        <w:shd w:val="clear" w:color="auto" w:fill="FFFFFF"/>
        <w:spacing w:before="0" w:beforeAutospacing="0" w:after="150" w:afterAutospacing="0"/>
        <w:rPr>
          <w:color w:val="000000"/>
          <w:sz w:val="28"/>
          <w:szCs w:val="28"/>
        </w:rPr>
      </w:pPr>
      <w:r w:rsidRPr="00356673">
        <w:rPr>
          <w:color w:val="000000"/>
          <w:sz w:val="28"/>
          <w:szCs w:val="28"/>
        </w:rPr>
        <w:t>решать задачи на применение изученных астрономических законов;</w:t>
      </w:r>
    </w:p>
    <w:p w:rsidR="00EC2FAD" w:rsidRPr="00EC2FAD" w:rsidRDefault="00EC2FAD" w:rsidP="005D0981">
      <w:pPr>
        <w:pStyle w:val="ab"/>
        <w:numPr>
          <w:ilvl w:val="0"/>
          <w:numId w:val="75"/>
        </w:numPr>
        <w:shd w:val="clear" w:color="auto" w:fill="FFFFFF"/>
        <w:spacing w:before="0" w:beforeAutospacing="0" w:after="150" w:afterAutospacing="0"/>
        <w:rPr>
          <w:color w:val="000000"/>
          <w:sz w:val="28"/>
          <w:szCs w:val="28"/>
        </w:rPr>
      </w:pPr>
      <w:r w:rsidRPr="00356673">
        <w:rPr>
          <w:color w:val="000000"/>
          <w:sz w:val="28"/>
          <w:szCs w:val="28"/>
        </w:rPr>
        <w:t>осуществлять самостоятельный поиск информации естественно-научного содержания с использованием различных источников, ее обработку и представление в разных формах</w:t>
      </w:r>
    </w:p>
    <w:p w:rsidR="00EC2FAD" w:rsidRPr="00356673" w:rsidRDefault="00EC2FAD" w:rsidP="00EC2FAD">
      <w:pPr>
        <w:pStyle w:val="ab"/>
        <w:shd w:val="clear" w:color="auto" w:fill="FFFFFF"/>
        <w:spacing w:before="0" w:beforeAutospacing="0" w:after="150" w:afterAutospacing="0"/>
        <w:jc w:val="center"/>
        <w:rPr>
          <w:color w:val="000000"/>
          <w:sz w:val="28"/>
          <w:szCs w:val="28"/>
        </w:rPr>
      </w:pPr>
    </w:p>
    <w:p w:rsidR="00EC2FAD" w:rsidRPr="00356673" w:rsidRDefault="00EC2FAD" w:rsidP="00EC2FAD">
      <w:pPr>
        <w:pStyle w:val="ab"/>
        <w:shd w:val="clear" w:color="auto" w:fill="FFFFFF"/>
        <w:spacing w:before="0" w:beforeAutospacing="0" w:after="150" w:afterAutospacing="0"/>
        <w:jc w:val="center"/>
        <w:rPr>
          <w:color w:val="000000"/>
          <w:sz w:val="28"/>
          <w:szCs w:val="28"/>
        </w:rPr>
      </w:pPr>
    </w:p>
    <w:p w:rsidR="00EC2FAD" w:rsidRPr="005711FE" w:rsidRDefault="00EC2FAD" w:rsidP="00EC2FAD">
      <w:pPr>
        <w:suppressAutoHyphens/>
        <w:spacing w:after="0" w:line="360" w:lineRule="auto"/>
        <w:jc w:val="both"/>
        <w:rPr>
          <w:rFonts w:ascii="Times New Roman" w:eastAsia="Calibri" w:hAnsi="Times New Roman" w:cs="Times New Roman"/>
          <w:sz w:val="28"/>
          <w:lang w:eastAsia="ru-RU"/>
        </w:rPr>
        <w:sectPr w:rsidR="00EC2FAD" w:rsidRPr="005711FE" w:rsidSect="00D940BA">
          <w:pgSz w:w="11906" w:h="16838"/>
          <w:pgMar w:top="1134" w:right="567" w:bottom="1134" w:left="1701" w:header="708" w:footer="545" w:gutter="0"/>
          <w:cols w:space="708"/>
          <w:titlePg/>
          <w:docGrid w:linePitch="381"/>
        </w:sectPr>
      </w:pPr>
    </w:p>
    <w:p w:rsidR="00EC2FAD" w:rsidRPr="00550E6C" w:rsidRDefault="00EC2FAD" w:rsidP="00EC2FAD">
      <w:pPr>
        <w:keepNext/>
        <w:keepLines/>
        <w:suppressAutoHyphens/>
        <w:spacing w:after="0" w:line="360" w:lineRule="auto"/>
        <w:jc w:val="both"/>
        <w:outlineLvl w:val="3"/>
        <w:rPr>
          <w:rFonts w:ascii="Times New Roman" w:eastAsia="Times New Roman" w:hAnsi="Times New Roman" w:cs="Times New Roman"/>
          <w:b/>
          <w:iCs/>
          <w:sz w:val="28"/>
          <w:szCs w:val="20"/>
          <w:lang w:val="x-none" w:eastAsia="x-none"/>
        </w:rPr>
      </w:pPr>
      <w:r w:rsidRPr="00550E6C">
        <w:rPr>
          <w:rFonts w:ascii="Times New Roman" w:eastAsia="Times New Roman" w:hAnsi="Times New Roman" w:cs="Times New Roman"/>
          <w:b/>
          <w:iCs/>
          <w:sz w:val="28"/>
          <w:szCs w:val="20"/>
          <w:lang w:val="x-none" w:eastAsia="x-none"/>
        </w:rPr>
        <w:lastRenderedPageBreak/>
        <w:t>Физика</w:t>
      </w:r>
    </w:p>
    <w:p w:rsidR="00EC2FAD" w:rsidRPr="00550E6C" w:rsidRDefault="00EC2FAD" w:rsidP="00EC2FAD">
      <w:pPr>
        <w:suppressAutoHyphens/>
        <w:spacing w:after="0" w:line="360" w:lineRule="auto"/>
        <w:jc w:val="both"/>
        <w:rPr>
          <w:rFonts w:ascii="Times New Roman" w:eastAsia="Calibri" w:hAnsi="Times New Roman" w:cs="Times New Roman"/>
          <w:sz w:val="28"/>
        </w:rPr>
      </w:pPr>
      <w:r w:rsidRPr="00550E6C">
        <w:rPr>
          <w:rFonts w:ascii="Times New Roman" w:eastAsia="Times New Roman" w:hAnsi="Times New Roman" w:cs="Times New Roman"/>
          <w:b/>
          <w:sz w:val="28"/>
          <w:szCs w:val="28"/>
        </w:rPr>
        <w:t>В результате изучения учебного предмета «Физика» на уровне среднего общего образования:</w:t>
      </w:r>
    </w:p>
    <w:p w:rsidR="00EC2FAD" w:rsidRPr="00550E6C" w:rsidRDefault="00EC2FAD" w:rsidP="00EC2FAD">
      <w:pPr>
        <w:suppressAutoHyphens/>
        <w:spacing w:after="0" w:line="360" w:lineRule="auto"/>
        <w:jc w:val="both"/>
        <w:rPr>
          <w:rFonts w:ascii="Times New Roman" w:eastAsia="Calibri" w:hAnsi="Times New Roman" w:cs="Times New Roman"/>
          <w:sz w:val="28"/>
        </w:rPr>
      </w:pPr>
      <w:r w:rsidRPr="00550E6C">
        <w:rPr>
          <w:rFonts w:ascii="Times New Roman" w:eastAsia="Times New Roman" w:hAnsi="Times New Roman" w:cs="Times New Roman"/>
          <w:b/>
          <w:sz w:val="28"/>
          <w:szCs w:val="28"/>
        </w:rPr>
        <w:t>Выпускник на базовом уровне научится:</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демонстрировать на примерах взаимосвязь между физикой и другими естественными науками;</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устанавливать взаимосвязь естественно-научных явлений и применять основные физические модели для их описания и объяснения;</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использовать информацию физического содержания при решении учебных, практических, проектных и исследовательских задач, интегрируя информацию из различных источников и критически ее оценивая;</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различать и уметь использовать в учебно-исследовательской деятельности методы научного познания (наблюдение, описание, измерение, эксперимент, </w:t>
      </w:r>
      <w:r w:rsidRPr="00550E6C">
        <w:rPr>
          <w:rFonts w:ascii="Times New Roman" w:eastAsia="Calibri" w:hAnsi="Times New Roman" w:cs="Times New Roman"/>
          <w:sz w:val="28"/>
          <w:szCs w:val="20"/>
          <w:u w:color="000000"/>
          <w:bdr w:val="nil"/>
          <w:lang w:val="x-none" w:eastAsia="ru-RU"/>
        </w:rPr>
        <w:lastRenderedPageBreak/>
        <w:t>выдвижение гипотезы, моделирование и др.) и формы научного познания (факты, законы, теории), демонстрируя на примерах их роль и место в научном познании;</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проводить прямые и косвенные изменения физических величин, выбирая измерительные приборы с учетом необходимой точности измерений, планировать ход измерений, получать значение измеряемой величины и оценивать относительную погрешность по заданным формулам;</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проводить исследования зависимостей между физическими величинами: проводить измерения и определять на основе исследования значение параметров, характеризующих данную зависимость между величинами, и делать вывод с учетом погрешности измерений;</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использовать для описания характера протекания физических процессов физические величины и демонстрировать взаимосвязь между ними;</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использовать для описания характера протекания физических процессов физические законы с учетом границ их применимости;</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решать качественные задачи (в том числе и межпредметного характера): используя модели, физические величины и законы, выстраивать логически верную цепочку объяснения (доказательства) предложенного в задаче процесса (явления);</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решать расчетные задачи с явно заданной физической моделью: на основе анализа условия задачи выделять физическую модель, находить физические величины и законы, необходимые и достаточные для ее решения, проводить расчеты и проверять полученный результат;</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учитывать границы применения изученных физических моделей при решении физических и межпредметных задач;</w:t>
      </w:r>
    </w:p>
    <w:p w:rsidR="00EC2FAD" w:rsidRPr="00550E6C" w:rsidRDefault="00EC2FAD" w:rsidP="00EC2FAD">
      <w:pPr>
        <w:suppressAutoHyphens/>
        <w:spacing w:after="0" w:line="360" w:lineRule="auto"/>
        <w:jc w:val="both"/>
        <w:rPr>
          <w:rFonts w:ascii="Arial" w:eastAsia="Calibri" w:hAnsi="Arial" w:cs="Arial"/>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использовать информацию и применять знания о принципах работы и основных характеристиках</w:t>
      </w:r>
      <w:r w:rsidRPr="00550E6C">
        <w:rPr>
          <w:rFonts w:ascii="Times New Roman" w:eastAsia="Calibri" w:hAnsi="Times New Roman" w:cs="Times New Roman"/>
          <w:i/>
          <w:iCs/>
          <w:sz w:val="28"/>
          <w:szCs w:val="20"/>
          <w:u w:color="000000"/>
          <w:bdr w:val="nil"/>
          <w:lang w:val="x-none" w:eastAsia="ru-RU"/>
        </w:rPr>
        <w:t xml:space="preserve"> </w:t>
      </w:r>
      <w:r w:rsidRPr="00550E6C">
        <w:rPr>
          <w:rFonts w:ascii="Times New Roman" w:eastAsia="Calibri" w:hAnsi="Times New Roman" w:cs="Times New Roman"/>
          <w:sz w:val="28"/>
          <w:szCs w:val="20"/>
          <w:u w:color="000000"/>
          <w:bdr w:val="nil"/>
          <w:lang w:val="x-none" w:eastAsia="ru-RU"/>
        </w:rPr>
        <w:t>изученных машин, приборов и других технических устройств для решения практических, учебно-исследовательских и проектных задач;</w:t>
      </w:r>
    </w:p>
    <w:p w:rsidR="00EC2FAD" w:rsidRPr="00550E6C" w:rsidRDefault="00EC2FAD" w:rsidP="00EC2FAD">
      <w:pPr>
        <w:suppressAutoHyphens/>
        <w:spacing w:after="0" w:line="360" w:lineRule="auto"/>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lastRenderedPageBreak/>
        <w:t>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для принятия решений в повседневной жизни.</w:t>
      </w:r>
    </w:p>
    <w:p w:rsidR="00EC2FAD" w:rsidRPr="00550E6C" w:rsidRDefault="00EC2FAD" w:rsidP="00EC2FAD">
      <w:pPr>
        <w:suppressAutoHyphens/>
        <w:spacing w:after="0" w:line="360" w:lineRule="auto"/>
        <w:jc w:val="both"/>
        <w:rPr>
          <w:rFonts w:ascii="Times New Roman" w:eastAsia="Calibri" w:hAnsi="Times New Roman" w:cs="Times New Roman"/>
          <w:sz w:val="28"/>
        </w:rPr>
      </w:pPr>
      <w:r w:rsidRPr="00550E6C">
        <w:rPr>
          <w:rFonts w:ascii="Times New Roman" w:eastAsia="Times New Roman" w:hAnsi="Times New Roman" w:cs="Times New Roman"/>
          <w:b/>
          <w:sz w:val="28"/>
          <w:szCs w:val="28"/>
        </w:rPr>
        <w:t>Выпускник на базовом уровне получит возможность научиться:</w:t>
      </w:r>
    </w:p>
    <w:p w:rsidR="00EC2FAD" w:rsidRPr="00550E6C" w:rsidRDefault="00EC2FAD" w:rsidP="00EC2FAD">
      <w:pPr>
        <w:suppressAutoHyphens/>
        <w:spacing w:after="0" w:line="360" w:lineRule="auto"/>
        <w:jc w:val="both"/>
        <w:rPr>
          <w:rFonts w:ascii="Arial" w:eastAsia="Calibri" w:hAnsi="Arial" w:cs="Arial"/>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понимать и объяснять целостность физической теории, различать границы ее применимости и место в ряду других физических теорий;</w:t>
      </w:r>
    </w:p>
    <w:p w:rsidR="00EC2FAD" w:rsidRPr="00550E6C" w:rsidRDefault="00EC2FAD" w:rsidP="00EC2FAD">
      <w:pPr>
        <w:suppressAutoHyphens/>
        <w:spacing w:after="0" w:line="360" w:lineRule="auto"/>
        <w:jc w:val="both"/>
        <w:rPr>
          <w:rFonts w:ascii="Arial" w:eastAsia="Calibri" w:hAnsi="Arial" w:cs="Arial"/>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EC2FAD" w:rsidRPr="00550E6C" w:rsidRDefault="00EC2FAD" w:rsidP="00EC2FAD">
      <w:pPr>
        <w:suppressAutoHyphens/>
        <w:spacing w:after="0" w:line="360" w:lineRule="auto"/>
        <w:jc w:val="both"/>
        <w:rPr>
          <w:rFonts w:ascii="Arial" w:eastAsia="Calibri" w:hAnsi="Arial" w:cs="Arial"/>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EC2FAD" w:rsidRPr="00550E6C" w:rsidRDefault="00EC2FAD" w:rsidP="00EC2FAD">
      <w:pPr>
        <w:suppressAutoHyphens/>
        <w:spacing w:after="0" w:line="360" w:lineRule="auto"/>
        <w:jc w:val="both"/>
        <w:rPr>
          <w:rFonts w:ascii="Arial" w:eastAsia="Calibri" w:hAnsi="Arial" w:cs="Arial"/>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выдвигать гипотезы на основе знания основополагающих физических закономерностей и законов;</w:t>
      </w:r>
    </w:p>
    <w:p w:rsidR="00EC2FAD" w:rsidRPr="00550E6C" w:rsidRDefault="00EC2FAD" w:rsidP="00EC2FAD">
      <w:pPr>
        <w:suppressAutoHyphens/>
        <w:spacing w:after="0" w:line="360" w:lineRule="auto"/>
        <w:jc w:val="both"/>
        <w:rPr>
          <w:rFonts w:ascii="Arial" w:eastAsia="Calibri" w:hAnsi="Arial" w:cs="Arial"/>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самостоятельно планировать и проводить физические эксперименты;</w:t>
      </w:r>
    </w:p>
    <w:p w:rsidR="00EC2FAD" w:rsidRPr="00550E6C" w:rsidRDefault="00EC2FAD" w:rsidP="00EC2FAD">
      <w:pPr>
        <w:suppressAutoHyphens/>
        <w:spacing w:after="0" w:line="360" w:lineRule="auto"/>
        <w:jc w:val="both"/>
        <w:rPr>
          <w:rFonts w:ascii="Arial" w:eastAsia="Calibri" w:hAnsi="Arial" w:cs="Arial"/>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EC2FAD" w:rsidRPr="00550E6C" w:rsidRDefault="00EC2FAD" w:rsidP="00EC2FAD">
      <w:pPr>
        <w:suppressAutoHyphens/>
        <w:spacing w:after="0" w:line="360" w:lineRule="auto"/>
        <w:jc w:val="both"/>
        <w:rPr>
          <w:rFonts w:ascii="Arial" w:eastAsia="Calibri" w:hAnsi="Arial" w:cs="Arial"/>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EC2FAD" w:rsidRPr="00550E6C" w:rsidRDefault="00EC2FAD" w:rsidP="00EC2FAD">
      <w:pPr>
        <w:suppressAutoHyphens/>
        <w:spacing w:after="0" w:line="360" w:lineRule="auto"/>
        <w:jc w:val="both"/>
        <w:rPr>
          <w:rFonts w:ascii="Arial" w:eastAsia="Calibri" w:hAnsi="Arial" w:cs="Arial"/>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объяснять принципы работы и характеристики изученных машин, приборов и технических устройств;</w:t>
      </w:r>
    </w:p>
    <w:p w:rsidR="00EC2FAD" w:rsidRPr="00550E6C" w:rsidRDefault="00EC2FAD" w:rsidP="00EC2FAD">
      <w:pPr>
        <w:suppressAutoHyphens/>
        <w:spacing w:after="0" w:line="360" w:lineRule="auto"/>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EC2FAD" w:rsidRPr="00EC2FAD" w:rsidRDefault="00EC2FAD" w:rsidP="00EC2FAD">
      <w:pPr>
        <w:pStyle w:val="ab"/>
        <w:shd w:val="clear" w:color="auto" w:fill="FFFFFF"/>
        <w:spacing w:before="0" w:beforeAutospacing="0" w:after="150" w:afterAutospacing="0"/>
        <w:jc w:val="center"/>
        <w:rPr>
          <w:color w:val="000000"/>
          <w:sz w:val="28"/>
          <w:szCs w:val="28"/>
          <w:lang w:val="x-none"/>
        </w:rPr>
      </w:pPr>
    </w:p>
    <w:p w:rsidR="00EC2FAD" w:rsidRPr="005711FE" w:rsidRDefault="00EC2FAD" w:rsidP="00550E6C">
      <w:pPr>
        <w:suppressAutoHyphens/>
        <w:spacing w:after="0" w:line="360" w:lineRule="auto"/>
        <w:jc w:val="both"/>
        <w:rPr>
          <w:rFonts w:ascii="Times New Roman" w:eastAsia="Calibri" w:hAnsi="Times New Roman" w:cs="Times New Roman"/>
          <w:sz w:val="28"/>
          <w:lang w:eastAsia="ru-RU"/>
        </w:rPr>
        <w:sectPr w:rsidR="00EC2FAD" w:rsidRPr="005711FE" w:rsidSect="00EC2FAD">
          <w:type w:val="continuous"/>
          <w:pgSz w:w="11906" w:h="16838"/>
          <w:pgMar w:top="1134" w:right="567" w:bottom="1134" w:left="1701" w:header="708" w:footer="545" w:gutter="0"/>
          <w:cols w:space="708"/>
          <w:titlePg/>
          <w:docGrid w:linePitch="381"/>
        </w:sectPr>
      </w:pPr>
    </w:p>
    <w:p w:rsidR="00550E6C" w:rsidRPr="00550E6C" w:rsidRDefault="00550E6C" w:rsidP="00AC2866">
      <w:pPr>
        <w:keepNext/>
        <w:keepLines/>
        <w:suppressAutoHyphens/>
        <w:spacing w:after="0" w:line="360" w:lineRule="auto"/>
        <w:jc w:val="both"/>
        <w:outlineLvl w:val="3"/>
        <w:rPr>
          <w:rFonts w:ascii="Times New Roman" w:eastAsia="Times New Roman" w:hAnsi="Times New Roman" w:cs="Times New Roman"/>
          <w:b/>
          <w:iCs/>
          <w:sz w:val="28"/>
          <w:szCs w:val="20"/>
          <w:lang w:val="x-none" w:eastAsia="x-none"/>
        </w:rPr>
      </w:pPr>
      <w:bookmarkStart w:id="40" w:name="_Toc434850685"/>
      <w:bookmarkStart w:id="41" w:name="_Toc435412687"/>
      <w:bookmarkStart w:id="42" w:name="_Toc453968160"/>
      <w:bookmarkEnd w:id="38"/>
      <w:bookmarkEnd w:id="39"/>
      <w:r w:rsidRPr="00550E6C">
        <w:rPr>
          <w:rFonts w:ascii="Times New Roman" w:eastAsia="Times New Roman" w:hAnsi="Times New Roman" w:cs="Times New Roman"/>
          <w:b/>
          <w:iCs/>
          <w:sz w:val="28"/>
          <w:szCs w:val="20"/>
          <w:lang w:val="x-none" w:eastAsia="x-none"/>
        </w:rPr>
        <w:lastRenderedPageBreak/>
        <w:t>Химия</w:t>
      </w:r>
      <w:bookmarkEnd w:id="40"/>
      <w:bookmarkEnd w:id="41"/>
      <w:bookmarkEnd w:id="42"/>
    </w:p>
    <w:p w:rsidR="00550E6C" w:rsidRPr="00550E6C" w:rsidRDefault="00550E6C" w:rsidP="00AC2866">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t>В результате изучения учебного предмета «Химия» на уровне среднего общего образования:</w:t>
      </w:r>
    </w:p>
    <w:p w:rsidR="00550E6C" w:rsidRPr="00550E6C" w:rsidRDefault="00550E6C" w:rsidP="00550E6C">
      <w:pPr>
        <w:suppressAutoHyphens/>
        <w:spacing w:after="0" w:line="360" w:lineRule="auto"/>
        <w:ind w:firstLine="709"/>
        <w:jc w:val="both"/>
        <w:rPr>
          <w:rFonts w:ascii="Times New Roman" w:eastAsia="Calibri" w:hAnsi="Times New Roman" w:cs="Times New Roman"/>
          <w:b/>
          <w:sz w:val="28"/>
        </w:rPr>
      </w:pPr>
      <w:r w:rsidRPr="00550E6C">
        <w:rPr>
          <w:rFonts w:ascii="Times New Roman" w:eastAsia="Calibri" w:hAnsi="Times New Roman" w:cs="Times New Roman"/>
          <w:b/>
          <w:sz w:val="28"/>
        </w:rPr>
        <w:t>Выпускник на базовом уровне научится: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на примерах роль химии в формировании современной научной картины мира и в практической деятельности человека;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демонстрировать на примерах взаимосвязь между химией и другими естественными науками;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на примерах положения теории химического строения А.М. Бутлерова;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понимать физический смысл Периодического закона Д.И. Менделеева и на его основе объяснять зависимость свойств химических элементов и образованных ими веществ от электронного строения атомов;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причины многообразия веществ на основе общих представлений об их составе и строении;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применять правила систематической международной номенклатуры как средства различения и идентификации веществ по их составу и строению;</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составлять молекулярные и структурные формулы органических веществ как носителей информации о строении вещества, его свойствах и принадлежности к определенному классу соединений;</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характеризовать органические вещества по составу, строению и свойствам, устанавливать причинно-следственные связи между данными характеристиками вещества;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приводить примеры химических реакций, раскрывающих характерные свойства типичных представителей классов органических веществ с целью их идентификации и объяснения области применения;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использовать знания о составе, строении и химических свойствах веществ для безопасного применения в практической деятельности;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lastRenderedPageBreak/>
        <w:t xml:space="preserve">приводить примеры практического использования продуктов переработки нефти и природного газа, высокомолекулярных соединений (полиэтилена, синтетического каучука, ацетатного волокна);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проводить опыты по распознаванию органических веществ: глицерина, уксусной кислоты, непредельных жиров, глюкозы, крахмала, белков – в составе пищевых продуктов и косметических средств;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владеть правилами и приемами безопасной работы с химическими веществами и лабораторным оборудованием;</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приводить примеры гидролиза солей в повседневной жизни человека;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приводить примеры окислительно-восстановительных реакций в природе, производственных процессах и жизнедеятельности организмов;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приводить примеры химических реакций, раскрывающих общие химические свойства простых веществ – металлов и неметаллов;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проводить расчеты на нахождение молекулярной формулы углеводорода по продуктам сгорания и по его относительной плотности и массовым долям элементов, входящих в его состав;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владеть правилами безопасного обращения с едкими, горючими и токсичными веществами, средствами бытовой химии;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осуществлять поиск химической информации по названиям, идентификаторам, структурным формулам веществ;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критически оценивать и интерпретировать химическую информацию, содержащуюся в сообщениях средств массовой информации, ресурсах Интернета, научно-популярных статьях с точки зрения естественно-научной корректности в целях выявления ошибочных суждений и формирования собственной позиции;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представлять пути решения глобальных проблем, стоящих перед человечеством: экологических, энергетических, сырьевых, и роль химии в решении этих проблем.</w:t>
      </w:r>
    </w:p>
    <w:p w:rsidR="00550E6C" w:rsidRPr="00550E6C" w:rsidRDefault="00550E6C" w:rsidP="00550E6C">
      <w:pPr>
        <w:suppressAutoHyphens/>
        <w:spacing w:after="0" w:line="360" w:lineRule="auto"/>
        <w:ind w:firstLine="709"/>
        <w:jc w:val="both"/>
        <w:rPr>
          <w:rFonts w:ascii="Times New Roman" w:eastAsia="Calibri" w:hAnsi="Times New Roman" w:cs="Times New Roman"/>
          <w:sz w:val="28"/>
        </w:rPr>
      </w:pPr>
    </w:p>
    <w:p w:rsidR="00550E6C" w:rsidRPr="00550E6C" w:rsidRDefault="00550E6C" w:rsidP="00AC2866">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lastRenderedPageBreak/>
        <w:t>Выпускник на базовом уровне получит возможность научиться:</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иллюстрировать на примерах становление и эволюцию органической химии как науки на различных исторических этапах ее развития;</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использовать методы научного познания при выполнении проектов и учебно-исследовательских задач по изучению свойств, способов получения и распознавания органических веществ;</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объяснять природу и способы образования химической связи: ковалентной (полярной, неполярной), ионной, металлической, водородной – с целью определения химической активности веществ;</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устанавливать взаимосвязи между фактами и теорией, причиной и следствием при анализе проблемных ситуаций и обосновании принимаемых решений на основе химических знаний.</w:t>
      </w:r>
    </w:p>
    <w:p w:rsidR="00550E6C" w:rsidRPr="00550E6C" w:rsidRDefault="00550E6C" w:rsidP="00550E6C">
      <w:pPr>
        <w:suppressAutoHyphens/>
        <w:spacing w:after="0" w:line="360" w:lineRule="auto"/>
        <w:ind w:firstLine="709"/>
        <w:jc w:val="both"/>
        <w:rPr>
          <w:rFonts w:ascii="Times New Roman" w:eastAsia="Calibri" w:hAnsi="Times New Roman" w:cs="Times New Roman"/>
          <w:sz w:val="28"/>
        </w:rPr>
      </w:pPr>
    </w:p>
    <w:p w:rsidR="00550E6C" w:rsidRPr="00550E6C" w:rsidRDefault="00550E6C" w:rsidP="006B73CA">
      <w:pPr>
        <w:keepNext/>
        <w:keepLines/>
        <w:suppressAutoHyphens/>
        <w:spacing w:after="0" w:line="360" w:lineRule="auto"/>
        <w:jc w:val="both"/>
        <w:outlineLvl w:val="3"/>
        <w:rPr>
          <w:rFonts w:ascii="Times New Roman" w:eastAsia="Times New Roman" w:hAnsi="Times New Roman" w:cs="Times New Roman"/>
          <w:b/>
          <w:iCs/>
          <w:sz w:val="28"/>
          <w:szCs w:val="20"/>
          <w:lang w:val="x-none" w:eastAsia="x-none"/>
        </w:rPr>
      </w:pPr>
      <w:bookmarkStart w:id="43" w:name="_Toc434850693"/>
      <w:bookmarkStart w:id="44" w:name="_Toc435412690"/>
      <w:bookmarkStart w:id="45" w:name="_Toc453968163"/>
      <w:r w:rsidRPr="00550E6C">
        <w:rPr>
          <w:rFonts w:ascii="Times New Roman" w:eastAsia="Times New Roman" w:hAnsi="Times New Roman" w:cs="Times New Roman"/>
          <w:b/>
          <w:iCs/>
          <w:sz w:val="28"/>
          <w:szCs w:val="20"/>
          <w:lang w:val="x-none" w:eastAsia="x-none"/>
        </w:rPr>
        <w:t>Физическая культура</w:t>
      </w:r>
      <w:bookmarkEnd w:id="43"/>
      <w:bookmarkEnd w:id="44"/>
      <w:bookmarkEnd w:id="45"/>
    </w:p>
    <w:p w:rsidR="00550E6C" w:rsidRPr="00550E6C" w:rsidRDefault="00550E6C" w:rsidP="006B73CA">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t>В результате изучения учебного предмета «Физическая культура» на уровне среднего общего образования:</w:t>
      </w:r>
    </w:p>
    <w:p w:rsidR="00550E6C" w:rsidRPr="00550E6C" w:rsidRDefault="00550E6C" w:rsidP="006B73CA">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t>Выпускник на базовом уровне научится: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определять 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знать способы контроля и оценки физического развития и физической подготовленности;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знать правила и способы планирования системы индивидуальных занятий физическими упражнениями общей, профессионально-прикладной и оздоровительно-корригирующей направленности;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характеризовать индивидуальные особенности физического и психического развития;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lastRenderedPageBreak/>
        <w:t>характеризовать основные формы организации занятий физической культурой, определять их целевое назначение и знать особенности проведения;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составлять и выполнять индивидуально ориентированные комплексы оздоровительной и адаптивной физической культуры;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комплексы упражнений традиционных и современных оздоровительных систем физического воспитания;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технические действия и тактические приемы базовых видов спорта, применять их в игровой и соревновательной деятельности;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практически использовать приемы самомассажа и релаксации;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практически использовать приемы защиты и самообороны;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составлять и проводить комплексы физических упражнений различной направленности;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определять уровни индивидуального физического развития и развития физических качеств;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проводить мероприятия по профилактике травматизма во время занятий физическими упражнениями;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владеть техникой выполнения тестовых испытаний Всероссийского физкультурно-спортивного комплекса «Готов к труду и обороне» (ГТО).</w:t>
      </w:r>
    </w:p>
    <w:p w:rsidR="00550E6C" w:rsidRPr="00550E6C" w:rsidRDefault="00550E6C" w:rsidP="00550E6C">
      <w:pPr>
        <w:suppressAutoHyphens/>
        <w:spacing w:after="0" w:line="360" w:lineRule="auto"/>
        <w:ind w:firstLine="709"/>
        <w:jc w:val="both"/>
        <w:rPr>
          <w:rFonts w:ascii="Times New Roman" w:eastAsia="Calibri" w:hAnsi="Times New Roman" w:cs="Times New Roman"/>
          <w:sz w:val="28"/>
        </w:rPr>
      </w:pPr>
    </w:p>
    <w:p w:rsidR="00550E6C" w:rsidRPr="00550E6C" w:rsidRDefault="00550E6C" w:rsidP="00550E6C">
      <w:pPr>
        <w:suppressAutoHyphens/>
        <w:spacing w:after="0" w:line="360" w:lineRule="auto"/>
        <w:ind w:firstLine="709"/>
        <w:jc w:val="both"/>
        <w:rPr>
          <w:rFonts w:ascii="Times New Roman" w:eastAsia="Calibri" w:hAnsi="Times New Roman" w:cs="Times New Roman"/>
          <w:b/>
          <w:sz w:val="28"/>
        </w:rPr>
      </w:pPr>
      <w:r w:rsidRPr="00550E6C">
        <w:rPr>
          <w:rFonts w:ascii="Times New Roman" w:eastAsia="Calibri" w:hAnsi="Times New Roman" w:cs="Times New Roman"/>
          <w:b/>
          <w:sz w:val="28"/>
        </w:rPr>
        <w:t>Выпускник на базовом уровне получит возможность научиться:</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самостоятельно организовывать и осуществлять физкультурную деятельность для проведения индивидуального, коллективного и семейного досуга;</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выполнять требования физической и спортивной подготовки, определяемые вступительными экзаменами в профильные учреждения профессионального образования;</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проводить мероприятия по коррекции индивидуальных показателей здоровья, умственной и физической работоспособности, физического развития и физических качеств по результатам мониторинга;</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выполнять технические приемы и тактические действия национальных видов спорта;</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lastRenderedPageBreak/>
        <w:t>выполнять нормативные требования испытаний (тестов) Всероссийского физкультурно-спортивного комплекса «Готов к труду и обороне» (ГТО);</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осуществлять судейство в избранном виде спорта;</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составлять и выполнять комплексы специальной физической подготовки.</w:t>
      </w:r>
    </w:p>
    <w:p w:rsidR="00550E6C" w:rsidRPr="00550E6C" w:rsidRDefault="00550E6C" w:rsidP="00550E6C">
      <w:pPr>
        <w:keepNext/>
        <w:keepLines/>
        <w:suppressAutoHyphens/>
        <w:spacing w:after="0" w:line="360" w:lineRule="auto"/>
        <w:jc w:val="both"/>
        <w:outlineLvl w:val="3"/>
        <w:rPr>
          <w:rFonts w:ascii="Times New Roman" w:eastAsia="Times New Roman" w:hAnsi="Times New Roman" w:cs="Times New Roman"/>
          <w:b/>
          <w:iCs/>
          <w:sz w:val="28"/>
          <w:szCs w:val="20"/>
          <w:lang w:val="x-none" w:eastAsia="x-none"/>
        </w:rPr>
      </w:pPr>
      <w:bookmarkStart w:id="46" w:name="_Toc434850697"/>
      <w:bookmarkStart w:id="47" w:name="_Toc435412692"/>
      <w:bookmarkStart w:id="48" w:name="_Toc453968165"/>
      <w:r w:rsidRPr="00550E6C">
        <w:rPr>
          <w:rFonts w:ascii="Times New Roman" w:eastAsia="Times New Roman" w:hAnsi="Times New Roman" w:cs="Times New Roman"/>
          <w:b/>
          <w:iCs/>
          <w:sz w:val="28"/>
          <w:szCs w:val="20"/>
          <w:lang w:val="x-none" w:eastAsia="x-none"/>
        </w:rPr>
        <w:t>Основы безопасности жизнедеятельности</w:t>
      </w:r>
      <w:bookmarkEnd w:id="46"/>
      <w:bookmarkEnd w:id="47"/>
      <w:bookmarkEnd w:id="48"/>
    </w:p>
    <w:p w:rsidR="00550E6C" w:rsidRPr="00550E6C" w:rsidRDefault="00550E6C" w:rsidP="006B73CA">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t>В результате изучения учебного предмета «Основы безопасности жизнедеятельности» на уровне среднего общего образования:</w:t>
      </w:r>
    </w:p>
    <w:p w:rsidR="00550E6C" w:rsidRPr="00550E6C" w:rsidRDefault="00550E6C" w:rsidP="006B73CA">
      <w:pPr>
        <w:spacing w:after="0"/>
        <w:jc w:val="both"/>
        <w:rPr>
          <w:rFonts w:ascii="Times New Roman" w:eastAsia="Times New Roman" w:hAnsi="Times New Roman" w:cs="Times New Roman"/>
          <w:b/>
          <w:color w:val="000000"/>
          <w:sz w:val="28"/>
          <w:szCs w:val="28"/>
          <w:lang w:eastAsia="ru-RU"/>
        </w:rPr>
      </w:pPr>
      <w:r w:rsidRPr="00550E6C">
        <w:rPr>
          <w:rFonts w:ascii="Times New Roman" w:eastAsia="Times New Roman" w:hAnsi="Times New Roman" w:cs="Times New Roman"/>
          <w:b/>
          <w:color w:val="000000"/>
          <w:sz w:val="28"/>
          <w:szCs w:val="28"/>
          <w:lang w:eastAsia="ru-RU"/>
        </w:rPr>
        <w:t>Выпускник на базовом уровне научится:</w:t>
      </w:r>
    </w:p>
    <w:p w:rsidR="00550E6C" w:rsidRPr="00550E6C" w:rsidRDefault="00550E6C" w:rsidP="00550E6C">
      <w:pPr>
        <w:spacing w:after="0"/>
        <w:ind w:firstLine="720"/>
        <w:jc w:val="both"/>
        <w:rPr>
          <w:rFonts w:ascii="Arial" w:eastAsia="Arial" w:hAnsi="Arial" w:cs="Arial"/>
          <w:color w:val="000000"/>
          <w:lang w:eastAsia="ru-RU"/>
        </w:rPr>
      </w:pPr>
    </w:p>
    <w:p w:rsidR="00550E6C" w:rsidRPr="00550E6C" w:rsidRDefault="00550E6C" w:rsidP="006B73CA">
      <w:pPr>
        <w:suppressAutoHyphens/>
        <w:spacing w:after="0" w:line="360" w:lineRule="auto"/>
        <w:jc w:val="both"/>
        <w:rPr>
          <w:rFonts w:ascii="Times New Roman" w:eastAsia="Calibri" w:hAnsi="Times New Roman" w:cs="Times New Roman"/>
          <w:sz w:val="28"/>
        </w:rPr>
      </w:pPr>
      <w:r w:rsidRPr="00550E6C">
        <w:rPr>
          <w:rFonts w:ascii="Times New Roman" w:eastAsia="Times New Roman" w:hAnsi="Times New Roman" w:cs="Times New Roman"/>
          <w:b/>
          <w:sz w:val="28"/>
          <w:szCs w:val="28"/>
        </w:rPr>
        <w:t>Основы комплексной безопасности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Комментировать назначение основных нормативных правовых актов, определяющих правила и безопасность дорожного движения;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оперировать основными понятиями в области безопасности дорожного движения;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назначение предметов экипировки для обеспечения безопасности при управлении двухколесным транспортным средством;</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действовать согласно указанию на дорожных знаках;</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пользоваться официальными источниками для получения информации в области безопасности дорожного движения;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прогнозировать и оценивать последствия своего поведения в качестве пешехода, пассажира или водителя транспортного средства в различных дорожных ситуациях для сохранения жизни и здоровья (своих и окружающих людей);</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составлять модели личного безопасного поведения в повседневной жизнедеятельности и в опасных и чрезвычайных ситуациях на дороге (в части, касающейся пешеходов, пассажиров и водителей транспортных средств);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комментировать назначение нормативных правовых актов в области охраны окружающей среды;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lastRenderedPageBreak/>
        <w:t xml:space="preserve">использовать основные нормативные правовые акты в области охраны окружающей среды для изучения и реализации своих прав и определения ответственности;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оперировать основными понятиями в области охраны окружающей среды;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распознавать наиболее неблагоприятные территории в районе проживания;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факторы экориска, объяснять, как снизить последствия их воздействия;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определять, какие средства индивидуальной защиты необходимо использовать в зависимости от поражающего фактора при ухудшении экологической обстановки;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опознавать организации, отвечающие за защиту прав потребителей и благополучие человека, природопользование и охрану окружающей среды, для обращения в случае необходимости;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опознавать, для чего применяются и используются экологические знаки;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пользоваться официальными источниками для получения информации об экологической безопасности и охране окружающей среды;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прогнозировать и оценивать свои действия в области охраны окружающей среды;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составлять модель личного безопасного поведения в повседневной жизнедеятельности и при ухудшении экологической обстановки;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распознавать явные и скрытые опасности в современных молодежных хобби;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соблюдать правила безопасности в увлечениях, не противоречащих законодательству РФ;</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использовать нормативные правовые акты для определения ответственности за противоправные действия и асоциальное поведение во время занятий хобби;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пользоваться официальными источниками для получения информации о рекомендациях по обеспечению безопасности во время современных молодежными хобби;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прогнозировать и оценивать последствия своего поведения во время занятий современными молодежными хобби;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lastRenderedPageBreak/>
        <w:t>применять правила и рекомендации для составления модели личного безопасного поведения во время занятий современными молодежными хобби;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распознавать опасности, возникающие в различных ситуациях на транспорте, и действовать согласно обозначению на знаках безопасности и в соответствии с сигнальной разметкой;</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использовать нормативные правовые акты для определения ответственности за асоциальное поведение на транспорте;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пользоваться официальными источниками для получения информации о правилах и рекомендациях по обеспечению безопасности на транспорте;</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прогнозировать и оценивать последствия своего поведения на транспорте;</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составлять модель личного безопасного поведения в повседневной жизнедеятельности и в опасных и чрезвычайных ситуациях на транспорте.</w:t>
      </w:r>
    </w:p>
    <w:p w:rsidR="00550E6C" w:rsidRPr="00550E6C" w:rsidRDefault="00550E6C" w:rsidP="00550E6C">
      <w:pPr>
        <w:suppressAutoHyphens/>
        <w:spacing w:after="0" w:line="360" w:lineRule="auto"/>
        <w:ind w:firstLine="709"/>
        <w:jc w:val="both"/>
        <w:rPr>
          <w:rFonts w:ascii="Times New Roman" w:eastAsia="Calibri" w:hAnsi="Times New Roman" w:cs="Times New Roman"/>
          <w:sz w:val="28"/>
          <w:lang w:eastAsia="ru-RU"/>
        </w:rPr>
      </w:pPr>
    </w:p>
    <w:p w:rsidR="00550E6C" w:rsidRPr="00550E6C" w:rsidRDefault="00550E6C" w:rsidP="00550E6C">
      <w:pPr>
        <w:suppressAutoHyphens/>
        <w:spacing w:after="0" w:line="360" w:lineRule="auto"/>
        <w:ind w:firstLine="709"/>
        <w:jc w:val="both"/>
        <w:rPr>
          <w:rFonts w:ascii="Times New Roman" w:eastAsia="Calibri" w:hAnsi="Times New Roman" w:cs="Times New Roman"/>
          <w:b/>
          <w:sz w:val="28"/>
        </w:rPr>
      </w:pPr>
      <w:r w:rsidRPr="00550E6C">
        <w:rPr>
          <w:rFonts w:ascii="Times New Roman" w:eastAsia="Calibri" w:hAnsi="Times New Roman" w:cs="Times New Roman"/>
          <w:b/>
          <w:sz w:val="28"/>
        </w:rPr>
        <w:t>Защита населения Российской Федерации от опасных и чрезвычайных ситуаций</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Комментировать назначение основных нормативных правовых актов в области защиты населения и территорий от опасных и чрезвычайных ситуаций;</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 оперировать основными понятиями в области защиты населения и территорий от опасных и чрезвычайных ситуаций;</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составляющие государственной системы, направленной на защиту населения от опасных и чрезвычайных ситуаций;</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приводить примеры основных направлений деятельности государственных служб по защите населения и территорий от опасных и чрезвычайных ситуаций: прогноз, мониторинг, оповещение, защита, эвакуация, аварийно-спасательные работы, обучение населения;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приводить примеры потенциальных опасностей природного, техногенного и социального характера, характерных для региона проживания, и опасностей и </w:t>
      </w:r>
      <w:r w:rsidRPr="00550E6C">
        <w:rPr>
          <w:rFonts w:ascii="Times New Roman" w:eastAsia="Calibri" w:hAnsi="Times New Roman" w:cs="Times New Roman"/>
          <w:sz w:val="28"/>
          <w:szCs w:val="20"/>
          <w:u w:color="000000"/>
          <w:bdr w:val="nil"/>
          <w:lang w:val="x-none" w:eastAsia="ru-RU"/>
        </w:rPr>
        <w:lastRenderedPageBreak/>
        <w:t>чрезвычайных ситуаций, возникающих при ведении военных действий или вследствие этих действий;</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причины их возникновения, характеристики, поражающие факторы, особенности и последствия;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использовать средства индивидуальной, коллективной защиты и приборы индивидуального дозиметрического контроля;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действовать согласно обозначению на знаках безопасности и плане эвакуации;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вызывать в случае необходимости службы экстренной помощи;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прогнозировать и оценивать свои действия в области обеспечения личной безопасности в опасных и чрезвычайных ситуациях мирного и военного времени;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пользоваться официальными источниками для получения информации о защите населения от опасных и чрезвычайных ситуаций в мирное и военное время;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составлять модель личного безопасного поведения в условиях опасных и чрезвычайных ситуаций мирного и военного времени.</w:t>
      </w:r>
    </w:p>
    <w:p w:rsidR="00550E6C" w:rsidRPr="00550E6C" w:rsidRDefault="00550E6C" w:rsidP="006B73CA">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t>Основы противодействия экстремизму, терроризму и наркотизму в Российской Федерации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Характеризовать особенности экстремизма, терроризма и наркотизма в Российской Федерации;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взаимосвязь экстремизма, терроризма и наркотизма;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оперировать основными понятиями в области противодействия экстремизму, терроризму и наркотизму в Российской Федерации;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предназначение общегосударственной системы противодействия экстремизму, терроризму и наркотизму;</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основные принципы и направления противодействия экстремистской, террористической деятельности и наркотизму;</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комментировать назначение основных нормативных правовых актов, составляющих правовую основу противодействия экстремизму, терроризму и наркотизму в Российской Федерации;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органы исполнительной власти, осуществляющие противодействие экстремизму, терроризму и наркотизму в Российской Федерации;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lastRenderedPageBreak/>
        <w:t>пользоваться официальными сайтами и изданиями органов исполнительной власти, осуществляющих противодействие экстремизму, терроризму и наркотизму в Российской Федерации, для обеспечения личной безопасности;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использовать основные нормативные правовые акты в области противодействия экстремизму, терроризму и наркотизму в Российской Федерации для изучения и реализации своих прав, определения ответственности;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распознавать признаки вовлечения в экстремистскую и террористическую деятельность;</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распознавать симптомы употребления наркотических средств;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использовать официальные сайты ФСБ России, Министерства юстиции Российской Федерации для ознакомления с перечнем организаций, запрещенных в Российской Федерации в связи с экстремистской и террористической деятельностью;</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действия граждан при установлении уровней террористической опасности;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правила и рекомендации в случае проведения террористической акции;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составлять модель личного безопасного поведения при установлении уровней террористической опасности и угрозе совершения террористической акции.</w:t>
      </w:r>
    </w:p>
    <w:p w:rsidR="00550E6C" w:rsidRPr="00550E6C" w:rsidRDefault="00550E6C" w:rsidP="006B73CA">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t>Основы здорового образа жизни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Комментировать назначение основных нормативных правовых актов в области здорового образа жизни;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использовать основные нормативные правовые акты в области здорового образа жизни для изучения и реализации своих прав;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оперировать основными понятиями в области здорового образа жизни;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факторы здорового образа жизни;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преимущества здорового образа жизни;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lastRenderedPageBreak/>
        <w:t>объяснять значение здорового образа жизни для благополучия общества и государства;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описывать основные факторы и привычки, пагубно влияющие на здоровье человека;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сущность репродуктивного здоровья;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распознавать факторы, положительно и отрицательно влияющие на репродуктивное здоровье;</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8"/>
          <w:u w:color="000000"/>
          <w:bdr w:val="nil"/>
          <w:lang w:val="x-none" w:eastAsia="ru-RU"/>
        </w:rPr>
      </w:pPr>
      <w:r w:rsidRPr="00550E6C">
        <w:rPr>
          <w:rFonts w:ascii="Times New Roman" w:eastAsia="Calibri" w:hAnsi="Times New Roman" w:cs="Times New Roman"/>
          <w:color w:val="000000"/>
          <w:sz w:val="28"/>
          <w:szCs w:val="28"/>
          <w:u w:color="000000"/>
          <w:bdr w:val="nil"/>
          <w:lang w:val="x-none" w:eastAsia="ru-RU"/>
        </w:rPr>
        <w:t>пользоваться официальными источниками для получения информации  о здоровье, здоровом образе жизни, сохранении и укреплении репродуктивного здоровья</w:t>
      </w:r>
      <w:r w:rsidRPr="00550E6C">
        <w:rPr>
          <w:rFonts w:ascii="Times New Roman" w:eastAsia="Calibri" w:hAnsi="Times New Roman" w:cs="Times New Roman"/>
          <w:sz w:val="28"/>
          <w:szCs w:val="28"/>
          <w:u w:color="000000"/>
          <w:bdr w:val="nil"/>
          <w:lang w:val="x-none" w:eastAsia="ru-RU"/>
        </w:rPr>
        <w:t>.</w:t>
      </w:r>
    </w:p>
    <w:p w:rsidR="00550E6C" w:rsidRPr="00550E6C" w:rsidRDefault="00550E6C" w:rsidP="006B73CA">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t>Основы медицинских знаний и оказание первой помощи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highlight w:val="white"/>
          <w:u w:color="000000"/>
          <w:bdr w:val="nil"/>
          <w:lang w:val="x-none" w:eastAsia="ru-RU"/>
        </w:rPr>
        <w:t>Комментировать</w:t>
      </w:r>
      <w:r w:rsidRPr="00550E6C">
        <w:rPr>
          <w:rFonts w:ascii="Times New Roman" w:eastAsia="Calibri" w:hAnsi="Times New Roman" w:cs="Times New Roman"/>
          <w:sz w:val="28"/>
          <w:szCs w:val="20"/>
          <w:u w:color="000000"/>
          <w:bdr w:val="nil"/>
          <w:lang w:val="x-none" w:eastAsia="ru-RU"/>
        </w:rPr>
        <w:t xml:space="preserve"> назначение основных нормативных правовых актов в области оказания первой помощи;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использовать основные нормативные правовые акты в области оказания первой помощи для изучения и реализации своих прав, определения ответственности;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оперировать основными понятиями в области оказания первой помощи;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отличать первую помощь от медицинской помощи;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распознавать состояния, при которых оказывается первая помощь, и определять мероприятия по ее оказанию;</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оказывать первую помощь при неотложных состояниях;</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вызывать в случае необходимости службы экстренной помощи;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переноску (транспортировку) пострадавших различными способами с использованием подручных средств и средств промышленного изготовления;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действовать согласно указанию на знаках безопасности медицинского и санитарного назначения;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составлять модель личного безопасного поведения при оказании первой помощи пострадавшему;</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комментировать назначение основных нормативных правовых актов в сфере санитарно-эпидемиологическом благополучия населения;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lastRenderedPageBreak/>
        <w:t xml:space="preserve">использовать основные нормативные правовые акты в сфере санитарно-эпидемиологического благополучия населения для изучения и реализации своих прав и определения ответственности;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оперировать понятием «инфекционные болезни» для определения отличия инфекционных заболеваний от неинфекционных заболеваний и особо опасных инфекционных заболеваний;</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классифицировать основные инфекционные болезни;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определять меры, направленные на предупреждение возникновения и распространения инфекционных заболеваний;</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действовать в порядке и по правилам поведения в случае возникновения эпидемиологического или бактериологического очага.</w:t>
      </w:r>
    </w:p>
    <w:p w:rsidR="00550E6C" w:rsidRPr="00550E6C" w:rsidRDefault="00550E6C" w:rsidP="006B73CA">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t>Основы обороны государства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Комментировать назначение основных нормативных правовых актов в области обороны государства;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характеризовать состояние и тенденции развития современного мира и России;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национальные интересы РФ и стратегические национальные приоритеты;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приводить примеры факторов и источников угроз национальной безопасности, оказывающих негативное влияние на национальные интересы России;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приводить примеры основных внешних и внутренних опасностей;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основные задачи и приоритеты международного сотрудничества РФ в рамках реализации национальных интересов и обеспечения безопасности;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разъяснять основные направления обеспечения национальной безопасности и обороны РФ;</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оперировать основными понятиями в области обороны государства;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основы и организацию обороны РФ;</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предназначение и использование ВС РФ в области обороны;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направление военной политики РФ в современных условиях;</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предназначение и задачи Вооруженных Сил РФ, других войск, воинских формирований и органов в мирное и военное время;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характеризовать историю создания ВС РФ;</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lastRenderedPageBreak/>
        <w:t>описывать структуру ВС РФ;</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характеризовать виды и рода войск ВС РФ, их предназначение и задачи;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распознавать символы ВС РФ;</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приводить примеры воинских традиций и ритуалов ВС РФ.</w:t>
      </w:r>
    </w:p>
    <w:p w:rsidR="00550E6C" w:rsidRPr="00550E6C" w:rsidRDefault="00550E6C" w:rsidP="006B73CA">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t>Правовые основы военной службы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Комментировать назначение основных нормативных правовых актов в области воинской обязанности граждан и военной службы;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использовать нормативные правовые акты для изучения и реализации своих прав и обязанностей до призыва, во время призыва, во время прохождения военной службы, во время увольнения с военной службы и пребывания в запасе;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оперировать основными понятиями в области воинской обязанности граждан и военной службы;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сущность военной службы и составляющие воинской обязанности гражданина РФ;</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характеризовать обязательную и добровольную подготовку к военной службе;</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организацию воинского учета;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комментировать назначение Общевоинских уставов ВС РФ;</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использовать Общевоинские уставы ВС РФ при подготовке к прохождению военной службы по призыву, контракту;</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порядок и сроки прохождения службы по призыву, контракту и альтернативной гражданской службы;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порядок назначения на воинскую должность, присвоения и лишения воинского звания;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pacing w:val="-8"/>
          <w:sz w:val="28"/>
          <w:szCs w:val="20"/>
          <w:u w:color="000000"/>
          <w:bdr w:val="nil"/>
          <w:lang w:val="x-none" w:eastAsia="ru-RU"/>
        </w:rPr>
      </w:pPr>
      <w:r w:rsidRPr="00550E6C">
        <w:rPr>
          <w:rFonts w:ascii="Times New Roman" w:eastAsia="Calibri" w:hAnsi="Times New Roman" w:cs="Times New Roman"/>
          <w:spacing w:val="-8"/>
          <w:sz w:val="28"/>
          <w:szCs w:val="20"/>
          <w:u w:color="000000"/>
          <w:bdr w:val="nil"/>
          <w:lang w:val="x-none" w:eastAsia="ru-RU"/>
        </w:rPr>
        <w:t>различать военную форму одежды и знаки различия военнослужащих ВС РФ;</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основание увольнения с военной службы;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предназначение запаса;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объяснять порядок зачисления и пребывания в запасе;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предназначение мобилизационного резерва;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порядок заключения контракта и сроки пребывания в резерве.</w:t>
      </w:r>
    </w:p>
    <w:p w:rsidR="00550E6C" w:rsidRPr="00550E6C" w:rsidRDefault="00550E6C" w:rsidP="00261F54">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t>Элементы начальной военной подготовки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Комментировать назначение Строевого устава ВС РФ;</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lastRenderedPageBreak/>
        <w:t>использовать Строевой устав ВС РФ при обучении элементам строевой подготовки;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оперировать основными понятиями Строевого устава ВС РФ;</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строевые приемы и движение без оружия;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воинское приветствие без оружия на месте и в движении, выход из строя и возвращение в строй, подход к начальнику и отход от него;</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строевые приемы в составе отделения на месте и в движении;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приводить примеры команд управления строем с помощью голоса;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назначение, боевые свойства и общее устройство автомата Калашникова;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неполную разборку и сборку автомата Калашникова для чистки и смазки;</w:t>
      </w:r>
      <w:r w:rsidRPr="00550E6C">
        <w:rPr>
          <w:rFonts w:ascii="Times New Roman" w:eastAsia="Calibri" w:hAnsi="Times New Roman" w:cs="Times New Roman"/>
          <w:sz w:val="28"/>
          <w:szCs w:val="20"/>
          <w:u w:color="000000"/>
          <w:bdr w:val="nil"/>
          <w:lang w:val="x-none" w:eastAsia="ru-RU"/>
        </w:rPr>
        <w:tab/>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порядок хранения автомата;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различать составляющие патрона;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снаряжать магазин патронами;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меры безопасности при обращении с автоматом Калашникова и патронами в повседневной жизнедеятельности и при проведении стрельб;</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явление выстрела и его практическое значение;</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значение начальной скорости пули, траектории полета пули, пробивного и убойного действия пули при поражении противника;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влияние отдачи оружия на результат выстрела;</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выбирать прицел и правильную точку прицеливания для стрельбы по неподвижным целям;</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ошибки прицеливания по результатам стрельбы;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изготовку к стрельбе;</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производить стрельбу;</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назначение и боевые свойства гранат;</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различать наступательные и оборонительные гранаты;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описывать устройство ручных осколочных гранат; </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приемы и правила снаряжения и метания ручных гранат;</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меры безопасности при обращении с гранатами;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lastRenderedPageBreak/>
        <w:t>объяснять предназначение современного общевойскового боя;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характеризовать современный общевойсковой бой;</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элементы инженерного оборудования позиции солдата и порядок их оборудования;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приемы «К бою», «Встать»;</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в каких случаях используются перебежки и переползания;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перебежки и переползания (по-пластунски, на получетвереньках, на боку);</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определять стороны горизонта по компасу, солнцу и часам, по Полярной звезде и признакам местных предметов;</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передвигаться по азимутам;</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назначение, устройство, комплектность, подбор и правила использования противогаза, респиратора, общевойскового защитного комплекта (ОЗК) и легкого защитного костюма (Л-1);</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применять средства индивидуальной защиты;</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действовать по сигналам оповещения исходя из тактико-технических характеристик (ТТХ) средств индивидуальной защиты от оружия массового поражения;</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описывать состав и область применения аптечки индивидуальной;</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особенности оказания первой помощи в бою;</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выполнять приемы по выносу раненых с поля боя.</w:t>
      </w:r>
    </w:p>
    <w:p w:rsidR="00550E6C" w:rsidRPr="00550E6C" w:rsidRDefault="00550E6C" w:rsidP="006B73CA">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t>Военно-профессиональная деятельность</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Раскрывать сущность военно-профессиональной деятельности;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объяснять порядок подготовки граждан по военно-учетным специальностям;</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оценивать уровень своей подготовки и осуществлять осознанное самоопределение по отношению к военно-профессиональной деятельности;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характеризовать особенности подготовки офицеров в различных учебных и военно-учебных заведениях;</w:t>
      </w:r>
    </w:p>
    <w:p w:rsidR="00550E6C" w:rsidRPr="00550E6C" w:rsidRDefault="00550E6C" w:rsidP="00550E6C">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550E6C">
        <w:rPr>
          <w:rFonts w:ascii="Times New Roman" w:eastAsia="Calibri" w:hAnsi="Times New Roman" w:cs="Times New Roman"/>
          <w:sz w:val="28"/>
          <w:szCs w:val="20"/>
          <w:u w:color="000000"/>
          <w:bdr w:val="nil"/>
          <w:lang w:val="x-none" w:eastAsia="ru-RU"/>
        </w:rPr>
        <w:t xml:space="preserve">использовать официальные сайты для ознакомления с правилами приема в высшие военно-учебные заведения ВС РФ и учреждения высшего образования МВД России, ФСБ России, МЧС России. </w:t>
      </w:r>
    </w:p>
    <w:p w:rsidR="00550E6C" w:rsidRPr="00550E6C" w:rsidRDefault="00550E6C" w:rsidP="006B73CA">
      <w:pPr>
        <w:suppressAutoHyphens/>
        <w:spacing w:after="0" w:line="360" w:lineRule="auto"/>
        <w:jc w:val="both"/>
        <w:rPr>
          <w:rFonts w:ascii="Times New Roman" w:eastAsia="Calibri" w:hAnsi="Times New Roman" w:cs="Times New Roman"/>
          <w:b/>
          <w:sz w:val="28"/>
        </w:rPr>
      </w:pPr>
      <w:r w:rsidRPr="00550E6C">
        <w:rPr>
          <w:rFonts w:ascii="Times New Roman" w:eastAsia="Calibri" w:hAnsi="Times New Roman" w:cs="Times New Roman"/>
          <w:b/>
          <w:sz w:val="28"/>
        </w:rPr>
        <w:lastRenderedPageBreak/>
        <w:t>Выпускник на базовом уровне получит возможность научиться:</w:t>
      </w:r>
    </w:p>
    <w:p w:rsidR="00550E6C" w:rsidRPr="00550E6C" w:rsidRDefault="00550E6C" w:rsidP="006B73CA">
      <w:pPr>
        <w:suppressAutoHyphens/>
        <w:spacing w:after="0" w:line="360" w:lineRule="auto"/>
        <w:jc w:val="both"/>
        <w:rPr>
          <w:rFonts w:ascii="Times New Roman" w:eastAsia="Calibri" w:hAnsi="Times New Roman" w:cs="Times New Roman"/>
          <w:b/>
          <w:i/>
          <w:sz w:val="28"/>
        </w:rPr>
      </w:pPr>
      <w:r w:rsidRPr="00550E6C">
        <w:rPr>
          <w:rFonts w:ascii="Times New Roman" w:eastAsia="Calibri" w:hAnsi="Times New Roman" w:cs="Times New Roman"/>
          <w:b/>
          <w:i/>
          <w:sz w:val="28"/>
        </w:rPr>
        <w:t>Основы комплексной безопасности</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Объяснять, как экологическая безопасность связана с национальной безопасностью и влияет на нее .</w:t>
      </w:r>
    </w:p>
    <w:p w:rsidR="00550E6C" w:rsidRPr="00550E6C" w:rsidRDefault="00550E6C" w:rsidP="006B73CA">
      <w:pPr>
        <w:suppressAutoHyphens/>
        <w:spacing w:after="0" w:line="360" w:lineRule="auto"/>
        <w:jc w:val="both"/>
        <w:rPr>
          <w:rFonts w:ascii="Times New Roman" w:eastAsia="Calibri" w:hAnsi="Times New Roman" w:cs="Times New Roman"/>
          <w:i/>
          <w:sz w:val="28"/>
        </w:rPr>
      </w:pPr>
      <w:r w:rsidRPr="00550E6C">
        <w:rPr>
          <w:rFonts w:ascii="Times New Roman" w:eastAsia="Calibri" w:hAnsi="Times New Roman" w:cs="Times New Roman"/>
          <w:b/>
          <w:i/>
          <w:sz w:val="28"/>
        </w:rPr>
        <w:t>Защита</w:t>
      </w:r>
      <w:r w:rsidRPr="00550E6C">
        <w:rPr>
          <w:rFonts w:ascii="Times New Roman" w:eastAsia="Times New Roman" w:hAnsi="Times New Roman" w:cs="Times New Roman"/>
          <w:b/>
          <w:i/>
          <w:sz w:val="28"/>
          <w:szCs w:val="28"/>
        </w:rPr>
        <w:t xml:space="preserve"> населения Российской Федерации от опасных и чрезвычайных ситуаций</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Устанавливать и использовать мобильные приложения служб, обеспечивающих защиту населения от опасных и чрезвычайных ситуаций, для обеспечения личной безопасности.</w:t>
      </w:r>
    </w:p>
    <w:p w:rsidR="00550E6C" w:rsidRPr="00550E6C" w:rsidRDefault="00550E6C" w:rsidP="006B73CA">
      <w:pPr>
        <w:suppressAutoHyphens/>
        <w:spacing w:after="0" w:line="360" w:lineRule="auto"/>
        <w:jc w:val="both"/>
        <w:rPr>
          <w:rFonts w:ascii="Times New Roman" w:eastAsia="Calibri" w:hAnsi="Times New Roman" w:cs="Times New Roman"/>
          <w:i/>
          <w:sz w:val="28"/>
        </w:rPr>
      </w:pPr>
      <w:r w:rsidRPr="00550E6C">
        <w:rPr>
          <w:rFonts w:ascii="Times New Roman" w:eastAsia="Calibri" w:hAnsi="Times New Roman" w:cs="Times New Roman"/>
          <w:b/>
          <w:i/>
          <w:sz w:val="28"/>
        </w:rPr>
        <w:t>Основы</w:t>
      </w:r>
      <w:r w:rsidRPr="00550E6C">
        <w:rPr>
          <w:rFonts w:ascii="Times New Roman" w:eastAsia="Times New Roman" w:hAnsi="Times New Roman" w:cs="Times New Roman"/>
          <w:b/>
          <w:i/>
          <w:sz w:val="28"/>
          <w:szCs w:val="28"/>
        </w:rPr>
        <w:t xml:space="preserve"> обороны государства</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Объяснять основные задачи и направления развития, строительства, оснащения и модернизации ВС РФ;</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приводить примеры применения различных типов вооружения и военной техники в войнах и конфликтах различных исторических периодов, прослеживать их эволюцию.</w:t>
      </w:r>
    </w:p>
    <w:p w:rsidR="00550E6C" w:rsidRPr="00550E6C" w:rsidRDefault="00550E6C" w:rsidP="006B73CA">
      <w:pPr>
        <w:suppressAutoHyphens/>
        <w:spacing w:after="0" w:line="360" w:lineRule="auto"/>
        <w:jc w:val="both"/>
        <w:rPr>
          <w:rFonts w:ascii="Times New Roman" w:eastAsia="Calibri" w:hAnsi="Times New Roman" w:cs="Times New Roman"/>
          <w:i/>
          <w:sz w:val="28"/>
        </w:rPr>
      </w:pPr>
      <w:r w:rsidRPr="00550E6C">
        <w:rPr>
          <w:rFonts w:ascii="Times New Roman" w:eastAsia="Times New Roman" w:hAnsi="Times New Roman" w:cs="Times New Roman"/>
          <w:b/>
          <w:i/>
          <w:sz w:val="28"/>
          <w:szCs w:val="28"/>
        </w:rPr>
        <w:t>Элементы начальной военной подготовки</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Приводить примеры сигналов управления строем с помощью рук, флажков и фонаря;</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определять назначение, устройство частей и механизмов автомата Калашникова;</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выполнять чистку и смазку автомата Калашникова;</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выполнять нормативы неполной разборки и сборки автомата Калашникова;</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описывать работу частей и механизмов автомата Калашникова при стрельбе;</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выполнять норматив снаряжения магазина автомата Калашникова патронами;</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описывать работу частей и механизмов гранаты при метании;</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t>выполнять нормативы надевания противогаза, респиратора и общевойскового защитного комплекта (ОЗК).</w:t>
      </w:r>
    </w:p>
    <w:p w:rsidR="00550E6C" w:rsidRPr="00550E6C" w:rsidRDefault="00550E6C" w:rsidP="006B73CA">
      <w:pPr>
        <w:suppressAutoHyphens/>
        <w:spacing w:after="0" w:line="360" w:lineRule="auto"/>
        <w:jc w:val="both"/>
        <w:rPr>
          <w:rFonts w:ascii="Times New Roman" w:eastAsia="Calibri" w:hAnsi="Times New Roman" w:cs="Times New Roman"/>
          <w:b/>
          <w:i/>
          <w:sz w:val="28"/>
        </w:rPr>
      </w:pPr>
      <w:r w:rsidRPr="00550E6C">
        <w:rPr>
          <w:rFonts w:ascii="Times New Roman" w:eastAsia="Times New Roman" w:hAnsi="Times New Roman" w:cs="Times New Roman"/>
          <w:b/>
          <w:i/>
          <w:sz w:val="28"/>
          <w:szCs w:val="28"/>
        </w:rPr>
        <w:t>Военно-профессиональная деятельность</w:t>
      </w:r>
    </w:p>
    <w:p w:rsidR="00550E6C" w:rsidRP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550E6C">
        <w:rPr>
          <w:rFonts w:ascii="Times New Roman" w:eastAsia="Calibri" w:hAnsi="Times New Roman" w:cs="Times New Roman"/>
          <w:i/>
          <w:sz w:val="28"/>
          <w:szCs w:val="20"/>
          <w:u w:color="000000"/>
          <w:bdr w:val="nil"/>
          <w:lang w:val="x-none" w:eastAsia="ru-RU"/>
        </w:rPr>
        <w:lastRenderedPageBreak/>
        <w:t>Выстраивать индивидуальную траекторию обучения с возможностью получения военно-учетной специальности и подготовки к поступлению в высшие военно-учебные заведения ВС РФ и учреждения высшего образования МВД России, ФСБ России, МЧС России;</w:t>
      </w:r>
    </w:p>
    <w:p w:rsidR="00550E6C" w:rsidRDefault="00550E6C" w:rsidP="00550E6C">
      <w:pPr>
        <w:suppressAutoHyphens/>
        <w:spacing w:after="0" w:line="360" w:lineRule="auto"/>
        <w:ind w:firstLine="284"/>
        <w:jc w:val="both"/>
        <w:rPr>
          <w:rFonts w:ascii="Times New Roman" w:eastAsia="Calibri" w:hAnsi="Times New Roman" w:cs="Times New Roman"/>
          <w:i/>
          <w:sz w:val="28"/>
          <w:szCs w:val="20"/>
          <w:u w:color="000000"/>
          <w:bdr w:val="nil"/>
          <w:lang w:eastAsia="ru-RU"/>
        </w:rPr>
      </w:pPr>
      <w:r w:rsidRPr="00550E6C">
        <w:rPr>
          <w:rFonts w:ascii="Times New Roman" w:eastAsia="Calibri" w:hAnsi="Times New Roman" w:cs="Times New Roman"/>
          <w:i/>
          <w:sz w:val="28"/>
          <w:szCs w:val="20"/>
          <w:u w:color="000000"/>
          <w:bdr w:val="nil"/>
          <w:lang w:val="x-none" w:eastAsia="ru-RU"/>
        </w:rPr>
        <w:t>оформлять необходимые документы для поступления в высшие военно-учебные заведения ВС РФ и учреждения высшего образования МВД России, ФСБ России, МЧС России.</w:t>
      </w:r>
    </w:p>
    <w:p w:rsidR="003565E4" w:rsidRPr="006660E7" w:rsidRDefault="003565E4" w:rsidP="003565E4">
      <w:pPr>
        <w:rPr>
          <w:rFonts w:ascii="Times New Roman" w:hAnsi="Times New Roman" w:cs="Times New Roman"/>
          <w:b/>
          <w:color w:val="00B0F0"/>
          <w:sz w:val="28"/>
          <w:szCs w:val="28"/>
          <w:lang w:eastAsia="x-none"/>
        </w:rPr>
      </w:pPr>
      <w:r w:rsidRPr="003565E4">
        <w:rPr>
          <w:rFonts w:ascii="Times New Roman" w:eastAsia="Calibri" w:hAnsi="Times New Roman" w:cs="Times New Roman"/>
          <w:b/>
          <w:sz w:val="28"/>
          <w:szCs w:val="20"/>
          <w:u w:color="000000"/>
          <w:bdr w:val="nil"/>
          <w:lang w:eastAsia="ru-RU"/>
        </w:rPr>
        <w:t>Информационные технологии</w:t>
      </w:r>
      <w:r>
        <w:rPr>
          <w:rFonts w:ascii="Times New Roman" w:eastAsia="Calibri" w:hAnsi="Times New Roman" w:cs="Times New Roman"/>
          <w:b/>
          <w:sz w:val="28"/>
          <w:szCs w:val="20"/>
          <w:u w:color="000000"/>
          <w:bdr w:val="nil"/>
          <w:lang w:eastAsia="ru-RU"/>
        </w:rPr>
        <w:t xml:space="preserve"> </w:t>
      </w:r>
    </w:p>
    <w:p w:rsidR="006660E7" w:rsidRPr="006660E7" w:rsidRDefault="006660E7" w:rsidP="006660E7">
      <w:pPr>
        <w:suppressAutoHyphens/>
        <w:spacing w:after="0" w:line="360" w:lineRule="auto"/>
        <w:jc w:val="both"/>
        <w:rPr>
          <w:rFonts w:ascii="Times New Roman" w:eastAsia="Times New Roman" w:hAnsi="Times New Roman" w:cs="Times New Roman"/>
          <w:sz w:val="28"/>
          <w:szCs w:val="28"/>
        </w:rPr>
      </w:pPr>
      <w:r w:rsidRPr="006660E7">
        <w:rPr>
          <w:rFonts w:ascii="Times New Roman" w:eastAsia="Times New Roman" w:hAnsi="Times New Roman" w:cs="Times New Roman"/>
          <w:sz w:val="28"/>
          <w:szCs w:val="28"/>
        </w:rPr>
        <w:t>В результате изучения учебного предмета «Информационные технологии» на уровне среднего общего образования:</w:t>
      </w:r>
    </w:p>
    <w:p w:rsidR="006660E7" w:rsidRPr="006660E7" w:rsidRDefault="006660E7" w:rsidP="006660E7">
      <w:pPr>
        <w:suppressAutoHyphens/>
        <w:spacing w:after="0" w:line="360" w:lineRule="auto"/>
        <w:jc w:val="both"/>
        <w:rPr>
          <w:rFonts w:ascii="Times New Roman" w:eastAsia="Calibri" w:hAnsi="Times New Roman" w:cs="Times New Roman"/>
          <w:sz w:val="28"/>
        </w:rPr>
      </w:pPr>
      <w:r w:rsidRPr="006660E7">
        <w:rPr>
          <w:rFonts w:ascii="Times New Roman" w:eastAsia="Times New Roman" w:hAnsi="Times New Roman" w:cs="Times New Roman"/>
          <w:b/>
          <w:sz w:val="28"/>
          <w:szCs w:val="28"/>
        </w:rPr>
        <w:t>Выпускник на базовом уровне научится:</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определять информационный объем графических и звуковых данных при заданных условиях дискретизации;</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строить логическое выражение по заданной таблице истинности; решать несложные логические уравнения;</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находить оптимальный путь во взвешенном графе;</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определять результат выполнения алгоритма при заданных исходных данных; узнавать изученные алгоритмы обработки чисел и числовых последовательностей; создавать на их основе несложные программы анализа данных; читать и понимать несложные программы, написанные на выбранном для изучения универсальном алгоритмическом языке высокого уровня;</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выполнять пошагово (с использованием компьютера или вручную) несложные алгоритмы управления исполнителями и анализа числовых и текстовых данных;</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создавать на алгоритмическом языке программы для решения типовых задач базового уровня из различных предметных областей с использованием основных алгоритмических конструкций;</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использовать готовые прикладные компьютерные программы в соответствии с типом решаемых задач и по выбранной специализации;</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 xml:space="preserve">понимать и использовать основные понятия, связанные со сложностью вычислений (время работы, размер используемой памяти); </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lastRenderedPageBreak/>
        <w:t>использовать компьютерно-математические модели для анализа соответствующих объектов и процессов, в том числе оценивать числовые параметры моделируемых объектов и процессов, а также интерпретировать результаты, получаемые в ходе моделирования реальных процессов; представлять результаты математического моделирования в наглядном виде, готовить полученные данные для публикации;</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аргументировать выбор программного обеспечения и технических средств ИКТ для решения профессиональных и учебных задач, используя знания о принципах построения персонального компьютера и классификации его программного обеспечения;</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использовать электронные таблицы для выполнения учебных заданий из различных предметных областей;</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БД; описывать базы данных и средства доступа к ним; наполнять разработанную базу данных;</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 xml:space="preserve">создавать структурированные текстовые документы и демонстрационные материалы с использованием возможностей современных программных средств; </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 xml:space="preserve">применять антивирусные программы для обеспечения стабильной работы технических средств ИКТ; </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соблюдать санитарно-гигиенические требования при работе за персональным компьютером в соответствии с нормами действующих СанПиН.</w:t>
      </w:r>
    </w:p>
    <w:p w:rsidR="006660E7" w:rsidRPr="006660E7" w:rsidRDefault="006660E7" w:rsidP="006660E7">
      <w:pPr>
        <w:suppressAutoHyphens/>
        <w:spacing w:after="0" w:line="360" w:lineRule="auto"/>
        <w:jc w:val="both"/>
        <w:rPr>
          <w:rFonts w:ascii="Times New Roman" w:eastAsia="Times New Roman" w:hAnsi="Times New Roman" w:cs="Times New Roman"/>
          <w:b/>
          <w:sz w:val="28"/>
          <w:szCs w:val="28"/>
        </w:rPr>
      </w:pPr>
      <w:r w:rsidRPr="006660E7">
        <w:rPr>
          <w:rFonts w:ascii="Times New Roman" w:eastAsia="Times New Roman" w:hAnsi="Times New Roman" w:cs="Times New Roman"/>
          <w:b/>
          <w:sz w:val="28"/>
          <w:szCs w:val="28"/>
        </w:rPr>
        <w:t>Выпускник на базовом уровне получит возможность научиться:</w:t>
      </w:r>
    </w:p>
    <w:p w:rsidR="006660E7" w:rsidRPr="006660E7" w:rsidRDefault="006660E7" w:rsidP="006660E7">
      <w:pPr>
        <w:suppressAutoHyphens/>
        <w:spacing w:after="0" w:line="360" w:lineRule="auto"/>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 xml:space="preserve">выполнять эквивалентные преобразования логических выражений, используя законы алгебры логики, в том числе и при составлении поисковых запросов; </w:t>
      </w:r>
    </w:p>
    <w:p w:rsidR="006660E7" w:rsidRPr="006660E7" w:rsidRDefault="006660E7" w:rsidP="006660E7">
      <w:pPr>
        <w:suppressAutoHyphens/>
        <w:spacing w:after="0" w:line="360" w:lineRule="auto"/>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 xml:space="preserve">переводить заданное натуральное число из двоичной записи в восьмеричную и шестнадцатеричную и обратно; сравнивать, складывать и вычитать числа, записанные в двоичной, восьмеричной и шестнадцатеричной системах счисления; </w:t>
      </w:r>
    </w:p>
    <w:p w:rsidR="006660E7" w:rsidRPr="006660E7" w:rsidRDefault="006660E7" w:rsidP="006660E7">
      <w:pPr>
        <w:suppressAutoHyphens/>
        <w:spacing w:after="0" w:line="360" w:lineRule="auto"/>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использовать знания о графах, деревьях и списках при описании реальных объектов и процессов;</w:t>
      </w:r>
    </w:p>
    <w:p w:rsidR="006660E7" w:rsidRPr="006660E7" w:rsidRDefault="006660E7" w:rsidP="006660E7">
      <w:pPr>
        <w:suppressAutoHyphens/>
        <w:spacing w:after="0" w:line="360" w:lineRule="auto"/>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lastRenderedPageBreak/>
        <w:t>с</w:t>
      </w:r>
      <w:r w:rsidRPr="006660E7">
        <w:rPr>
          <w:rFonts w:ascii="Times New Roman" w:eastAsia="Times New Roman" w:hAnsi="Times New Roman" w:cs="Times New Roman"/>
          <w:i/>
          <w:sz w:val="28"/>
          <w:szCs w:val="20"/>
          <w:u w:color="000000"/>
          <w:bdr w:val="nil"/>
          <w:lang w:val="x-none" w:eastAsia="ru-RU"/>
        </w:rPr>
        <w:t xml:space="preserve">троить неравномерные коды, допускающие однозначное декодирование сообщений, используя условие Фано; </w:t>
      </w:r>
      <w:r w:rsidRPr="006660E7">
        <w:rPr>
          <w:rFonts w:ascii="Times New Roman" w:eastAsia="Calibri" w:hAnsi="Times New Roman" w:cs="Times New Roman"/>
          <w:i/>
          <w:sz w:val="28"/>
          <w:szCs w:val="20"/>
          <w:u w:color="000000"/>
          <w:bdr w:val="nil"/>
          <w:lang w:val="x-none" w:eastAsia="ru-RU"/>
        </w:rPr>
        <w:t>использовать знания о кодах, которые позволяют обнаруживать ошибки при передаче данных, а также о помехоустойчивых кодах ;</w:t>
      </w:r>
    </w:p>
    <w:p w:rsidR="006660E7" w:rsidRPr="006660E7" w:rsidRDefault="006660E7" w:rsidP="006660E7">
      <w:pPr>
        <w:suppressAutoHyphens/>
        <w:spacing w:after="0" w:line="360" w:lineRule="auto"/>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понимать важность дискретизации данных; использовать знания о постановках задач поиска и сортировки; их роли при решении задач анализа данных;</w:t>
      </w:r>
    </w:p>
    <w:p w:rsidR="006660E7" w:rsidRPr="006660E7" w:rsidRDefault="006660E7" w:rsidP="006660E7">
      <w:pPr>
        <w:suppressAutoHyphens/>
        <w:spacing w:after="0" w:line="360" w:lineRule="auto"/>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 xml:space="preserve">использовать навыки и опыт разработки программ в выбранной среде программирования, включая тестирование и отладку программ; использовать основные управляющие конструкции последовательного программирования и библиотеки прикладных программ; выполнять созданные программы; </w:t>
      </w:r>
    </w:p>
    <w:p w:rsidR="006660E7" w:rsidRPr="006660E7" w:rsidRDefault="006660E7" w:rsidP="006660E7">
      <w:pPr>
        <w:suppressAutoHyphens/>
        <w:spacing w:after="0" w:line="360" w:lineRule="auto"/>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разрабатывать и использовать компьютерно-математические модели; оценивать числовые параметры моделируемых объектов и процессов; интерпретировать результаты, получаемые в ходе моделирования реальных процессов;</w:t>
      </w:r>
      <w:r w:rsidRPr="006660E7">
        <w:rPr>
          <w:rFonts w:ascii="Times New Roman" w:eastAsia="Calibri" w:hAnsi="Times New Roman" w:cs="Times New Roman"/>
          <w:sz w:val="28"/>
          <w:szCs w:val="20"/>
          <w:u w:color="000000"/>
          <w:bdr w:val="nil"/>
          <w:lang w:val="x-none" w:eastAsia="ru-RU"/>
        </w:rPr>
        <w:t xml:space="preserve"> </w:t>
      </w:r>
      <w:r w:rsidRPr="006660E7">
        <w:rPr>
          <w:rFonts w:ascii="Times New Roman" w:eastAsia="Calibri" w:hAnsi="Times New Roman" w:cs="Times New Roman"/>
          <w:i/>
          <w:sz w:val="28"/>
          <w:szCs w:val="20"/>
          <w:u w:color="000000"/>
          <w:bdr w:val="nil"/>
          <w:lang w:val="x-none" w:eastAsia="ru-RU"/>
        </w:rPr>
        <w:t>анализировать готовые модели на предмет соответствия реальному объекту или процессу;</w:t>
      </w:r>
    </w:p>
    <w:p w:rsidR="006660E7" w:rsidRPr="006660E7" w:rsidRDefault="006660E7" w:rsidP="006660E7">
      <w:pPr>
        <w:suppressAutoHyphens/>
        <w:spacing w:after="0" w:line="360" w:lineRule="auto"/>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 xml:space="preserve">применять базы данных и справочные системы при решении задач, возникающих в ходе учебной деятельности и вне ее; создавать учебные многотабличные базы данных; </w:t>
      </w:r>
    </w:p>
    <w:p w:rsidR="006660E7" w:rsidRPr="006660E7" w:rsidRDefault="006660E7" w:rsidP="006660E7">
      <w:pPr>
        <w:suppressAutoHyphens/>
        <w:spacing w:after="0" w:line="360" w:lineRule="auto"/>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классифицировать программное обеспечение в соответствии с кругом выполняемых задач;</w:t>
      </w:r>
    </w:p>
    <w:p w:rsidR="006660E7" w:rsidRPr="006660E7" w:rsidRDefault="006660E7" w:rsidP="006660E7">
      <w:pPr>
        <w:suppressAutoHyphens/>
        <w:spacing w:after="0" w:line="360" w:lineRule="auto"/>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 xml:space="preserve">понимать основные принципы устройства современного компьютера и мобильных электронных устройств; использовать правила безопасной и экономичной работы с компьютерами и мобильными устройствами; </w:t>
      </w:r>
    </w:p>
    <w:p w:rsidR="006660E7" w:rsidRPr="006660E7" w:rsidRDefault="006660E7" w:rsidP="006660E7">
      <w:pPr>
        <w:suppressAutoHyphens/>
        <w:spacing w:after="0" w:line="360" w:lineRule="auto"/>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понимать общие принципы разработки и функционирования интернет- приложений; создавать веб-страницы; использовать принципы обеспечения информационной безопасности, способы и средства обеспечения надежного функционирования средств ИКТ;</w:t>
      </w:r>
    </w:p>
    <w:p w:rsidR="006660E7" w:rsidRPr="006660E7" w:rsidRDefault="006660E7" w:rsidP="006660E7">
      <w:pPr>
        <w:suppressAutoHyphens/>
        <w:spacing w:after="0" w:line="360" w:lineRule="auto"/>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критически оценивать информацию, полученную из сети Интернет.</w:t>
      </w:r>
    </w:p>
    <w:p w:rsidR="00261F54" w:rsidRDefault="00261F54" w:rsidP="00261F54">
      <w:pPr>
        <w:suppressAutoHyphens/>
        <w:spacing w:after="0" w:line="360" w:lineRule="auto"/>
        <w:jc w:val="both"/>
        <w:rPr>
          <w:rFonts w:ascii="Times New Roman" w:eastAsia="Calibri" w:hAnsi="Times New Roman" w:cs="Times New Roman"/>
          <w:b/>
          <w:sz w:val="28"/>
          <w:szCs w:val="20"/>
          <w:u w:color="000000"/>
          <w:bdr w:val="nil"/>
          <w:lang w:eastAsia="ru-RU"/>
        </w:rPr>
      </w:pPr>
      <w:r w:rsidRPr="00261F54">
        <w:rPr>
          <w:rFonts w:ascii="Times New Roman" w:eastAsia="Calibri" w:hAnsi="Times New Roman" w:cs="Times New Roman"/>
          <w:b/>
          <w:sz w:val="28"/>
          <w:szCs w:val="20"/>
          <w:u w:color="000000"/>
          <w:bdr w:val="nil"/>
          <w:lang w:eastAsia="ru-RU"/>
        </w:rPr>
        <w:t>Информационные технологии</w:t>
      </w:r>
    </w:p>
    <w:p w:rsidR="00261F54" w:rsidRPr="006547C5"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6547C5">
        <w:rPr>
          <w:rFonts w:ascii="Times New Roman" w:eastAsia="SchoolBookCSanPin-Regular" w:hAnsi="Times New Roman" w:cs="Times New Roman"/>
          <w:sz w:val="28"/>
          <w:szCs w:val="28"/>
        </w:rPr>
        <w:t xml:space="preserve">К </w:t>
      </w:r>
      <w:r w:rsidRPr="006547C5">
        <w:rPr>
          <w:rFonts w:ascii="Times New Roman" w:eastAsia="SchoolBookCSanPin-Regular" w:hAnsi="Times New Roman" w:cs="Times New Roman"/>
          <w:b/>
          <w:bCs/>
          <w:sz w:val="28"/>
          <w:szCs w:val="28"/>
        </w:rPr>
        <w:t xml:space="preserve">личностным </w:t>
      </w:r>
      <w:r w:rsidRPr="006547C5">
        <w:rPr>
          <w:rFonts w:ascii="Times New Roman" w:eastAsia="SchoolBookCSanPin-Regular" w:hAnsi="Times New Roman" w:cs="Times New Roman"/>
          <w:sz w:val="28"/>
          <w:szCs w:val="28"/>
        </w:rPr>
        <w:t>результатам, на становление которых оказывает влияние изучение курса информационные технологии, можно отнести:</w:t>
      </w:r>
    </w:p>
    <w:p w:rsidR="00261F54" w:rsidRPr="006547C5"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6547C5">
        <w:rPr>
          <w:rFonts w:ascii="Times New Roman" w:eastAsia="SchoolBookCSanPin-Regular" w:hAnsi="Times New Roman" w:cs="Times New Roman"/>
          <w:sz w:val="28"/>
          <w:szCs w:val="28"/>
        </w:rPr>
        <w:lastRenderedPageBreak/>
        <w:t>– ориентация обучающихся на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261F54" w:rsidRPr="00261F54" w:rsidRDefault="00261F54" w:rsidP="00261F54">
      <w:pPr>
        <w:autoSpaceDE w:val="0"/>
        <w:autoSpaceDN w:val="0"/>
        <w:adjustRightInd w:val="0"/>
        <w:spacing w:after="0" w:line="240" w:lineRule="auto"/>
        <w:rPr>
          <w:rFonts w:ascii="Times New Roman" w:eastAsia="Times New Roman" w:hAnsi="Times New Roman" w:cs="Times New Roman"/>
          <w:bCs/>
          <w:iCs/>
          <w:color w:val="000000"/>
          <w:sz w:val="28"/>
          <w:szCs w:val="28"/>
        </w:rPr>
      </w:pPr>
      <w:r w:rsidRPr="00261F54">
        <w:rPr>
          <w:rFonts w:ascii="Times New Roman" w:eastAsia="SchoolBookCSanPin-Regular" w:hAnsi="Times New Roman" w:cs="Times New Roman"/>
          <w:sz w:val="28"/>
          <w:szCs w:val="28"/>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уважение ко всем формам собственности, готовность к защите своей собственности,</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осознанный выбор будущей профессии как путь и способ реализации собственных жизненных планов;</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b/>
          <w:bCs/>
          <w:sz w:val="28"/>
          <w:szCs w:val="28"/>
        </w:rPr>
        <w:t xml:space="preserve">Метапредметные </w:t>
      </w:r>
      <w:r w:rsidRPr="00261F54">
        <w:rPr>
          <w:rFonts w:ascii="Times New Roman" w:eastAsia="SchoolBookCSanPin-Regular" w:hAnsi="Times New Roman" w:cs="Times New Roman"/>
          <w:sz w:val="28"/>
          <w:szCs w:val="28"/>
        </w:rPr>
        <w:t>результаты освоения основной образовательной программы представлены тремя группами универсальных учебных действий (УУД).</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На становление данной группы универсальных учебных действий традиционно более всего ориентирован раздел курса «Алгоритмы и элементы программирования». А именно, выпускник научится:</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самостоятельно определять цели, задавать параметры и критерии, по которым можно определить, что цель достигнута;</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оценивать возможные последствия достижения поставленной цели в деятельности, собственной жизни и жизниокружающих людей, основываясь на соображениях этики и морали;</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lastRenderedPageBreak/>
        <w:t>– ставить и формулировать собственные задачи в образовательной деятельности и жизненных ситуациях;</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оценивать ресурсы, в том числе время и другие нематериальные ресурсы, необходимые для достижения поставленной цели;</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выбирать путь достижения цели, планировать решение поставленных задач, оптимизируя материальные и нематериальные затраты;</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организовывать эффективный поиск ресурсов, необходимых для достижения поставленной цели;</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сопоставлять полученный результат деятельности с поставленной заранее целью.</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На формирование, развитие и совершенствование группы познавательных универсальных учебных действий более всего ориентированы такие тематические разделы курса как «Информация и информационные процессы», «Современные технологии создания и обработки информационных объектов», «Информационное моделирование», «Обработка информации в электронных таблицах», а также «Сетевые информационные технологии» и «Основы социальной информатики».</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При работе с соответствующими материалами курса выпускник научится:</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критически оценивать и интерпретировать информацию с разных позиций, распознавать и фиксировать противоречия в информационных источниках;</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выходить за рамки учебного предмета и осуществлять целенаправленный поиск возможностей для широкого переноса средств и способов действия.</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При изучении разделов «Информация и информационные процессы», «Сетевые информационные технологии» и «Основы социальной информатики» происходит становление ряда коммуникативных универсальных учебных действий. А именно, выпускники могут научится:</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261F54" w:rsidRPr="00261F54" w:rsidRDefault="00261F54" w:rsidP="00261F54">
      <w:pPr>
        <w:autoSpaceDE w:val="0"/>
        <w:autoSpaceDN w:val="0"/>
        <w:adjustRightInd w:val="0"/>
        <w:spacing w:after="0" w:line="240" w:lineRule="auto"/>
        <w:rPr>
          <w:rFonts w:ascii="Times New Roman" w:eastAsia="SchoolBookCSanPin-Regular" w:hAnsi="Times New Roman" w:cs="Times New Roman"/>
          <w:sz w:val="28"/>
          <w:szCs w:val="28"/>
        </w:rPr>
      </w:pPr>
      <w:r w:rsidRPr="00261F54">
        <w:rPr>
          <w:rFonts w:ascii="Times New Roman" w:eastAsia="SchoolBookCSanPin-Regular" w:hAnsi="Times New Roman" w:cs="Times New Roman"/>
          <w:sz w:val="28"/>
          <w:szCs w:val="28"/>
        </w:rPr>
        <w:t>– координировать и выполнять работу в условиях реального, виртуального и комбинированного взаимодействия;</w:t>
      </w:r>
    </w:p>
    <w:p w:rsidR="00261F54" w:rsidRPr="00261F54" w:rsidRDefault="00261F54" w:rsidP="00261F54">
      <w:pPr>
        <w:autoSpaceDE w:val="0"/>
        <w:autoSpaceDN w:val="0"/>
        <w:adjustRightInd w:val="0"/>
        <w:spacing w:after="0" w:line="240" w:lineRule="auto"/>
        <w:rPr>
          <w:rFonts w:ascii="Times New Roman" w:eastAsia="Times New Roman" w:hAnsi="Times New Roman" w:cs="Times New Roman"/>
          <w:b/>
          <w:bCs/>
          <w:iCs/>
          <w:color w:val="000000"/>
          <w:sz w:val="28"/>
          <w:szCs w:val="28"/>
        </w:rPr>
      </w:pPr>
      <w:r w:rsidRPr="00261F54">
        <w:rPr>
          <w:rFonts w:ascii="Times New Roman" w:eastAsia="SchoolBookCSanPin-Regular" w:hAnsi="Times New Roman" w:cs="Times New Roman"/>
          <w:sz w:val="28"/>
          <w:szCs w:val="28"/>
        </w:rPr>
        <w:t>– развернуто, логично и точно излагать свою точку зрения с использованием адекватных (устных и письменных) языковых средств.</w:t>
      </w:r>
    </w:p>
    <w:p w:rsidR="00261F54" w:rsidRPr="00261F54" w:rsidRDefault="00261F54" w:rsidP="00261F54">
      <w:pPr>
        <w:spacing w:after="0" w:line="240" w:lineRule="auto"/>
        <w:ind w:left="284"/>
        <w:rPr>
          <w:rFonts w:ascii="Times New Roman" w:eastAsia="Times New Roman" w:hAnsi="Times New Roman" w:cs="Times New Roman"/>
          <w:b/>
          <w:bCs/>
          <w:iCs/>
          <w:color w:val="000000"/>
          <w:sz w:val="28"/>
          <w:szCs w:val="28"/>
        </w:rPr>
      </w:pPr>
    </w:p>
    <w:p w:rsidR="00261F54" w:rsidRPr="00261F54" w:rsidRDefault="00261F54" w:rsidP="00261F54">
      <w:pPr>
        <w:spacing w:after="0"/>
        <w:ind w:left="260" w:right="-47"/>
        <w:rPr>
          <w:rFonts w:ascii="Times New Roman" w:eastAsia="Calibri" w:hAnsi="Times New Roman" w:cs="Times New Roman"/>
          <w:i/>
          <w:color w:val="FF0000"/>
          <w:sz w:val="28"/>
          <w:szCs w:val="28"/>
        </w:rPr>
      </w:pPr>
      <w:r w:rsidRPr="00261F54">
        <w:rPr>
          <w:rFonts w:ascii="Times New Roman" w:eastAsia="Cambria" w:hAnsi="Times New Roman" w:cs="Times New Roman"/>
          <w:b/>
          <w:bCs/>
          <w:i/>
          <w:sz w:val="28"/>
          <w:szCs w:val="28"/>
        </w:rPr>
        <w:lastRenderedPageBreak/>
        <w:t xml:space="preserve">Предметные результаты </w:t>
      </w:r>
      <w:r w:rsidRPr="00261F54">
        <w:rPr>
          <w:rFonts w:ascii="Times New Roman" w:eastAsia="Cambria" w:hAnsi="Times New Roman" w:cs="Times New Roman"/>
          <w:b/>
          <w:bCs/>
          <w:i/>
          <w:color w:val="000000"/>
          <w:sz w:val="28"/>
          <w:szCs w:val="28"/>
        </w:rPr>
        <w:t>освоения учебного предмета «Информационные технологии»</w:t>
      </w:r>
    </w:p>
    <w:p w:rsidR="00261F54" w:rsidRPr="00261F54" w:rsidRDefault="00261F54" w:rsidP="00261F54">
      <w:pPr>
        <w:spacing w:after="0" w:line="7" w:lineRule="exact"/>
        <w:rPr>
          <w:rFonts w:ascii="Times New Roman" w:eastAsia="Calibri" w:hAnsi="Times New Roman" w:cs="Times New Roman"/>
          <w:sz w:val="28"/>
          <w:szCs w:val="28"/>
        </w:rPr>
      </w:pPr>
    </w:p>
    <w:p w:rsidR="00261F54" w:rsidRPr="00261F54" w:rsidRDefault="00261F54" w:rsidP="00261F54">
      <w:pPr>
        <w:spacing w:line="238" w:lineRule="auto"/>
        <w:ind w:left="260" w:firstLine="566"/>
        <w:jc w:val="both"/>
        <w:rPr>
          <w:rFonts w:ascii="Times New Roman" w:eastAsia="Calibri" w:hAnsi="Times New Roman" w:cs="Times New Roman"/>
          <w:sz w:val="28"/>
          <w:szCs w:val="28"/>
        </w:rPr>
      </w:pPr>
      <w:r w:rsidRPr="00261F54">
        <w:rPr>
          <w:rFonts w:ascii="Times New Roman" w:eastAsia="Times New Roman" w:hAnsi="Times New Roman" w:cs="Times New Roman"/>
          <w:sz w:val="28"/>
          <w:szCs w:val="28"/>
        </w:rPr>
        <w:t>На уровне среднего общего образования в соответствии с ФГОС СОО представлены результаты базового и углубленного уровней изучения учебного предмета «Информационные технологии»; результаты каждого уровня изучения предмета структурированы по группам «Выпускник научится» и «Выпускник получит возможность научиться».</w:t>
      </w:r>
    </w:p>
    <w:p w:rsidR="00261F54" w:rsidRPr="00261F54" w:rsidRDefault="00261F54" w:rsidP="00261F54">
      <w:pPr>
        <w:autoSpaceDE w:val="0"/>
        <w:autoSpaceDN w:val="0"/>
        <w:adjustRightInd w:val="0"/>
        <w:spacing w:after="0" w:line="240" w:lineRule="auto"/>
        <w:ind w:firstLine="284"/>
        <w:rPr>
          <w:rFonts w:ascii="Times New Roman" w:eastAsia="SchoolBookCSanPin-Regular" w:hAnsi="Times New Roman" w:cs="Times New Roman"/>
          <w:sz w:val="28"/>
          <w:szCs w:val="28"/>
        </w:rPr>
      </w:pPr>
      <w:r w:rsidRPr="00261F54">
        <w:rPr>
          <w:rFonts w:ascii="Times New Roman" w:eastAsia="Times New Roman" w:hAnsi="Times New Roman" w:cs="Times New Roman"/>
          <w:sz w:val="28"/>
          <w:szCs w:val="28"/>
        </w:rPr>
        <w:t>Как и в основном общем образовании, группа результатов «</w:t>
      </w:r>
      <w:r w:rsidRPr="00261F54">
        <w:rPr>
          <w:rFonts w:ascii="Times New Roman" w:eastAsia="Times New Roman" w:hAnsi="Times New Roman" w:cs="Times New Roman"/>
          <w:b/>
          <w:bCs/>
          <w:sz w:val="28"/>
          <w:szCs w:val="28"/>
        </w:rPr>
        <w:t>Выпускник</w:t>
      </w:r>
      <w:r w:rsidRPr="00261F54">
        <w:rPr>
          <w:rFonts w:ascii="Times New Roman" w:eastAsia="Times New Roman" w:hAnsi="Times New Roman" w:cs="Times New Roman"/>
          <w:sz w:val="28"/>
          <w:szCs w:val="28"/>
        </w:rPr>
        <w:t xml:space="preserve"> </w:t>
      </w:r>
      <w:r w:rsidRPr="00261F54">
        <w:rPr>
          <w:rFonts w:ascii="Times New Roman" w:eastAsia="Times New Roman" w:hAnsi="Times New Roman" w:cs="Times New Roman"/>
          <w:b/>
          <w:bCs/>
          <w:sz w:val="28"/>
          <w:szCs w:val="28"/>
        </w:rPr>
        <w:t>научится</w:t>
      </w:r>
      <w:r w:rsidRPr="00261F54">
        <w:rPr>
          <w:rFonts w:ascii="Times New Roman" w:eastAsia="Times New Roman" w:hAnsi="Times New Roman" w:cs="Times New Roman"/>
          <w:sz w:val="28"/>
          <w:szCs w:val="28"/>
        </w:rPr>
        <w:t>»</w:t>
      </w:r>
      <w:r w:rsidRPr="00261F54">
        <w:rPr>
          <w:rFonts w:ascii="Times New Roman" w:eastAsia="Times New Roman" w:hAnsi="Times New Roman" w:cs="Times New Roman"/>
          <w:b/>
          <w:bCs/>
          <w:sz w:val="28"/>
          <w:szCs w:val="28"/>
        </w:rPr>
        <w:t xml:space="preserve"> </w:t>
      </w:r>
      <w:r w:rsidRPr="00261F54">
        <w:rPr>
          <w:rFonts w:ascii="Times New Roman" w:eastAsia="Times New Roman" w:hAnsi="Times New Roman" w:cs="Times New Roman"/>
          <w:sz w:val="28"/>
          <w:szCs w:val="28"/>
        </w:rPr>
        <w:t>представляет собой результаты,</w:t>
      </w:r>
      <w:r w:rsidRPr="00261F54">
        <w:rPr>
          <w:rFonts w:ascii="Times New Roman" w:eastAsia="Times New Roman" w:hAnsi="Times New Roman" w:cs="Times New Roman"/>
          <w:b/>
          <w:bCs/>
          <w:sz w:val="28"/>
          <w:szCs w:val="28"/>
        </w:rPr>
        <w:t xml:space="preserve"> </w:t>
      </w:r>
      <w:r w:rsidRPr="00261F54">
        <w:rPr>
          <w:rFonts w:ascii="Times New Roman" w:eastAsia="Times New Roman" w:hAnsi="Times New Roman" w:cs="Times New Roman"/>
          <w:sz w:val="28"/>
          <w:szCs w:val="28"/>
        </w:rPr>
        <w:t>достижение которых</w:t>
      </w:r>
      <w:r w:rsidRPr="00261F54">
        <w:rPr>
          <w:rFonts w:ascii="Times New Roman" w:eastAsia="Times New Roman" w:hAnsi="Times New Roman" w:cs="Times New Roman"/>
          <w:b/>
          <w:bCs/>
          <w:sz w:val="28"/>
          <w:szCs w:val="28"/>
        </w:rPr>
        <w:t xml:space="preserve"> </w:t>
      </w:r>
      <w:r w:rsidRPr="00261F54">
        <w:rPr>
          <w:rFonts w:ascii="Times New Roman" w:eastAsia="Times New Roman" w:hAnsi="Times New Roman" w:cs="Times New Roman"/>
          <w:sz w:val="28"/>
          <w:szCs w:val="28"/>
        </w:rPr>
        <w:t>обеспечивается учителем в отношении всех учащихся, выбравших данный уровень обучения. Группа результатов «</w:t>
      </w:r>
      <w:r w:rsidRPr="00261F54">
        <w:rPr>
          <w:rFonts w:ascii="Times New Roman" w:eastAsia="Times New Roman" w:hAnsi="Times New Roman" w:cs="Times New Roman"/>
          <w:i/>
          <w:iCs/>
          <w:sz w:val="28"/>
          <w:szCs w:val="28"/>
        </w:rPr>
        <w:t>Выпускник получит возможность</w:t>
      </w:r>
      <w:r w:rsidRPr="00261F54">
        <w:rPr>
          <w:rFonts w:ascii="Times New Roman" w:eastAsia="Times New Roman" w:hAnsi="Times New Roman" w:cs="Times New Roman"/>
          <w:sz w:val="28"/>
          <w:szCs w:val="28"/>
        </w:rPr>
        <w:t xml:space="preserve"> </w:t>
      </w:r>
      <w:r w:rsidRPr="00261F54">
        <w:rPr>
          <w:rFonts w:ascii="Times New Roman" w:eastAsia="Times New Roman" w:hAnsi="Times New Roman" w:cs="Times New Roman"/>
          <w:i/>
          <w:iCs/>
          <w:sz w:val="28"/>
          <w:szCs w:val="28"/>
        </w:rPr>
        <w:t>научиться</w:t>
      </w:r>
      <w:r w:rsidRPr="00261F54">
        <w:rPr>
          <w:rFonts w:ascii="Times New Roman" w:eastAsia="Times New Roman" w:hAnsi="Times New Roman" w:cs="Times New Roman"/>
          <w:sz w:val="28"/>
          <w:szCs w:val="28"/>
        </w:rPr>
        <w:t>»</w:t>
      </w:r>
      <w:r w:rsidRPr="00261F54">
        <w:rPr>
          <w:rFonts w:ascii="Times New Roman" w:eastAsia="Times New Roman" w:hAnsi="Times New Roman" w:cs="Times New Roman"/>
          <w:i/>
          <w:iCs/>
          <w:sz w:val="28"/>
          <w:szCs w:val="28"/>
        </w:rPr>
        <w:t xml:space="preserve"> </w:t>
      </w:r>
      <w:r w:rsidRPr="00261F54">
        <w:rPr>
          <w:rFonts w:ascii="Times New Roman" w:eastAsia="Times New Roman" w:hAnsi="Times New Roman" w:cs="Times New Roman"/>
          <w:sz w:val="28"/>
          <w:szCs w:val="28"/>
        </w:rPr>
        <w:t>обеспечивается учителем в отношении части наиболее</w:t>
      </w:r>
      <w:r w:rsidRPr="00261F54">
        <w:rPr>
          <w:rFonts w:ascii="Times New Roman" w:eastAsia="Times New Roman" w:hAnsi="Times New Roman" w:cs="Times New Roman"/>
          <w:i/>
          <w:iCs/>
          <w:sz w:val="28"/>
          <w:szCs w:val="28"/>
        </w:rPr>
        <w:t xml:space="preserve"> </w:t>
      </w:r>
      <w:r w:rsidRPr="00261F54">
        <w:rPr>
          <w:rFonts w:ascii="Times New Roman" w:eastAsia="Times New Roman" w:hAnsi="Times New Roman" w:cs="Times New Roman"/>
          <w:sz w:val="28"/>
          <w:szCs w:val="28"/>
        </w:rPr>
        <w:t xml:space="preserve">мотивированных и способных учащихся, выбравших данный уровень обучения. </w:t>
      </w:r>
      <w:r w:rsidRPr="00261F54">
        <w:rPr>
          <w:rFonts w:ascii="Times New Roman" w:eastAsia="SchoolBookCSanPin-Regular" w:hAnsi="Times New Roman" w:cs="Times New Roman"/>
          <w:sz w:val="28"/>
          <w:szCs w:val="28"/>
        </w:rPr>
        <w:t>Результаты базового уровня ориентированы на общую функциональную грамотность, получение компетентностей для повседневной жизни и общего развития.</w:t>
      </w:r>
    </w:p>
    <w:p w:rsidR="00261F54" w:rsidRPr="00261F54" w:rsidRDefault="00261F54" w:rsidP="00261F54">
      <w:pPr>
        <w:autoSpaceDE w:val="0"/>
        <w:autoSpaceDN w:val="0"/>
        <w:adjustRightInd w:val="0"/>
        <w:spacing w:after="0" w:line="240" w:lineRule="auto"/>
        <w:ind w:firstLine="284"/>
        <w:rPr>
          <w:rFonts w:ascii="Times New Roman" w:eastAsia="SchoolBookCSanPin-Regular" w:hAnsi="Times New Roman" w:cs="Times New Roman"/>
          <w:sz w:val="28"/>
          <w:szCs w:val="28"/>
        </w:rPr>
      </w:pPr>
    </w:p>
    <w:p w:rsidR="00261F54" w:rsidRPr="00261F54" w:rsidRDefault="00261F54" w:rsidP="00261F54">
      <w:pPr>
        <w:spacing w:after="0" w:line="240" w:lineRule="auto"/>
        <w:rPr>
          <w:rFonts w:ascii="Times New Roman" w:eastAsia="Calibri" w:hAnsi="Times New Roman" w:cs="Times New Roman"/>
          <w:sz w:val="28"/>
          <w:szCs w:val="28"/>
        </w:rPr>
      </w:pPr>
      <w:r w:rsidRPr="00261F54">
        <w:rPr>
          <w:rFonts w:ascii="Times New Roman" w:eastAsia="Times New Roman" w:hAnsi="Times New Roman" w:cs="Times New Roman"/>
          <w:b/>
          <w:sz w:val="28"/>
          <w:szCs w:val="28"/>
        </w:rPr>
        <w:t>Выпускник на базовом уровне научится:</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определять информационный объем графических и звуковых данных при заданных условиях дискретизации;</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строить логическое выражение по заданной таблице истинности; решать несложные логические уравнения;</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находить оптимальный путь во взвешенном графе;</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определять результат выполнения алгоритма при заданных исходных данных; узнавать изученные алгоритмы обработки чисел и числовых последовательностей; создавать на их основе несложные программы анализа данных; читать и понимать несложные программы, написанные на выбранном для изучения универсальном алгоритмическом языке высокого уровня;</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выполнять пошагово (с использованием компьютера или вручную) несложные алгоритмы управления исполнителями и анализа числовых и текстовых данных;</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создавать на алгоритмическом языке программы для решения типовых задач базового уровня из различных предметных областей с использованием основных алгоритмических конструкций;</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использовать готовые прикладные компьютерные программы в соответствии с типом решаемых задач и по выбранной специализации;</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 xml:space="preserve">понимать и использовать основные понятия, связанные со сложностью вычислений (время работы, размер используемой памяти); </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использовать компьютерно-математические модели для анализа соответствующих объектов и процессов, в том числе оценивать числовые параметры моделируемых объектов и процессов, а также интерпретировать результаты, получаемые в ходе моделирования реальных процессов; представлять результаты математического моделирования в наглядном виде, готовить полученные данные для публикации;</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 xml:space="preserve">аргументировать выбор программного обеспечения и технических средств ИКТ для решения профессиональных и учебных задач, используя знания о принципах </w:t>
      </w:r>
      <w:r w:rsidRPr="00261F54">
        <w:rPr>
          <w:rFonts w:ascii="Times New Roman" w:eastAsia="Calibri" w:hAnsi="Times New Roman" w:cs="Times New Roman"/>
          <w:sz w:val="28"/>
          <w:szCs w:val="28"/>
          <w:u w:color="000000"/>
          <w:bdr w:val="nil"/>
          <w:lang w:eastAsia="ru-RU"/>
        </w:rPr>
        <w:lastRenderedPageBreak/>
        <w:t>построения персонального компьютера и классификации его программного обеспечения;</w:t>
      </w:r>
    </w:p>
    <w:p w:rsidR="00261F54" w:rsidRPr="00261F54" w:rsidRDefault="00261F54" w:rsidP="00261F54">
      <w:pPr>
        <w:suppressAutoHyphens/>
        <w:spacing w:after="0" w:line="240" w:lineRule="auto"/>
        <w:ind w:firstLine="357"/>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использовать электронные таблицы для выполнения учебных заданий из различных предметных областей;</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БД; описывать базы данных и средства доступа к ним; наполнять разработанную базу данных;</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 xml:space="preserve">создавать структурированные текстовые документы и демонстрационные материалы с использованием возможностей современных программных средств; </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 xml:space="preserve">применять антивирусные программы для обеспечения стабильной работы технических средств ИКТ; </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sz w:val="28"/>
          <w:szCs w:val="28"/>
          <w:u w:color="000000"/>
          <w:bdr w:val="nil"/>
          <w:lang w:eastAsia="ru-RU"/>
        </w:rPr>
        <w:t>соблюдать санитарно-гигиенические требования при работе за персональным компьютером в соответствии с нормами действующих СанПиН.</w:t>
      </w:r>
    </w:p>
    <w:p w:rsidR="00261F54" w:rsidRPr="00261F54" w:rsidRDefault="00261F54" w:rsidP="00261F54">
      <w:pPr>
        <w:suppressAutoHyphens/>
        <w:spacing w:after="0" w:line="240" w:lineRule="auto"/>
        <w:ind w:left="284"/>
        <w:jc w:val="both"/>
        <w:rPr>
          <w:rFonts w:ascii="Times New Roman" w:eastAsia="Calibri" w:hAnsi="Times New Roman" w:cs="Times New Roman"/>
          <w:sz w:val="28"/>
          <w:szCs w:val="28"/>
          <w:u w:color="000000"/>
          <w:bdr w:val="nil"/>
          <w:lang w:eastAsia="ru-RU"/>
        </w:rPr>
      </w:pPr>
    </w:p>
    <w:p w:rsidR="00261F54" w:rsidRPr="00261F54" w:rsidRDefault="00261F54" w:rsidP="00261F54">
      <w:pPr>
        <w:spacing w:after="0" w:line="240" w:lineRule="auto"/>
        <w:rPr>
          <w:rFonts w:ascii="Times New Roman" w:eastAsia="Times New Roman" w:hAnsi="Times New Roman" w:cs="Times New Roman"/>
          <w:b/>
          <w:sz w:val="28"/>
          <w:szCs w:val="28"/>
        </w:rPr>
      </w:pPr>
      <w:r w:rsidRPr="00261F54">
        <w:rPr>
          <w:rFonts w:ascii="Times New Roman" w:eastAsia="Times New Roman" w:hAnsi="Times New Roman" w:cs="Times New Roman"/>
          <w:b/>
          <w:sz w:val="28"/>
          <w:szCs w:val="28"/>
        </w:rPr>
        <w:t>Выпускник на базовом уровне получит возможность научиться:</w:t>
      </w:r>
    </w:p>
    <w:p w:rsidR="00261F54" w:rsidRPr="00261F54" w:rsidRDefault="00261F54" w:rsidP="00261F54">
      <w:pPr>
        <w:suppressAutoHyphens/>
        <w:spacing w:after="0" w:line="240" w:lineRule="auto"/>
        <w:ind w:firstLine="284"/>
        <w:jc w:val="both"/>
        <w:rPr>
          <w:rFonts w:ascii="Times New Roman" w:eastAsia="Calibri" w:hAnsi="Times New Roman" w:cs="Times New Roman"/>
          <w:i/>
          <w:sz w:val="28"/>
          <w:szCs w:val="28"/>
          <w:u w:color="000000"/>
          <w:bdr w:val="nil"/>
          <w:lang w:eastAsia="ru-RU"/>
        </w:rPr>
      </w:pPr>
      <w:r w:rsidRPr="00261F54">
        <w:rPr>
          <w:rFonts w:ascii="Times New Roman" w:eastAsia="Calibri" w:hAnsi="Times New Roman" w:cs="Times New Roman"/>
          <w:i/>
          <w:sz w:val="28"/>
          <w:szCs w:val="28"/>
          <w:u w:color="000000"/>
          <w:bdr w:val="nil"/>
          <w:lang w:eastAsia="ru-RU"/>
        </w:rPr>
        <w:t xml:space="preserve">выполнять эквивалентные преобразования логических выражений, используя законы алгебры логики, в том числе и при составлении поисковых запросов; </w:t>
      </w:r>
    </w:p>
    <w:p w:rsidR="00261F54" w:rsidRPr="00261F54" w:rsidRDefault="00261F54" w:rsidP="00261F54">
      <w:pPr>
        <w:suppressAutoHyphens/>
        <w:spacing w:after="0" w:line="240" w:lineRule="auto"/>
        <w:ind w:firstLine="284"/>
        <w:jc w:val="both"/>
        <w:rPr>
          <w:rFonts w:ascii="Times New Roman" w:eastAsia="Calibri" w:hAnsi="Times New Roman" w:cs="Times New Roman"/>
          <w:i/>
          <w:sz w:val="28"/>
          <w:szCs w:val="28"/>
          <w:u w:color="000000"/>
          <w:bdr w:val="nil"/>
          <w:lang w:eastAsia="ru-RU"/>
        </w:rPr>
      </w:pPr>
      <w:r w:rsidRPr="00261F54">
        <w:rPr>
          <w:rFonts w:ascii="Times New Roman" w:eastAsia="Calibri" w:hAnsi="Times New Roman" w:cs="Times New Roman"/>
          <w:i/>
          <w:sz w:val="28"/>
          <w:szCs w:val="28"/>
          <w:u w:color="000000"/>
          <w:bdr w:val="nil"/>
          <w:lang w:eastAsia="ru-RU"/>
        </w:rPr>
        <w:t xml:space="preserve">переводить заданное натуральное число из двоичной записи в восьмеричную и шестнадцатеричную и обратно; сравнивать, складывать и вычитать числа, записанные в двоичной, восьмеричной и шестнадцатеричной системах счисления; </w:t>
      </w:r>
    </w:p>
    <w:p w:rsidR="00261F54" w:rsidRPr="00261F54" w:rsidRDefault="00261F54" w:rsidP="00261F54">
      <w:pPr>
        <w:suppressAutoHyphens/>
        <w:spacing w:after="0" w:line="240" w:lineRule="auto"/>
        <w:ind w:firstLine="284"/>
        <w:jc w:val="both"/>
        <w:rPr>
          <w:rFonts w:ascii="Times New Roman" w:eastAsia="Calibri" w:hAnsi="Times New Roman" w:cs="Times New Roman"/>
          <w:i/>
          <w:sz w:val="28"/>
          <w:szCs w:val="28"/>
          <w:u w:color="000000"/>
          <w:bdr w:val="nil"/>
          <w:lang w:eastAsia="ru-RU"/>
        </w:rPr>
      </w:pPr>
      <w:r w:rsidRPr="00261F54">
        <w:rPr>
          <w:rFonts w:ascii="Times New Roman" w:eastAsia="Calibri" w:hAnsi="Times New Roman" w:cs="Times New Roman"/>
          <w:i/>
          <w:sz w:val="28"/>
          <w:szCs w:val="28"/>
          <w:u w:color="000000"/>
          <w:bdr w:val="nil"/>
          <w:lang w:eastAsia="ru-RU"/>
        </w:rPr>
        <w:t>использовать знания о графах, деревьях и списках при описании реальных объектов и процессов;</w:t>
      </w:r>
    </w:p>
    <w:p w:rsidR="00261F54" w:rsidRPr="00261F54" w:rsidRDefault="00261F54" w:rsidP="00261F54">
      <w:pPr>
        <w:suppressAutoHyphens/>
        <w:spacing w:after="0" w:line="240" w:lineRule="auto"/>
        <w:ind w:firstLine="284"/>
        <w:jc w:val="both"/>
        <w:rPr>
          <w:rFonts w:ascii="Times New Roman" w:eastAsia="Calibri" w:hAnsi="Times New Roman" w:cs="Times New Roman"/>
          <w:i/>
          <w:sz w:val="28"/>
          <w:szCs w:val="28"/>
          <w:u w:color="000000"/>
          <w:bdr w:val="nil"/>
          <w:lang w:eastAsia="ru-RU"/>
        </w:rPr>
      </w:pPr>
      <w:r w:rsidRPr="00261F54">
        <w:rPr>
          <w:rFonts w:ascii="Times New Roman" w:eastAsia="Calibri" w:hAnsi="Times New Roman" w:cs="Times New Roman"/>
          <w:i/>
          <w:sz w:val="28"/>
          <w:szCs w:val="28"/>
          <w:u w:color="000000"/>
          <w:bdr w:val="nil"/>
          <w:lang w:eastAsia="ru-RU"/>
        </w:rPr>
        <w:t>с</w:t>
      </w:r>
      <w:r w:rsidRPr="00261F54">
        <w:rPr>
          <w:rFonts w:ascii="Times New Roman" w:eastAsia="Times New Roman" w:hAnsi="Times New Roman" w:cs="Times New Roman"/>
          <w:i/>
          <w:sz w:val="28"/>
          <w:szCs w:val="28"/>
          <w:u w:color="000000"/>
          <w:bdr w:val="nil"/>
          <w:lang w:eastAsia="ru-RU"/>
        </w:rPr>
        <w:t xml:space="preserve">троить неравномерные коды, допускающие однозначное декодирование сообщений, используя условие Фано; </w:t>
      </w:r>
      <w:r w:rsidRPr="00261F54">
        <w:rPr>
          <w:rFonts w:ascii="Times New Roman" w:eastAsia="Calibri" w:hAnsi="Times New Roman" w:cs="Times New Roman"/>
          <w:i/>
          <w:sz w:val="28"/>
          <w:szCs w:val="28"/>
          <w:u w:color="000000"/>
          <w:bdr w:val="nil"/>
          <w:lang w:eastAsia="ru-RU"/>
        </w:rPr>
        <w:t>использовать знания о кодах, которые позволяют обнаруживать ошибки при передаче данных, а также о помехоустойчивых кодах ;</w:t>
      </w:r>
    </w:p>
    <w:p w:rsidR="00261F54" w:rsidRPr="00261F54" w:rsidRDefault="00261F54" w:rsidP="00261F54">
      <w:pPr>
        <w:suppressAutoHyphens/>
        <w:spacing w:after="0" w:line="240" w:lineRule="auto"/>
        <w:ind w:firstLine="284"/>
        <w:jc w:val="both"/>
        <w:rPr>
          <w:rFonts w:ascii="Times New Roman" w:eastAsia="Calibri" w:hAnsi="Times New Roman" w:cs="Times New Roman"/>
          <w:i/>
          <w:sz w:val="28"/>
          <w:szCs w:val="28"/>
          <w:u w:color="000000"/>
          <w:bdr w:val="nil"/>
          <w:lang w:eastAsia="ru-RU"/>
        </w:rPr>
      </w:pPr>
      <w:r w:rsidRPr="00261F54">
        <w:rPr>
          <w:rFonts w:ascii="Times New Roman" w:eastAsia="Calibri" w:hAnsi="Times New Roman" w:cs="Times New Roman"/>
          <w:i/>
          <w:sz w:val="28"/>
          <w:szCs w:val="28"/>
          <w:u w:color="000000"/>
          <w:bdr w:val="nil"/>
          <w:lang w:eastAsia="ru-RU"/>
        </w:rPr>
        <w:t>понимать важность дискретизации данных; использовать знания о постановках задач поиска и сортировки; их роли при решении задач анализа данных;</w:t>
      </w:r>
    </w:p>
    <w:p w:rsidR="00261F54" w:rsidRPr="00261F54" w:rsidRDefault="00261F54" w:rsidP="00261F54">
      <w:pPr>
        <w:suppressAutoHyphens/>
        <w:spacing w:after="0" w:line="240" w:lineRule="auto"/>
        <w:ind w:firstLine="284"/>
        <w:jc w:val="both"/>
        <w:rPr>
          <w:rFonts w:ascii="Times New Roman" w:eastAsia="Calibri" w:hAnsi="Times New Roman" w:cs="Times New Roman"/>
          <w:i/>
          <w:sz w:val="28"/>
          <w:szCs w:val="28"/>
          <w:u w:color="000000"/>
          <w:bdr w:val="nil"/>
          <w:lang w:eastAsia="ru-RU"/>
        </w:rPr>
      </w:pPr>
      <w:r w:rsidRPr="00261F54">
        <w:rPr>
          <w:rFonts w:ascii="Times New Roman" w:eastAsia="Calibri" w:hAnsi="Times New Roman" w:cs="Times New Roman"/>
          <w:i/>
          <w:sz w:val="28"/>
          <w:szCs w:val="28"/>
          <w:u w:color="000000"/>
          <w:bdr w:val="nil"/>
          <w:lang w:eastAsia="ru-RU"/>
        </w:rPr>
        <w:t xml:space="preserve">использовать навыки и опыт разработки программ в выбранной среде программирования, включая тестирование и отладку программ; использовать основные управляющие конструкции последовательного программирования и библиотеки прикладных программ; выполнять созданные программы; </w:t>
      </w:r>
    </w:p>
    <w:p w:rsidR="00261F54" w:rsidRPr="00261F54" w:rsidRDefault="00261F54" w:rsidP="00261F54">
      <w:pPr>
        <w:suppressAutoHyphens/>
        <w:spacing w:after="0" w:line="240" w:lineRule="auto"/>
        <w:ind w:firstLine="284"/>
        <w:jc w:val="both"/>
        <w:rPr>
          <w:rFonts w:ascii="Times New Roman" w:eastAsia="Calibri" w:hAnsi="Times New Roman" w:cs="Times New Roman"/>
          <w:sz w:val="28"/>
          <w:szCs w:val="28"/>
          <w:u w:color="000000"/>
          <w:bdr w:val="nil"/>
          <w:lang w:eastAsia="ru-RU"/>
        </w:rPr>
      </w:pPr>
      <w:r w:rsidRPr="00261F54">
        <w:rPr>
          <w:rFonts w:ascii="Times New Roman" w:eastAsia="Calibri" w:hAnsi="Times New Roman" w:cs="Times New Roman"/>
          <w:i/>
          <w:sz w:val="28"/>
          <w:szCs w:val="28"/>
          <w:u w:color="000000"/>
          <w:bdr w:val="nil"/>
          <w:lang w:eastAsia="ru-RU"/>
        </w:rPr>
        <w:t>разрабатывать и использовать компьютерно-математические модели; оценивать числовые параметры моделируемых объектов и процессов; интерпретировать результаты, получаемые в ходе моделирования реальных процессов;</w:t>
      </w:r>
      <w:r w:rsidRPr="00261F54">
        <w:rPr>
          <w:rFonts w:ascii="Times New Roman" w:eastAsia="Calibri" w:hAnsi="Times New Roman" w:cs="Times New Roman"/>
          <w:sz w:val="28"/>
          <w:szCs w:val="28"/>
          <w:u w:color="000000"/>
          <w:bdr w:val="nil"/>
          <w:lang w:eastAsia="ru-RU"/>
        </w:rPr>
        <w:t xml:space="preserve"> </w:t>
      </w:r>
      <w:r w:rsidRPr="00261F54">
        <w:rPr>
          <w:rFonts w:ascii="Times New Roman" w:eastAsia="Calibri" w:hAnsi="Times New Roman" w:cs="Times New Roman"/>
          <w:i/>
          <w:sz w:val="28"/>
          <w:szCs w:val="28"/>
          <w:u w:color="000000"/>
          <w:bdr w:val="nil"/>
          <w:lang w:eastAsia="ru-RU"/>
        </w:rPr>
        <w:t>анализировать готовые модели на предмет соответствия реальному объекту или процессу;</w:t>
      </w:r>
    </w:p>
    <w:p w:rsidR="00261F54" w:rsidRPr="00261F54" w:rsidRDefault="00261F54" w:rsidP="00261F54">
      <w:pPr>
        <w:suppressAutoHyphens/>
        <w:spacing w:after="0" w:line="240" w:lineRule="auto"/>
        <w:ind w:firstLine="284"/>
        <w:jc w:val="both"/>
        <w:rPr>
          <w:rFonts w:ascii="Times New Roman" w:eastAsia="Calibri" w:hAnsi="Times New Roman" w:cs="Times New Roman"/>
          <w:i/>
          <w:sz w:val="28"/>
          <w:szCs w:val="28"/>
          <w:u w:color="000000"/>
          <w:bdr w:val="nil"/>
          <w:lang w:eastAsia="ru-RU"/>
        </w:rPr>
      </w:pPr>
      <w:r w:rsidRPr="00261F54">
        <w:rPr>
          <w:rFonts w:ascii="Times New Roman" w:eastAsia="Calibri" w:hAnsi="Times New Roman" w:cs="Times New Roman"/>
          <w:i/>
          <w:sz w:val="28"/>
          <w:szCs w:val="28"/>
          <w:u w:color="000000"/>
          <w:bdr w:val="nil"/>
          <w:lang w:eastAsia="ru-RU"/>
        </w:rPr>
        <w:t xml:space="preserve">применять базы данных и справочные системы при решении задач, возникающих в ходе учебной деятельности и вне ее; создавать учебные многотабличные базы данных; </w:t>
      </w:r>
    </w:p>
    <w:p w:rsidR="00261F54" w:rsidRPr="00261F54" w:rsidRDefault="00261F54" w:rsidP="00261F54">
      <w:pPr>
        <w:suppressAutoHyphens/>
        <w:spacing w:after="0" w:line="240" w:lineRule="auto"/>
        <w:ind w:firstLine="284"/>
        <w:jc w:val="both"/>
        <w:rPr>
          <w:rFonts w:ascii="Times New Roman" w:eastAsia="Calibri" w:hAnsi="Times New Roman" w:cs="Times New Roman"/>
          <w:i/>
          <w:sz w:val="28"/>
          <w:szCs w:val="28"/>
          <w:u w:color="000000"/>
          <w:bdr w:val="nil"/>
          <w:lang w:eastAsia="ru-RU"/>
        </w:rPr>
      </w:pPr>
      <w:r w:rsidRPr="00261F54">
        <w:rPr>
          <w:rFonts w:ascii="Times New Roman" w:eastAsia="Calibri" w:hAnsi="Times New Roman" w:cs="Times New Roman"/>
          <w:i/>
          <w:sz w:val="28"/>
          <w:szCs w:val="28"/>
          <w:u w:color="000000"/>
          <w:bdr w:val="nil"/>
          <w:lang w:eastAsia="ru-RU"/>
        </w:rPr>
        <w:t>классифицировать программное обеспечение в соответствии с кругом выполняемых задач;</w:t>
      </w:r>
    </w:p>
    <w:p w:rsidR="00261F54" w:rsidRPr="00261F54" w:rsidRDefault="00261F54" w:rsidP="00261F54">
      <w:pPr>
        <w:suppressAutoHyphens/>
        <w:spacing w:after="0" w:line="240" w:lineRule="auto"/>
        <w:ind w:firstLine="284"/>
        <w:jc w:val="both"/>
        <w:rPr>
          <w:rFonts w:ascii="Times New Roman" w:eastAsia="Calibri" w:hAnsi="Times New Roman" w:cs="Times New Roman"/>
          <w:i/>
          <w:sz w:val="28"/>
          <w:szCs w:val="28"/>
          <w:u w:color="000000"/>
          <w:bdr w:val="nil"/>
          <w:lang w:eastAsia="ru-RU"/>
        </w:rPr>
      </w:pPr>
      <w:r w:rsidRPr="00261F54">
        <w:rPr>
          <w:rFonts w:ascii="Times New Roman" w:eastAsia="Calibri" w:hAnsi="Times New Roman" w:cs="Times New Roman"/>
          <w:i/>
          <w:sz w:val="28"/>
          <w:szCs w:val="28"/>
          <w:u w:color="000000"/>
          <w:bdr w:val="nil"/>
          <w:lang w:eastAsia="ru-RU"/>
        </w:rPr>
        <w:lastRenderedPageBreak/>
        <w:t xml:space="preserve">понимать основные принципы устройства современного компьютера и мобильных электронных устройств; использовать правила безопасной и экономичной работы с компьютерами и мобильными устройствами; </w:t>
      </w:r>
    </w:p>
    <w:p w:rsidR="00261F54" w:rsidRPr="00261F54" w:rsidRDefault="00261F54" w:rsidP="00261F54">
      <w:pPr>
        <w:suppressAutoHyphens/>
        <w:spacing w:after="0" w:line="240" w:lineRule="auto"/>
        <w:ind w:firstLine="284"/>
        <w:jc w:val="both"/>
        <w:rPr>
          <w:rFonts w:ascii="Times New Roman" w:eastAsia="Calibri" w:hAnsi="Times New Roman" w:cs="Times New Roman"/>
          <w:i/>
          <w:sz w:val="28"/>
          <w:szCs w:val="28"/>
          <w:u w:color="000000"/>
          <w:bdr w:val="nil"/>
          <w:lang w:eastAsia="ru-RU"/>
        </w:rPr>
      </w:pPr>
      <w:r w:rsidRPr="00261F54">
        <w:rPr>
          <w:rFonts w:ascii="Times New Roman" w:eastAsia="Calibri" w:hAnsi="Times New Roman" w:cs="Times New Roman"/>
          <w:i/>
          <w:sz w:val="28"/>
          <w:szCs w:val="28"/>
          <w:u w:color="000000"/>
          <w:bdr w:val="nil"/>
          <w:lang w:eastAsia="ru-RU"/>
        </w:rPr>
        <w:t>понимать общие принципы разработки и функционирования интернет- приложений; создавать веб-страницы; использовать принципы обеспечения информационной безопасности, способы и средства обеспечения надежного функционирования средств ИКТ;</w:t>
      </w:r>
    </w:p>
    <w:p w:rsidR="00261F54" w:rsidRPr="00261F54" w:rsidRDefault="00261F54" w:rsidP="00261F54">
      <w:pPr>
        <w:suppressAutoHyphens/>
        <w:spacing w:after="0" w:line="240" w:lineRule="auto"/>
        <w:ind w:firstLine="284"/>
        <w:jc w:val="both"/>
        <w:rPr>
          <w:rFonts w:ascii="Times New Roman" w:eastAsia="Calibri" w:hAnsi="Times New Roman" w:cs="Times New Roman"/>
          <w:i/>
          <w:sz w:val="28"/>
          <w:szCs w:val="28"/>
          <w:u w:color="000000"/>
          <w:bdr w:val="nil"/>
          <w:lang w:eastAsia="ru-RU"/>
        </w:rPr>
      </w:pPr>
      <w:r w:rsidRPr="00261F54">
        <w:rPr>
          <w:rFonts w:ascii="Times New Roman" w:eastAsia="Calibri" w:hAnsi="Times New Roman" w:cs="Times New Roman"/>
          <w:i/>
          <w:sz w:val="28"/>
          <w:szCs w:val="28"/>
          <w:u w:color="000000"/>
          <w:bdr w:val="nil"/>
          <w:lang w:eastAsia="ru-RU"/>
        </w:rPr>
        <w:t>критически оценивать информацию, полученную из сети Интернет.</w:t>
      </w:r>
    </w:p>
    <w:p w:rsidR="00261F54" w:rsidRPr="00261F54" w:rsidRDefault="00261F54" w:rsidP="00261F54">
      <w:pPr>
        <w:autoSpaceDE w:val="0"/>
        <w:autoSpaceDN w:val="0"/>
        <w:adjustRightInd w:val="0"/>
        <w:spacing w:after="0" w:line="240" w:lineRule="auto"/>
        <w:ind w:firstLine="284"/>
        <w:rPr>
          <w:rFonts w:ascii="Times New Roman" w:eastAsia="SchoolBookCSanPin-Regular" w:hAnsi="Times New Roman" w:cs="Times New Roman"/>
          <w:sz w:val="28"/>
          <w:szCs w:val="28"/>
        </w:rPr>
      </w:pPr>
    </w:p>
    <w:p w:rsidR="003565E4" w:rsidRPr="003565E4" w:rsidRDefault="003565E4" w:rsidP="00261F54">
      <w:pPr>
        <w:suppressAutoHyphens/>
        <w:spacing w:after="0" w:line="360" w:lineRule="auto"/>
        <w:jc w:val="both"/>
        <w:rPr>
          <w:rFonts w:ascii="Times New Roman" w:hAnsi="Times New Roman" w:cs="Times New Roman"/>
          <w:b/>
          <w:sz w:val="28"/>
          <w:szCs w:val="28"/>
          <w:lang w:eastAsia="x-none"/>
        </w:rPr>
      </w:pPr>
      <w:r w:rsidRPr="003565E4">
        <w:rPr>
          <w:rFonts w:ascii="Times New Roman" w:hAnsi="Times New Roman" w:cs="Times New Roman"/>
          <w:b/>
          <w:sz w:val="28"/>
          <w:szCs w:val="28"/>
          <w:lang w:val="x-none" w:eastAsia="x-none"/>
        </w:rPr>
        <w:t>География</w:t>
      </w:r>
      <w:r w:rsidRPr="003565E4">
        <w:rPr>
          <w:rFonts w:ascii="Times New Roman" w:hAnsi="Times New Roman" w:cs="Times New Roman"/>
          <w:b/>
          <w:sz w:val="28"/>
          <w:szCs w:val="28"/>
          <w:lang w:eastAsia="x-none"/>
        </w:rPr>
        <w:t xml:space="preserve"> мира</w:t>
      </w:r>
    </w:p>
    <w:p w:rsidR="003565E4" w:rsidRPr="003565E4" w:rsidRDefault="003565E4" w:rsidP="003565E4">
      <w:pPr>
        <w:rPr>
          <w:rFonts w:ascii="Times New Roman" w:hAnsi="Times New Roman" w:cs="Times New Roman"/>
          <w:sz w:val="28"/>
          <w:szCs w:val="28"/>
        </w:rPr>
      </w:pPr>
      <w:r w:rsidRPr="003565E4">
        <w:rPr>
          <w:rFonts w:ascii="Times New Roman" w:hAnsi="Times New Roman" w:cs="Times New Roman"/>
          <w:sz w:val="28"/>
          <w:szCs w:val="28"/>
        </w:rPr>
        <w:t>В результате изучения учебного предмета «География» на уровне среднего общего образования:</w:t>
      </w:r>
    </w:p>
    <w:p w:rsidR="003565E4" w:rsidRPr="003565E4" w:rsidRDefault="003565E4" w:rsidP="003565E4">
      <w:pPr>
        <w:rPr>
          <w:rFonts w:ascii="Times New Roman" w:hAnsi="Times New Roman" w:cs="Times New Roman"/>
          <w:b/>
          <w:sz w:val="28"/>
          <w:szCs w:val="28"/>
        </w:rPr>
      </w:pPr>
      <w:r w:rsidRPr="003565E4">
        <w:rPr>
          <w:rFonts w:ascii="Times New Roman" w:hAnsi="Times New Roman" w:cs="Times New Roman"/>
          <w:b/>
          <w:sz w:val="28"/>
          <w:szCs w:val="28"/>
        </w:rPr>
        <w:t>Выпускник на базовом уровне научится:</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понимать значение географии как науки и объяснять ее роль в решении проблем человечества;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определять количественные и качественные характеристики географических объектов, процессов, явлений с помощью измерений, наблюдений, исследований;</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составлять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сопоставлять и анализировать географические карты различной тематики для выявления закономерностей социально-экономических, природных и геоэкологических процессов и явлений;</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сравнивать географические объекты между собой по заданным критериям;</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выявлять закономерности и тенденции развития социально-экономических и экологических процессов и явлений на основе картографических и статистических источников информации;</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раскрывать причинно-следственные связи природно-хозяйственных явлений и процессов;</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выделять и объяснять существенные признаки географических объектов и явлений;</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выявлять и объяснять географические аспекты различных текущих событий и ситуаций;</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описывать изменения геосистем в результате природных и антропогенных воздействий;</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lastRenderedPageBreak/>
        <w:t>решать задачи по определению состояния окружающей среды, ее пригодности для жизни человека;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оценивать демографическую ситуацию, процессы урбанизации, миграции в странах и регионах мира;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объяснять состав, структуру и закономерности размещения населения мира, регионов, стран и их частей;</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характеризовать географию рынка труда;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рассчитывать численность населения с учетом естественного движения и миграции населения стран, регионов мира;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анализировать факторы и объяснять закономерности размещения отраслей хозяйства отдельных стран и регионов мира;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характеризовать отраслевую структуру хозяйства отдельных стран и регионов мира;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приводить примеры, объясняющие географическое разделение труда;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определять принадлежность стран к одному из уровней экономического развития, используя показатель внутреннего валового продукта;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оценивать ресурсообеспеченность стран и регионов при помощи различных источников информации в современных условиях функционирования экономики;</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оценивать место отдельных стран и регионов в мировом хозяйстве;</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оценивать роль России в мировом хозяйстве, системе международных финансово-экономических и политических отношений;</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объяснять влияние глобальных проблем человечества на жизнь населения и развитие мирового хозяйства.</w:t>
      </w:r>
    </w:p>
    <w:p w:rsidR="003565E4" w:rsidRPr="003565E4" w:rsidRDefault="003565E4" w:rsidP="003565E4">
      <w:pPr>
        <w:rPr>
          <w:rFonts w:ascii="Times New Roman" w:hAnsi="Times New Roman" w:cs="Times New Roman"/>
          <w:b/>
          <w:sz w:val="28"/>
          <w:szCs w:val="28"/>
        </w:rPr>
      </w:pPr>
      <w:r w:rsidRPr="003565E4">
        <w:rPr>
          <w:rFonts w:ascii="Times New Roman" w:hAnsi="Times New Roman" w:cs="Times New Roman"/>
          <w:b/>
          <w:sz w:val="28"/>
          <w:szCs w:val="28"/>
        </w:rPr>
        <w:t>Выпускник на базовом уровне получит возможность научиться:</w:t>
      </w:r>
    </w:p>
    <w:p w:rsidR="003565E4" w:rsidRPr="003565E4" w:rsidRDefault="003565E4" w:rsidP="003565E4">
      <w:pPr>
        <w:rPr>
          <w:rFonts w:ascii="Times New Roman" w:hAnsi="Times New Roman" w:cs="Times New Roman"/>
          <w:sz w:val="28"/>
          <w:szCs w:val="28"/>
          <w:lang w:eastAsia="ru-RU"/>
        </w:rPr>
      </w:pPr>
      <w:r w:rsidRPr="003565E4">
        <w:rPr>
          <w:rFonts w:ascii="Times New Roman" w:hAnsi="Times New Roman" w:cs="Times New Roman"/>
          <w:sz w:val="28"/>
          <w:szCs w:val="28"/>
          <w:lang w:val="x-none" w:eastAsia="ru-RU"/>
        </w:rPr>
        <w:t>характеризовать процессы, происходящие в географической среде; сравнивать процессы между собой, делать выводы на основе сравнения;</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переводить один вид информации в другой посредством анализа статистических данных, чтения географических карт, работы с графиками и диаграммами;</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составлять географические описания населения, хозяйства и экологической обстановки отдельных стран и регионов мира;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lastRenderedPageBreak/>
        <w:t>делать прогнозы развития географических систем и комплексов в результате изменения их компонентов;</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выделять наиболее важные экологические, социально-экономические проблемы;</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давать научное объяснение процессам, явлениям, закономерностям, протекающим в географической оболочке;</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понимать и характеризовать причины возникновения процессов и явлений, влияющих на безопасность окружающей среды;</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раскрывать сущность интеграционных процессов в мировом сообществе;</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прогнозировать и оценивать изменения политической карты мира под влиянием международных отношений;</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 xml:space="preserve"> оценивать социально-экономические последствия изменения современной политической карты мира;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оценивать геополитические риски, вызванные социально-экономическими и геоэкологическими процессами, происходящими в мире;</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оценивать изменение отраслевой структуры отдельных стран и регионов мира;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оценивать влияние отдельных стран и регионов на мировое хозяйство;</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анализировать региональную политику отдельных стран и регионов;</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анализировать основные направления международных исследований малоизученных территорий;</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выявлять особенности современного геополитического и геоэкономического положения России, ее роль в международном географическом разделении труда;</w:t>
      </w:r>
    </w:p>
    <w:p w:rsidR="003565E4" w:rsidRPr="003565E4" w:rsidRDefault="003565E4" w:rsidP="003565E4">
      <w:pPr>
        <w:rPr>
          <w:rFonts w:ascii="Times New Roman" w:hAnsi="Times New Roman" w:cs="Times New Roman"/>
          <w:sz w:val="28"/>
          <w:szCs w:val="28"/>
          <w:lang w:val="x-none" w:eastAsia="ru-RU"/>
        </w:rPr>
      </w:pPr>
      <w:r w:rsidRPr="003565E4">
        <w:rPr>
          <w:rFonts w:ascii="Times New Roman" w:hAnsi="Times New Roman" w:cs="Times New Roman"/>
          <w:sz w:val="28"/>
          <w:szCs w:val="28"/>
          <w:lang w:val="x-none" w:eastAsia="ru-RU"/>
        </w:rPr>
        <w:t>понимать принципы выделения и устанавливать соотношения между государственной территорией и исключительной экономической зоной России;</w:t>
      </w:r>
    </w:p>
    <w:p w:rsidR="003565E4" w:rsidRDefault="003565E4" w:rsidP="003565E4">
      <w:pPr>
        <w:rPr>
          <w:rFonts w:ascii="Times New Roman" w:hAnsi="Times New Roman" w:cs="Times New Roman"/>
          <w:sz w:val="28"/>
          <w:szCs w:val="28"/>
          <w:lang w:eastAsia="ru-RU"/>
        </w:rPr>
      </w:pPr>
      <w:r w:rsidRPr="003565E4">
        <w:rPr>
          <w:rFonts w:ascii="Times New Roman" w:hAnsi="Times New Roman" w:cs="Times New Roman"/>
          <w:sz w:val="28"/>
          <w:szCs w:val="28"/>
          <w:lang w:val="x-none" w:eastAsia="ru-RU"/>
        </w:rPr>
        <w:t>давать оценку международной деятельности, направленной на решение глобальных проблем человечества.</w:t>
      </w:r>
    </w:p>
    <w:p w:rsidR="006660E7" w:rsidRPr="006660E7" w:rsidRDefault="006660E7" w:rsidP="006660E7">
      <w:pPr>
        <w:keepNext/>
        <w:keepLines/>
        <w:suppressAutoHyphens/>
        <w:spacing w:after="0" w:line="360" w:lineRule="auto"/>
        <w:jc w:val="both"/>
        <w:outlineLvl w:val="3"/>
        <w:rPr>
          <w:rFonts w:ascii="Times New Roman" w:eastAsia="Times New Roman" w:hAnsi="Times New Roman" w:cs="Times New Roman"/>
          <w:b/>
          <w:iCs/>
          <w:sz w:val="28"/>
          <w:szCs w:val="20"/>
          <w:lang w:val="x-none" w:eastAsia="x-none"/>
        </w:rPr>
      </w:pPr>
      <w:r w:rsidRPr="006660E7">
        <w:rPr>
          <w:rFonts w:ascii="Times New Roman" w:eastAsia="Times New Roman" w:hAnsi="Times New Roman" w:cs="Times New Roman"/>
          <w:b/>
          <w:iCs/>
          <w:sz w:val="28"/>
          <w:szCs w:val="20"/>
          <w:lang w:eastAsia="x-none"/>
        </w:rPr>
        <w:lastRenderedPageBreak/>
        <w:t xml:space="preserve"> Общая </w:t>
      </w:r>
      <w:r w:rsidRPr="006660E7">
        <w:rPr>
          <w:rFonts w:ascii="Times New Roman" w:eastAsia="Times New Roman" w:hAnsi="Times New Roman" w:cs="Times New Roman"/>
          <w:b/>
          <w:iCs/>
          <w:sz w:val="28"/>
          <w:szCs w:val="20"/>
          <w:lang w:val="x-none" w:eastAsia="x-none"/>
        </w:rPr>
        <w:t>биология</w:t>
      </w:r>
    </w:p>
    <w:p w:rsidR="006660E7" w:rsidRPr="006660E7" w:rsidRDefault="006660E7" w:rsidP="006660E7">
      <w:pPr>
        <w:suppressAutoHyphens/>
        <w:spacing w:after="0" w:line="360" w:lineRule="auto"/>
        <w:jc w:val="both"/>
        <w:rPr>
          <w:rFonts w:ascii="Times New Roman" w:eastAsia="Calibri" w:hAnsi="Times New Roman" w:cs="Times New Roman"/>
          <w:b/>
          <w:sz w:val="28"/>
        </w:rPr>
      </w:pPr>
      <w:r w:rsidRPr="006660E7">
        <w:rPr>
          <w:rFonts w:ascii="Times New Roman" w:eastAsia="Calibri" w:hAnsi="Times New Roman" w:cs="Times New Roman"/>
          <w:b/>
          <w:sz w:val="28"/>
        </w:rPr>
        <w:t>В результате изучения учебного предмета «</w:t>
      </w:r>
      <w:r w:rsidR="00261F54">
        <w:rPr>
          <w:rFonts w:ascii="Times New Roman" w:eastAsia="Calibri" w:hAnsi="Times New Roman" w:cs="Times New Roman"/>
          <w:b/>
          <w:sz w:val="28"/>
        </w:rPr>
        <w:t>Общая б</w:t>
      </w:r>
      <w:r w:rsidRPr="006660E7">
        <w:rPr>
          <w:rFonts w:ascii="Times New Roman" w:eastAsia="Calibri" w:hAnsi="Times New Roman" w:cs="Times New Roman"/>
          <w:b/>
          <w:sz w:val="28"/>
        </w:rPr>
        <w:t>иология» на уровне среднего общего образования:</w:t>
      </w:r>
    </w:p>
    <w:p w:rsidR="006660E7" w:rsidRPr="006660E7" w:rsidRDefault="006660E7" w:rsidP="006660E7">
      <w:pPr>
        <w:suppressAutoHyphens/>
        <w:spacing w:after="0" w:line="360" w:lineRule="auto"/>
        <w:jc w:val="both"/>
        <w:rPr>
          <w:rFonts w:ascii="Times New Roman" w:eastAsia="Calibri" w:hAnsi="Times New Roman" w:cs="Times New Roman"/>
          <w:b/>
          <w:sz w:val="28"/>
        </w:rPr>
      </w:pPr>
      <w:r w:rsidRPr="006660E7">
        <w:rPr>
          <w:rFonts w:ascii="Times New Roman" w:eastAsia="Calibri" w:hAnsi="Times New Roman" w:cs="Times New Roman"/>
          <w:b/>
          <w:sz w:val="28"/>
        </w:rPr>
        <w:t>Выпускник на базовом уровне научится:</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раскрывать на примерах роль биологии в формировании современной научной картины мира и в практической деятельности людей;</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понимать и описывать взаимосвязь между естественными науками: биологией, физикой, химией; устанавливать взаимосвязь природных явлений;</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понимать смысл, различать и описывать системную связь между основополагающими биологическими понятиями: клетка, организм, вид, экосистема, биосфера;</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использовать основные методы научного познания в учебных биологических исследованиях, проводить эксперименты по изучению биологических объектов и явлений, объяснять результаты экспериментов, анализировать их, формулировать выводы;</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формулировать гипотезы на основании предложенной биологической информации и предлагать варианты проверки гипотез;</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сравнивать биологические объекты между собой по заданным критериям, делать выводы и умозаключения на основе сравнения;</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обосновывать единство живой и неживой природы, родство живых организмов, взаимосвязи организмов и окружающей среды на основе биологических теорий;</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приводить примеры веществ основных групп органических соединений клетки (белков, жиров, углеводов, нуклеиновых кислот);</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распознавать клетки (прокариот и эукариот, растений и животных) по описанию, на схематических изображениях; устанавливать связь строения и функций компонентов клетки, обосновывать многообразие клеток;</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распознавать популяцию и биологический вид по основным признакам;</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описывать фенотип многоклеточных растений и животных по морфологическому критерию;</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объяснять многообразие организмов, применяя эволюционную теорию;</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lastRenderedPageBreak/>
        <w:t>классифицировать биологические объекты на основании одного или нескольких существенных признаков (типы питания, способы дыхания и размножения, особенности развития);</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объяснять причины наследственных заболеваний;</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выявлять изменчивость у организмов; объяснять проявление видов изменчивости, используя закономерности изменчивости; сравнивать наследственную и ненаследственную изменчивость;</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выявлять морфологические, физиологические, поведенческие адаптации организмов к среде обитания и действию экологических факторов;</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составлять схемы переноса веществ и энергии в экосистеме (цепи питания);</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приводить доказательства необходимости сохранения биоразнообразия для устойчивого развития и охраны окружающей среды;</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оценивать достоверность биологической информации, полученной из разных источников, выделять необходимую информацию для использования ее в учебной деятельности и решении практических задач;</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представлять биологическую информацию в виде текста, таблицы, графика, диаграммы и делать выводы на основании представленных данных;</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оценивать роль достижений генетики, селекции, биотехнологии в практической деятельности человека и в собственной жизни;</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объяснять негативное влияние веществ (алкоголя, никотина, наркотических веществ) на зародышевое развитие человека;</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объяснять последствия влияния мутагенов;</w:t>
      </w:r>
    </w:p>
    <w:p w:rsidR="006660E7" w:rsidRPr="006660E7" w:rsidRDefault="006660E7" w:rsidP="006660E7">
      <w:pPr>
        <w:suppressAutoHyphens/>
        <w:spacing w:after="0" w:line="360" w:lineRule="auto"/>
        <w:ind w:firstLine="284"/>
        <w:jc w:val="both"/>
        <w:rPr>
          <w:rFonts w:ascii="Times New Roman" w:eastAsia="Calibri" w:hAnsi="Times New Roman" w:cs="Times New Roman"/>
          <w:sz w:val="28"/>
          <w:szCs w:val="20"/>
          <w:u w:color="000000"/>
          <w:bdr w:val="nil"/>
          <w:lang w:val="x-none" w:eastAsia="ru-RU"/>
        </w:rPr>
      </w:pPr>
      <w:r w:rsidRPr="006660E7">
        <w:rPr>
          <w:rFonts w:ascii="Times New Roman" w:eastAsia="Calibri" w:hAnsi="Times New Roman" w:cs="Times New Roman"/>
          <w:sz w:val="28"/>
          <w:szCs w:val="20"/>
          <w:u w:color="000000"/>
          <w:bdr w:val="nil"/>
          <w:lang w:val="x-none" w:eastAsia="ru-RU"/>
        </w:rPr>
        <w:t>объяснять возможные причины наследственных заболеваний.</w:t>
      </w:r>
    </w:p>
    <w:p w:rsidR="006660E7" w:rsidRPr="006660E7" w:rsidRDefault="006660E7" w:rsidP="006660E7">
      <w:pPr>
        <w:suppressAutoHyphens/>
        <w:spacing w:after="0" w:line="360" w:lineRule="auto"/>
        <w:jc w:val="both"/>
        <w:rPr>
          <w:rFonts w:ascii="Times New Roman" w:eastAsia="Calibri" w:hAnsi="Times New Roman" w:cs="Times New Roman"/>
          <w:b/>
          <w:sz w:val="28"/>
        </w:rPr>
      </w:pPr>
      <w:r w:rsidRPr="006660E7">
        <w:rPr>
          <w:rFonts w:ascii="Times New Roman" w:eastAsia="Calibri" w:hAnsi="Times New Roman" w:cs="Times New Roman"/>
          <w:b/>
          <w:sz w:val="28"/>
        </w:rPr>
        <w:t>Выпускник на базовом уровне получит возможность научиться:</w:t>
      </w:r>
    </w:p>
    <w:p w:rsidR="006660E7" w:rsidRPr="006660E7" w:rsidRDefault="006660E7" w:rsidP="006660E7">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давать научное объяснение биологическим фактам, процессам, явлениям, закономерностям, используя биологические теории (клеточную, эволюционную), учение о биосфере, законы наследственности, закономерности изменчивости;</w:t>
      </w:r>
    </w:p>
    <w:p w:rsidR="006660E7" w:rsidRPr="006660E7" w:rsidRDefault="006660E7" w:rsidP="006660E7">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характеризовать современные направления в развитии биологии; описывать их возможное использование в практической деятельности;</w:t>
      </w:r>
    </w:p>
    <w:p w:rsidR="006660E7" w:rsidRPr="006660E7" w:rsidRDefault="006660E7" w:rsidP="006660E7">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сравнивать способы деления клетки (митоз и мейоз);</w:t>
      </w:r>
    </w:p>
    <w:p w:rsidR="006660E7" w:rsidRPr="006660E7" w:rsidRDefault="006660E7" w:rsidP="006660E7">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lastRenderedPageBreak/>
        <w:t>решать задачи на построение фрагмента второй цепи ДНК по предложенному фрагменту первой, иРНК (мРНК) по участку ДНК;</w:t>
      </w:r>
    </w:p>
    <w:p w:rsidR="006660E7" w:rsidRPr="006660E7" w:rsidRDefault="006660E7" w:rsidP="006660E7">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решать задачи на определение количества хромосом в соматических и половых клетках, а также в клетках перед началом деления (мейоза или митоза) и по его окончании (для многоклеточных организмов);</w:t>
      </w:r>
    </w:p>
    <w:p w:rsidR="006660E7" w:rsidRPr="006660E7" w:rsidRDefault="006660E7" w:rsidP="006660E7">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решать генетические задачи на моногибридное скрещивание, составлять схемы моногибридного скрещивания, применяя законы наследственности и используя биологическую терминологию и символику;</w:t>
      </w:r>
    </w:p>
    <w:p w:rsidR="006660E7" w:rsidRPr="006660E7" w:rsidRDefault="006660E7" w:rsidP="006660E7">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устанавливать тип наследования и характер проявления признака по заданной схеме родословной, применяя законы наследственности;</w:t>
      </w:r>
    </w:p>
    <w:p w:rsidR="006660E7" w:rsidRPr="006660E7" w:rsidRDefault="006660E7" w:rsidP="006660E7">
      <w:pPr>
        <w:suppressAutoHyphens/>
        <w:spacing w:after="0" w:line="360" w:lineRule="auto"/>
        <w:ind w:firstLine="284"/>
        <w:jc w:val="both"/>
        <w:rPr>
          <w:rFonts w:ascii="Times New Roman" w:eastAsia="Calibri" w:hAnsi="Times New Roman" w:cs="Times New Roman"/>
          <w:i/>
          <w:sz w:val="28"/>
          <w:szCs w:val="20"/>
          <w:u w:color="000000"/>
          <w:bdr w:val="nil"/>
          <w:lang w:val="x-none" w:eastAsia="ru-RU"/>
        </w:rPr>
      </w:pPr>
      <w:r w:rsidRPr="006660E7">
        <w:rPr>
          <w:rFonts w:ascii="Times New Roman" w:eastAsia="Calibri" w:hAnsi="Times New Roman" w:cs="Times New Roman"/>
          <w:i/>
          <w:sz w:val="28"/>
          <w:szCs w:val="20"/>
          <w:u w:color="000000"/>
          <w:bdr w:val="nil"/>
          <w:lang w:val="x-none" w:eastAsia="ru-RU"/>
        </w:rPr>
        <w:t>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6660E7" w:rsidRPr="006660E7" w:rsidRDefault="006660E7" w:rsidP="003565E4">
      <w:pPr>
        <w:rPr>
          <w:rFonts w:ascii="Times New Roman" w:hAnsi="Times New Roman" w:cs="Times New Roman"/>
          <w:color w:val="00B0F0"/>
          <w:sz w:val="28"/>
          <w:szCs w:val="28"/>
          <w:lang w:val="x-none" w:eastAsia="ru-RU"/>
        </w:rPr>
      </w:pPr>
    </w:p>
    <w:p w:rsidR="00DA20CF" w:rsidRDefault="00DA20CF" w:rsidP="006660E7">
      <w:pPr>
        <w:suppressAutoHyphens/>
        <w:spacing w:after="0" w:line="360" w:lineRule="auto"/>
        <w:jc w:val="both"/>
        <w:rPr>
          <w:rFonts w:ascii="Times New Roman" w:eastAsia="Calibri" w:hAnsi="Times New Roman" w:cs="Times New Roman"/>
          <w:b/>
          <w:sz w:val="28"/>
          <w:szCs w:val="20"/>
          <w:u w:color="000000"/>
          <w:bdr w:val="nil"/>
          <w:lang w:eastAsia="ru-RU"/>
        </w:rPr>
      </w:pPr>
    </w:p>
    <w:p w:rsidR="003565E4" w:rsidRPr="000B57B4" w:rsidRDefault="000B57B4" w:rsidP="006660E7">
      <w:pPr>
        <w:suppressAutoHyphens/>
        <w:spacing w:after="0" w:line="360" w:lineRule="auto"/>
        <w:jc w:val="both"/>
        <w:rPr>
          <w:rFonts w:ascii="Times New Roman" w:eastAsia="Calibri" w:hAnsi="Times New Roman" w:cs="Times New Roman"/>
          <w:b/>
          <w:sz w:val="28"/>
          <w:szCs w:val="20"/>
          <w:u w:color="000000"/>
          <w:bdr w:val="nil"/>
          <w:lang w:eastAsia="ru-RU"/>
        </w:rPr>
      </w:pPr>
      <w:r w:rsidRPr="000B57B4">
        <w:rPr>
          <w:rFonts w:ascii="Times New Roman" w:eastAsia="Calibri" w:hAnsi="Times New Roman" w:cs="Times New Roman"/>
          <w:b/>
          <w:sz w:val="28"/>
          <w:szCs w:val="20"/>
          <w:u w:color="000000"/>
          <w:bdr w:val="nil"/>
          <w:lang w:eastAsia="ru-RU"/>
        </w:rPr>
        <w:t xml:space="preserve">Финансовая математика </w:t>
      </w:r>
    </w:p>
    <w:p w:rsidR="000B57B4" w:rsidRPr="000B57B4" w:rsidRDefault="000B57B4" w:rsidP="000B57B4">
      <w:pPr>
        <w:spacing w:after="160" w:line="259" w:lineRule="auto"/>
        <w:rPr>
          <w:rFonts w:ascii="Times New Roman" w:eastAsia="Calibri" w:hAnsi="Times New Roman" w:cs="Times New Roman"/>
          <w:b/>
          <w:sz w:val="28"/>
          <w:szCs w:val="28"/>
        </w:rPr>
      </w:pPr>
      <w:r w:rsidRPr="000B57B4">
        <w:rPr>
          <w:rFonts w:ascii="Times New Roman" w:eastAsia="Calibri" w:hAnsi="Times New Roman" w:cs="Times New Roman"/>
          <w:b/>
          <w:sz w:val="28"/>
          <w:szCs w:val="28"/>
        </w:rPr>
        <w:t>1.1. Планируемые личностные результаты освоения ООП</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Личностные результаты в сфере отношений обучающихся к себе, к своему здоровью, к познанию себя:</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готовность и способность обучающихся к саморазвитию и самовоспитанию в соответствии с общечеловеческими ценностями и идеалами гражданского </w:t>
      </w:r>
      <w:r w:rsidRPr="000B57B4">
        <w:rPr>
          <w:rFonts w:ascii="Times New Roman" w:eastAsia="Calibri" w:hAnsi="Times New Roman" w:cs="Times New Roman"/>
          <w:sz w:val="28"/>
          <w:szCs w:val="28"/>
        </w:rPr>
        <w:lastRenderedPageBreak/>
        <w:t>общества, потребность в физическом самосовершенствовании, занятиях спортивно-оздоровительной деятельностью;</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неприятие вредных привычек: курения, употребления алкоголя, наркотиков.</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 xml:space="preserve">Личностные результаты в сфере отношений обучающихся к России как к Родине (Отечеству):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воспитание уважения к культуре, языкам, традициям и обычаям народов, проживающих в Российской Федерации.</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 xml:space="preserve">Личностные результаты в сфере отношений обучающихся к закону, государству и к гражданскому обществу: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lastRenderedPageBreak/>
        <w:t>•</w:t>
      </w:r>
      <w:r w:rsidRPr="000B57B4">
        <w:rPr>
          <w:rFonts w:ascii="Times New Roman" w:eastAsia="Calibri" w:hAnsi="Times New Roman" w:cs="Times New Roman"/>
          <w:sz w:val="28"/>
          <w:szCs w:val="28"/>
        </w:rPr>
        <w:tab/>
        <w:t>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 xml:space="preserve">Личностные результаты в сфере отношений обучающихся с окружающими людьми: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принятие гуманистических ценностей, осознанное, уважительное и доброжелательное отношение к другому человеку, его мнению, мировоззрению;</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 xml:space="preserve">Личностные результаты в сфере отношений обучающихся к окружающему миру, живой природе, художественной культуре: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мировоззрение, соответствующее современному уровню развития науки, значимости науки, готовность к научно-техническому творчеству, владение </w:t>
      </w:r>
      <w:r w:rsidRPr="000B57B4">
        <w:rPr>
          <w:rFonts w:ascii="Times New Roman" w:eastAsia="Calibri" w:hAnsi="Times New Roman" w:cs="Times New Roman"/>
          <w:sz w:val="28"/>
          <w:szCs w:val="28"/>
        </w:rPr>
        <w:lastRenderedPageBreak/>
        <w:t>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эстетическое отношения к миру, готовность к эстетическому обустройству собственного быта.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Личностные результаты в сфере отношений обучающихся к семье и родителям, в том числе подготовка к семейной жизни:</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ответственное отношение к созданию семьи на основе осознанного принятия ценностей семейной жизни;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положительный образ семьи, родительства  (отцовства и материнства), интериоризация традиционных семейных ценностей.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Личностные результаты в сфере отношения обучающихся к труду, в сфере социально-экономических отношений:</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уважение ко всем формам собственности, готовность к защите своей собственности,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осознанный выбор будущей профессии как путь и способ реализации собственных жизненных планов;</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готовность к самообслуживанию, включая обучение и выполнение домашних обязанностей.</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Личностные результаты в сфере физического, психологического, социального и академического благополучия обучающихся:</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lastRenderedPageBreak/>
        <w:t>•</w:t>
      </w:r>
      <w:r w:rsidRPr="000B57B4">
        <w:rPr>
          <w:rFonts w:ascii="Times New Roman" w:eastAsia="Calibri" w:hAnsi="Times New Roman" w:cs="Times New Roman"/>
          <w:sz w:val="28"/>
          <w:szCs w:val="28"/>
        </w:rPr>
        <w:tab/>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0B57B4" w:rsidRPr="000B57B4" w:rsidRDefault="000B57B4" w:rsidP="000B57B4">
      <w:pPr>
        <w:spacing w:after="160" w:line="259" w:lineRule="auto"/>
        <w:rPr>
          <w:rFonts w:ascii="Times New Roman" w:eastAsia="Calibri" w:hAnsi="Times New Roman" w:cs="Times New Roman"/>
          <w:b/>
          <w:sz w:val="28"/>
          <w:szCs w:val="28"/>
        </w:rPr>
      </w:pPr>
      <w:r w:rsidRPr="000B57B4">
        <w:rPr>
          <w:rFonts w:ascii="Times New Roman" w:eastAsia="Calibri" w:hAnsi="Times New Roman" w:cs="Times New Roman"/>
          <w:b/>
          <w:sz w:val="28"/>
          <w:szCs w:val="28"/>
        </w:rPr>
        <w:t>1.2. Планируемые метапредметные результаты освоения ООП</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Метапредметные результаты освоения основной образовательной программы представлены тремя группами универсальных учебных действий (УУД).</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o</w:t>
      </w:r>
      <w:r w:rsidRPr="000B57B4">
        <w:rPr>
          <w:rFonts w:ascii="Times New Roman" w:eastAsia="Calibri" w:hAnsi="Times New Roman" w:cs="Times New Roman"/>
          <w:sz w:val="28"/>
          <w:szCs w:val="28"/>
        </w:rPr>
        <w:tab/>
        <w:t>Регулятивные универсальные учебные действия</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Выпускник научится:</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самостоятельно определять цели, задавать параметры и критерии, по которым можно определить, что цель достигнута;</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ставить и формулировать собственные задачи в образовательной деятельности и жизненных ситуациях;</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оценивать ресурсы, в том числе время и другие нематериальные ресурсы, необходимые для достижения поставленной цели;</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 xml:space="preserve">выбирать путь достижения цели, планировать решение поставленных задач, оптимизируя материальные и нематериальные затраты;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организовывать эффективный поиск ресурсов, необходимых для достижения поставленной цели;</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сопоставлять полученный результат деятельности с поставленной заранее целью.</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o</w:t>
      </w:r>
      <w:r w:rsidRPr="000B57B4">
        <w:rPr>
          <w:rFonts w:ascii="Times New Roman" w:eastAsia="Calibri" w:hAnsi="Times New Roman" w:cs="Times New Roman"/>
          <w:sz w:val="28"/>
          <w:szCs w:val="28"/>
        </w:rPr>
        <w:tab/>
        <w:t>Познавательные универсальные учебные действия</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 xml:space="preserve">Выпускник научится: </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критически оценивать и интерпретировать информацию с разных позиций,  распознавать и фиксировать противоречия в информационных источниках;</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lastRenderedPageBreak/>
        <w:t>•</w:t>
      </w:r>
      <w:r w:rsidRPr="000B57B4">
        <w:rPr>
          <w:rFonts w:ascii="Times New Roman" w:eastAsia="Calibri" w:hAnsi="Times New Roman" w:cs="Times New Roman"/>
          <w:sz w:val="28"/>
          <w:szCs w:val="28"/>
        </w:rPr>
        <w:tab/>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выходить за рамки учебного предмета и осуществлять целенаправленный поиск возможностей для  широкого переноса средств и способов действия;</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выстраивать индивидуальную образовательную траекторию, учитывая ограничения со стороны других участников и ресурсные ограничения;</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менять и удерживать разные позиции в познавательной деятельности.</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o</w:t>
      </w:r>
      <w:r w:rsidRPr="000B57B4">
        <w:rPr>
          <w:rFonts w:ascii="Times New Roman" w:eastAsia="Calibri" w:hAnsi="Times New Roman" w:cs="Times New Roman"/>
          <w:sz w:val="28"/>
          <w:szCs w:val="28"/>
        </w:rPr>
        <w:tab/>
        <w:t>Коммуникативные универсальные учебные действия</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Выпускник научится:</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координировать и выполнять работу в условиях реального, виртуального и комбинированного взаимодействия;</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развернуто, логично и точно излагать свою точку зрения с использованием адекватных (устных и письменных) языковых средств;</w:t>
      </w:r>
    </w:p>
    <w:p w:rsidR="000B57B4" w:rsidRPr="000B57B4" w:rsidRDefault="000B57B4" w:rsidP="000B57B4">
      <w:pPr>
        <w:spacing w:after="160" w:line="259" w:lineRule="auto"/>
        <w:rPr>
          <w:rFonts w:ascii="Times New Roman" w:eastAsia="Calibri" w:hAnsi="Times New Roman" w:cs="Times New Roman"/>
          <w:sz w:val="28"/>
          <w:szCs w:val="28"/>
        </w:rPr>
      </w:pPr>
      <w:r w:rsidRPr="000B57B4">
        <w:rPr>
          <w:rFonts w:ascii="Times New Roman" w:eastAsia="Calibri" w:hAnsi="Times New Roman" w:cs="Times New Roman"/>
          <w:sz w:val="28"/>
          <w:szCs w:val="28"/>
        </w:rPr>
        <w:t>•</w:t>
      </w:r>
      <w:r w:rsidRPr="000B57B4">
        <w:rPr>
          <w:rFonts w:ascii="Times New Roman" w:eastAsia="Calibri" w:hAnsi="Times New Roman" w:cs="Times New Roman"/>
          <w:sz w:val="28"/>
          <w:szCs w:val="28"/>
        </w:rPr>
        <w:tab/>
        <w:t>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0B57B4" w:rsidRPr="000B57B4" w:rsidRDefault="000B57B4" w:rsidP="000B57B4">
      <w:pPr>
        <w:spacing w:after="160" w:line="259" w:lineRule="auto"/>
        <w:rPr>
          <w:rFonts w:ascii="Times New Roman" w:eastAsia="Calibri" w:hAnsi="Times New Roman" w:cs="Times New Roman"/>
          <w:sz w:val="28"/>
          <w:szCs w:val="28"/>
        </w:rPr>
      </w:pPr>
    </w:p>
    <w:p w:rsidR="000B57B4" w:rsidRPr="000B57B4" w:rsidRDefault="000B57B4" w:rsidP="000B57B4">
      <w:pPr>
        <w:spacing w:after="160" w:line="259" w:lineRule="auto"/>
        <w:rPr>
          <w:rFonts w:ascii="Times New Roman" w:eastAsia="Calibri" w:hAnsi="Times New Roman" w:cs="Times New Roman"/>
          <w:b/>
          <w:sz w:val="28"/>
          <w:szCs w:val="28"/>
        </w:rPr>
      </w:pPr>
      <w:r w:rsidRPr="000B57B4">
        <w:rPr>
          <w:rFonts w:ascii="Times New Roman" w:eastAsia="Calibri" w:hAnsi="Times New Roman" w:cs="Times New Roman"/>
          <w:b/>
          <w:sz w:val="28"/>
          <w:szCs w:val="28"/>
        </w:rPr>
        <w:t>1.3. Планируемые предметные результаты освоения ООП СОО по финансовой математике</w:t>
      </w:r>
    </w:p>
    <w:p w:rsidR="000B57B4" w:rsidRPr="000B57B4" w:rsidRDefault="000B57B4" w:rsidP="000B57B4">
      <w:pPr>
        <w:spacing w:after="160" w:line="259" w:lineRule="auto"/>
        <w:rPr>
          <w:rFonts w:ascii="Times New Roman" w:eastAsia="Calibri" w:hAnsi="Times New Roman" w:cs="Times New Roman"/>
          <w:b/>
          <w:sz w:val="28"/>
          <w:szCs w:val="28"/>
        </w:rPr>
      </w:pPr>
      <w:r w:rsidRPr="000B57B4">
        <w:rPr>
          <w:rFonts w:ascii="Times New Roman" w:eastAsia="Calibri" w:hAnsi="Times New Roman" w:cs="Times New Roman"/>
          <w:b/>
          <w:sz w:val="28"/>
          <w:szCs w:val="28"/>
        </w:rPr>
        <w:t>Выпускник научится  (Для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w:t>
      </w:r>
    </w:p>
    <w:p w:rsidR="000B57B4" w:rsidRPr="000B57B4" w:rsidRDefault="000B57B4" w:rsidP="005D0981">
      <w:pPr>
        <w:numPr>
          <w:ilvl w:val="0"/>
          <w:numId w:val="77"/>
        </w:numPr>
        <w:spacing w:after="160" w:line="259" w:lineRule="auto"/>
        <w:contextualSpacing/>
        <w:rPr>
          <w:rFonts w:ascii="Times New Roman" w:eastAsia="Calibri" w:hAnsi="Times New Roman" w:cs="Times New Roman"/>
          <w:b/>
          <w:sz w:val="28"/>
          <w:szCs w:val="28"/>
        </w:rPr>
      </w:pPr>
      <w:r w:rsidRPr="000B57B4">
        <w:rPr>
          <w:rFonts w:ascii="Times New Roman" w:eastAsia="Calibri" w:hAnsi="Times New Roman" w:cs="Times New Roman"/>
          <w:sz w:val="28"/>
          <w:szCs w:val="28"/>
        </w:rPr>
        <w:t>оперировать методами начисления простых процентов,</w:t>
      </w:r>
    </w:p>
    <w:p w:rsidR="000B57B4" w:rsidRPr="000B57B4" w:rsidRDefault="000B57B4" w:rsidP="005D0981">
      <w:pPr>
        <w:numPr>
          <w:ilvl w:val="0"/>
          <w:numId w:val="77"/>
        </w:numPr>
        <w:spacing w:after="160" w:line="259" w:lineRule="auto"/>
        <w:contextualSpacing/>
        <w:rPr>
          <w:rFonts w:ascii="Times New Roman" w:eastAsia="Calibri" w:hAnsi="Times New Roman" w:cs="Times New Roman"/>
          <w:sz w:val="28"/>
          <w:szCs w:val="28"/>
        </w:rPr>
      </w:pPr>
      <w:r w:rsidRPr="000B57B4">
        <w:rPr>
          <w:rFonts w:ascii="Times New Roman" w:eastAsia="Calibri" w:hAnsi="Times New Roman" w:cs="Times New Roman"/>
          <w:sz w:val="28"/>
          <w:szCs w:val="28"/>
        </w:rPr>
        <w:t>сравнивать простые и сложные проценты,</w:t>
      </w:r>
    </w:p>
    <w:p w:rsidR="000B57B4" w:rsidRPr="000B57B4" w:rsidRDefault="000B57B4" w:rsidP="005D0981">
      <w:pPr>
        <w:numPr>
          <w:ilvl w:val="0"/>
          <w:numId w:val="76"/>
        </w:numPr>
        <w:spacing w:after="160" w:line="259" w:lineRule="auto"/>
        <w:contextualSpacing/>
        <w:rPr>
          <w:rFonts w:ascii="Times New Roman" w:eastAsia="Calibri" w:hAnsi="Times New Roman" w:cs="Times New Roman"/>
          <w:sz w:val="28"/>
          <w:szCs w:val="28"/>
        </w:rPr>
      </w:pPr>
      <w:r w:rsidRPr="000B57B4">
        <w:rPr>
          <w:rFonts w:ascii="Times New Roman" w:eastAsia="Calibri" w:hAnsi="Times New Roman" w:cs="Times New Roman"/>
          <w:sz w:val="28"/>
          <w:szCs w:val="28"/>
        </w:rPr>
        <w:t>анализировать  рост дохода по сложным и простым процентам,</w:t>
      </w:r>
    </w:p>
    <w:p w:rsidR="000B57B4" w:rsidRPr="000B57B4" w:rsidRDefault="000B57B4" w:rsidP="005D0981">
      <w:pPr>
        <w:numPr>
          <w:ilvl w:val="0"/>
          <w:numId w:val="76"/>
        </w:numPr>
        <w:spacing w:after="160" w:line="259" w:lineRule="auto"/>
        <w:contextualSpacing/>
        <w:rPr>
          <w:rFonts w:ascii="Times New Roman" w:eastAsia="Calibri" w:hAnsi="Times New Roman" w:cs="Times New Roman"/>
          <w:sz w:val="28"/>
          <w:szCs w:val="28"/>
        </w:rPr>
      </w:pPr>
      <w:r w:rsidRPr="000B57B4">
        <w:rPr>
          <w:rFonts w:ascii="Times New Roman" w:eastAsia="Calibri" w:hAnsi="Times New Roman" w:cs="Times New Roman"/>
          <w:sz w:val="28"/>
          <w:szCs w:val="28"/>
        </w:rPr>
        <w:t>вычислять процентную ставку и сроки инвестирования,</w:t>
      </w:r>
    </w:p>
    <w:p w:rsidR="000B57B4" w:rsidRPr="000B57B4" w:rsidRDefault="000B57B4" w:rsidP="005D0981">
      <w:pPr>
        <w:numPr>
          <w:ilvl w:val="0"/>
          <w:numId w:val="76"/>
        </w:numPr>
        <w:spacing w:after="160" w:line="259" w:lineRule="auto"/>
        <w:contextualSpacing/>
        <w:rPr>
          <w:rFonts w:ascii="Times New Roman" w:eastAsia="Calibri" w:hAnsi="Times New Roman" w:cs="Times New Roman"/>
          <w:sz w:val="28"/>
          <w:szCs w:val="28"/>
        </w:rPr>
      </w:pPr>
      <w:r w:rsidRPr="000B57B4">
        <w:rPr>
          <w:rFonts w:ascii="Times New Roman" w:eastAsia="Calibri" w:hAnsi="Times New Roman" w:cs="Times New Roman"/>
          <w:sz w:val="28"/>
          <w:szCs w:val="28"/>
        </w:rPr>
        <w:t>выполнять практические расчеты по погашению потребительского кредита,</w:t>
      </w:r>
    </w:p>
    <w:p w:rsidR="000B57B4" w:rsidRPr="000B57B4" w:rsidRDefault="000B57B4" w:rsidP="005D0981">
      <w:pPr>
        <w:numPr>
          <w:ilvl w:val="0"/>
          <w:numId w:val="76"/>
        </w:numPr>
        <w:spacing w:after="160" w:line="259" w:lineRule="auto"/>
        <w:contextualSpacing/>
        <w:rPr>
          <w:rFonts w:ascii="Times New Roman" w:eastAsia="Calibri" w:hAnsi="Times New Roman" w:cs="Times New Roman"/>
          <w:sz w:val="28"/>
          <w:szCs w:val="28"/>
        </w:rPr>
      </w:pPr>
      <w:r w:rsidRPr="000B57B4">
        <w:rPr>
          <w:rFonts w:ascii="Times New Roman" w:eastAsia="Calibri" w:hAnsi="Times New Roman" w:cs="Times New Roman"/>
          <w:sz w:val="28"/>
          <w:szCs w:val="28"/>
        </w:rPr>
        <w:lastRenderedPageBreak/>
        <w:t xml:space="preserve">определять выгоду между потребительским кредитом и ипотечным. </w:t>
      </w:r>
    </w:p>
    <w:p w:rsidR="000B57B4" w:rsidRPr="000B57B4" w:rsidRDefault="000B57B4" w:rsidP="000B57B4">
      <w:pPr>
        <w:widowControl w:val="0"/>
        <w:tabs>
          <w:tab w:val="left" w:pos="1278"/>
          <w:tab w:val="right" w:pos="14601"/>
        </w:tabs>
        <w:spacing w:after="160" w:line="240" w:lineRule="auto"/>
        <w:ind w:left="567" w:right="2528"/>
        <w:rPr>
          <w:rFonts w:ascii="Times New Roman" w:eastAsia="Calibri" w:hAnsi="Times New Roman" w:cs="Times New Roman"/>
          <w:b/>
          <w:bCs/>
          <w:sz w:val="28"/>
          <w:szCs w:val="28"/>
        </w:rPr>
      </w:pPr>
      <w:r w:rsidRPr="000B57B4">
        <w:rPr>
          <w:rFonts w:ascii="Times New Roman" w:eastAsia="Calibri" w:hAnsi="Times New Roman" w:cs="Times New Roman"/>
          <w:b/>
          <w:bCs/>
          <w:sz w:val="28"/>
          <w:szCs w:val="28"/>
        </w:rPr>
        <w:t>В</w:t>
      </w:r>
      <w:r w:rsidRPr="000B57B4">
        <w:rPr>
          <w:rFonts w:ascii="Times New Roman" w:eastAsia="Calibri" w:hAnsi="Times New Roman" w:cs="Times New Roman"/>
          <w:sz w:val="28"/>
          <w:szCs w:val="28"/>
        </w:rPr>
        <w:t xml:space="preserve"> </w:t>
      </w:r>
      <w:r w:rsidRPr="000B57B4">
        <w:rPr>
          <w:rFonts w:ascii="Times New Roman" w:eastAsia="Calibri" w:hAnsi="Times New Roman" w:cs="Times New Roman"/>
          <w:b/>
          <w:bCs/>
          <w:sz w:val="28"/>
          <w:szCs w:val="28"/>
        </w:rPr>
        <w:t>повседневной</w:t>
      </w:r>
      <w:r w:rsidRPr="000B57B4">
        <w:rPr>
          <w:rFonts w:ascii="Times New Roman" w:eastAsia="Calibri" w:hAnsi="Times New Roman" w:cs="Times New Roman"/>
          <w:sz w:val="28"/>
          <w:szCs w:val="28"/>
        </w:rPr>
        <w:t xml:space="preserve"> </w:t>
      </w:r>
      <w:r w:rsidRPr="000B57B4">
        <w:rPr>
          <w:rFonts w:ascii="Times New Roman" w:eastAsia="Calibri" w:hAnsi="Times New Roman" w:cs="Times New Roman"/>
          <w:b/>
          <w:bCs/>
          <w:sz w:val="28"/>
          <w:szCs w:val="28"/>
        </w:rPr>
        <w:t>жизни</w:t>
      </w:r>
      <w:r w:rsidRPr="000B57B4">
        <w:rPr>
          <w:rFonts w:ascii="Times New Roman" w:eastAsia="Calibri" w:hAnsi="Times New Roman" w:cs="Times New Roman"/>
          <w:sz w:val="28"/>
          <w:szCs w:val="28"/>
        </w:rPr>
        <w:t xml:space="preserve"> </w:t>
      </w:r>
      <w:r w:rsidRPr="000B57B4">
        <w:rPr>
          <w:rFonts w:ascii="Times New Roman" w:eastAsia="Calibri" w:hAnsi="Times New Roman" w:cs="Times New Roman"/>
          <w:b/>
          <w:bCs/>
          <w:sz w:val="28"/>
          <w:szCs w:val="28"/>
        </w:rPr>
        <w:t>и</w:t>
      </w:r>
      <w:r w:rsidRPr="000B57B4">
        <w:rPr>
          <w:rFonts w:ascii="Times New Roman" w:eastAsia="Calibri" w:hAnsi="Times New Roman" w:cs="Times New Roman"/>
          <w:sz w:val="28"/>
          <w:szCs w:val="28"/>
        </w:rPr>
        <w:t xml:space="preserve"> </w:t>
      </w:r>
      <w:r w:rsidRPr="000B57B4">
        <w:rPr>
          <w:rFonts w:ascii="Times New Roman" w:eastAsia="Calibri" w:hAnsi="Times New Roman" w:cs="Times New Roman"/>
          <w:b/>
          <w:bCs/>
          <w:sz w:val="28"/>
          <w:szCs w:val="28"/>
        </w:rPr>
        <w:t>при</w:t>
      </w:r>
      <w:r w:rsidRPr="000B57B4">
        <w:rPr>
          <w:rFonts w:ascii="Times New Roman" w:eastAsia="Calibri" w:hAnsi="Times New Roman" w:cs="Times New Roman"/>
          <w:sz w:val="28"/>
          <w:szCs w:val="28"/>
        </w:rPr>
        <w:t xml:space="preserve"> </w:t>
      </w:r>
      <w:r w:rsidRPr="000B57B4">
        <w:rPr>
          <w:rFonts w:ascii="Times New Roman" w:eastAsia="Calibri" w:hAnsi="Times New Roman" w:cs="Times New Roman"/>
          <w:b/>
          <w:bCs/>
          <w:sz w:val="28"/>
          <w:szCs w:val="28"/>
        </w:rPr>
        <w:t>изучении</w:t>
      </w:r>
      <w:r w:rsidRPr="000B57B4">
        <w:rPr>
          <w:rFonts w:ascii="Times New Roman" w:eastAsia="Calibri" w:hAnsi="Times New Roman" w:cs="Times New Roman"/>
          <w:sz w:val="28"/>
          <w:szCs w:val="28"/>
        </w:rPr>
        <w:t xml:space="preserve"> </w:t>
      </w:r>
      <w:r w:rsidRPr="000B57B4">
        <w:rPr>
          <w:rFonts w:ascii="Times New Roman" w:eastAsia="Calibri" w:hAnsi="Times New Roman" w:cs="Times New Roman"/>
          <w:b/>
          <w:bCs/>
          <w:sz w:val="28"/>
          <w:szCs w:val="28"/>
        </w:rPr>
        <w:t>других</w:t>
      </w:r>
      <w:r w:rsidRPr="000B57B4">
        <w:rPr>
          <w:rFonts w:ascii="Times New Roman" w:eastAsia="Calibri" w:hAnsi="Times New Roman" w:cs="Times New Roman"/>
          <w:sz w:val="28"/>
          <w:szCs w:val="28"/>
        </w:rPr>
        <w:t xml:space="preserve"> </w:t>
      </w:r>
      <w:r w:rsidRPr="000B57B4">
        <w:rPr>
          <w:rFonts w:ascii="Times New Roman" w:eastAsia="Calibri" w:hAnsi="Times New Roman" w:cs="Times New Roman"/>
          <w:b/>
          <w:bCs/>
          <w:sz w:val="28"/>
          <w:szCs w:val="28"/>
        </w:rPr>
        <w:t>предметов:</w:t>
      </w:r>
    </w:p>
    <w:p w:rsidR="000B57B4" w:rsidRPr="000B57B4" w:rsidRDefault="000B57B4" w:rsidP="005D0981">
      <w:pPr>
        <w:widowControl w:val="0"/>
        <w:numPr>
          <w:ilvl w:val="0"/>
          <w:numId w:val="78"/>
        </w:numPr>
        <w:tabs>
          <w:tab w:val="left" w:pos="927"/>
          <w:tab w:val="right" w:pos="14601"/>
        </w:tabs>
        <w:spacing w:after="160" w:line="240" w:lineRule="auto"/>
        <w:ind w:left="709" w:right="2528" w:hanging="283"/>
        <w:contextualSpacing/>
        <w:rPr>
          <w:rFonts w:ascii="Times New Roman" w:eastAsia="Calibri" w:hAnsi="Times New Roman" w:cs="Times New Roman"/>
          <w:bCs/>
          <w:sz w:val="28"/>
          <w:szCs w:val="28"/>
        </w:rPr>
      </w:pPr>
      <w:r w:rsidRPr="000B57B4">
        <w:rPr>
          <w:rFonts w:ascii="Times New Roman" w:eastAsia="Calibri" w:hAnsi="Times New Roman" w:cs="Times New Roman"/>
          <w:bCs/>
          <w:sz w:val="28"/>
          <w:szCs w:val="28"/>
        </w:rPr>
        <w:t>использовать умение вычислять проценты,</w:t>
      </w:r>
    </w:p>
    <w:p w:rsidR="000B57B4" w:rsidRPr="000B57B4" w:rsidRDefault="000B57B4" w:rsidP="005D0981">
      <w:pPr>
        <w:widowControl w:val="0"/>
        <w:numPr>
          <w:ilvl w:val="0"/>
          <w:numId w:val="78"/>
        </w:numPr>
        <w:tabs>
          <w:tab w:val="left" w:pos="927"/>
          <w:tab w:val="right" w:pos="14601"/>
        </w:tabs>
        <w:spacing w:after="160" w:line="240" w:lineRule="auto"/>
        <w:ind w:left="993" w:right="2528"/>
        <w:contextualSpacing/>
        <w:rPr>
          <w:rFonts w:ascii="Times New Roman" w:eastAsia="Calibri" w:hAnsi="Times New Roman" w:cs="Times New Roman"/>
          <w:bCs/>
          <w:sz w:val="28"/>
          <w:szCs w:val="28"/>
        </w:rPr>
      </w:pPr>
      <w:r w:rsidRPr="000B57B4">
        <w:rPr>
          <w:rFonts w:ascii="Times New Roman" w:eastAsia="Calibri" w:hAnsi="Times New Roman" w:cs="Times New Roman"/>
          <w:bCs/>
          <w:sz w:val="28"/>
          <w:szCs w:val="28"/>
        </w:rPr>
        <w:t>проводить  логические   рассуждения в ситуациях повседневной жизни,</w:t>
      </w:r>
    </w:p>
    <w:p w:rsidR="000B57B4" w:rsidRPr="000B57B4" w:rsidRDefault="000B57B4" w:rsidP="005D0981">
      <w:pPr>
        <w:widowControl w:val="0"/>
        <w:numPr>
          <w:ilvl w:val="0"/>
          <w:numId w:val="78"/>
        </w:numPr>
        <w:tabs>
          <w:tab w:val="left" w:pos="927"/>
          <w:tab w:val="left" w:pos="13041"/>
          <w:tab w:val="right" w:pos="14601"/>
        </w:tabs>
        <w:spacing w:after="160" w:line="240" w:lineRule="auto"/>
        <w:ind w:left="993" w:right="1529"/>
        <w:contextualSpacing/>
        <w:rPr>
          <w:rFonts w:ascii="Times New Roman" w:eastAsia="Calibri" w:hAnsi="Times New Roman" w:cs="Times New Roman"/>
          <w:bCs/>
          <w:sz w:val="28"/>
          <w:szCs w:val="28"/>
        </w:rPr>
      </w:pPr>
      <w:r w:rsidRPr="000B57B4">
        <w:rPr>
          <w:rFonts w:ascii="Times New Roman" w:eastAsia="Calibri" w:hAnsi="Times New Roman" w:cs="Times New Roman"/>
          <w:bCs/>
          <w:sz w:val="28"/>
          <w:szCs w:val="28"/>
        </w:rPr>
        <w:t>использовать методы округления, приближения и прикидки при решении практических задач повседневной жизни,</w:t>
      </w:r>
    </w:p>
    <w:p w:rsidR="000B57B4" w:rsidRPr="000B57B4" w:rsidRDefault="000B57B4" w:rsidP="005D0981">
      <w:pPr>
        <w:widowControl w:val="0"/>
        <w:numPr>
          <w:ilvl w:val="0"/>
          <w:numId w:val="78"/>
        </w:numPr>
        <w:tabs>
          <w:tab w:val="left" w:pos="927"/>
          <w:tab w:val="right" w:pos="14601"/>
        </w:tabs>
        <w:spacing w:after="160" w:line="240" w:lineRule="auto"/>
        <w:ind w:left="993" w:right="2528"/>
        <w:contextualSpacing/>
        <w:rPr>
          <w:rFonts w:ascii="Times New Roman" w:eastAsia="Calibri" w:hAnsi="Times New Roman" w:cs="Times New Roman"/>
          <w:bCs/>
          <w:sz w:val="28"/>
          <w:szCs w:val="28"/>
        </w:rPr>
      </w:pPr>
      <w:r w:rsidRPr="000B57B4">
        <w:rPr>
          <w:rFonts w:ascii="Times New Roman" w:eastAsia="Calibri" w:hAnsi="Times New Roman" w:cs="Times New Roman"/>
          <w:bCs/>
          <w:sz w:val="28"/>
          <w:szCs w:val="28"/>
        </w:rPr>
        <w:t xml:space="preserve">определять наличие инфляционных процессов в экономике. </w:t>
      </w:r>
    </w:p>
    <w:p w:rsidR="000B57B4" w:rsidRPr="000B57B4" w:rsidRDefault="000B57B4" w:rsidP="000B57B4">
      <w:pPr>
        <w:widowControl w:val="0"/>
        <w:tabs>
          <w:tab w:val="left" w:pos="1278"/>
          <w:tab w:val="right" w:pos="14601"/>
        </w:tabs>
        <w:spacing w:after="160" w:line="240" w:lineRule="auto"/>
        <w:ind w:left="567" w:right="2528"/>
        <w:rPr>
          <w:rFonts w:ascii="Times New Roman" w:eastAsia="Calibri" w:hAnsi="Times New Roman" w:cs="Times New Roman"/>
          <w:b/>
          <w:bCs/>
          <w:sz w:val="28"/>
          <w:szCs w:val="28"/>
        </w:rPr>
      </w:pPr>
      <w:r w:rsidRPr="000B57B4">
        <w:rPr>
          <w:rFonts w:ascii="Times New Roman" w:eastAsia="Calibri" w:hAnsi="Times New Roman" w:cs="Times New Roman"/>
          <w:b/>
          <w:bCs/>
          <w:sz w:val="28"/>
          <w:szCs w:val="28"/>
        </w:rPr>
        <w:t>Выпускник получит возможность  научиться  (Для развития мышления,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w:t>
      </w:r>
    </w:p>
    <w:p w:rsidR="000B57B4" w:rsidRPr="000B57B4" w:rsidRDefault="000B57B4" w:rsidP="005D0981">
      <w:pPr>
        <w:widowControl w:val="0"/>
        <w:numPr>
          <w:ilvl w:val="0"/>
          <w:numId w:val="79"/>
        </w:numPr>
        <w:tabs>
          <w:tab w:val="right" w:pos="14601"/>
        </w:tabs>
        <w:spacing w:after="160" w:line="240" w:lineRule="auto"/>
        <w:ind w:left="1134" w:right="2528" w:hanging="567"/>
        <w:contextualSpacing/>
        <w:rPr>
          <w:rFonts w:ascii="Times New Roman" w:eastAsia="Calibri" w:hAnsi="Times New Roman" w:cs="Times New Roman"/>
          <w:bCs/>
          <w:sz w:val="28"/>
          <w:szCs w:val="28"/>
        </w:rPr>
      </w:pPr>
      <w:r w:rsidRPr="000B57B4">
        <w:rPr>
          <w:rFonts w:ascii="Times New Roman" w:eastAsia="Calibri" w:hAnsi="Times New Roman" w:cs="Times New Roman"/>
          <w:bCs/>
          <w:sz w:val="28"/>
          <w:szCs w:val="28"/>
        </w:rPr>
        <w:t>оперировать понятиями : кредитная операция, простые проценты, сложные проценты, учетная годовая ставка, дисконт, плавающие ставки сложных процентов,</w:t>
      </w:r>
    </w:p>
    <w:p w:rsidR="000B57B4" w:rsidRPr="000B57B4" w:rsidRDefault="000B57B4" w:rsidP="005D0981">
      <w:pPr>
        <w:widowControl w:val="0"/>
        <w:numPr>
          <w:ilvl w:val="0"/>
          <w:numId w:val="79"/>
        </w:numPr>
        <w:tabs>
          <w:tab w:val="right" w:pos="14601"/>
        </w:tabs>
        <w:spacing w:after="160" w:line="240" w:lineRule="auto"/>
        <w:ind w:left="1134" w:right="2528" w:hanging="567"/>
        <w:contextualSpacing/>
        <w:rPr>
          <w:rFonts w:ascii="Times New Roman" w:eastAsia="Calibri" w:hAnsi="Times New Roman" w:cs="Times New Roman"/>
          <w:bCs/>
          <w:sz w:val="28"/>
          <w:szCs w:val="28"/>
        </w:rPr>
      </w:pPr>
      <w:r w:rsidRPr="000B57B4">
        <w:rPr>
          <w:rFonts w:ascii="Times New Roman" w:eastAsia="Calibri" w:hAnsi="Times New Roman" w:cs="Times New Roman"/>
          <w:bCs/>
          <w:sz w:val="28"/>
          <w:szCs w:val="28"/>
        </w:rPr>
        <w:t>проводить доказательные рассуждения для обоснования выгоды применения простых и сложных процентов,</w:t>
      </w:r>
    </w:p>
    <w:p w:rsidR="000B57B4" w:rsidRPr="000B57B4" w:rsidRDefault="000B57B4" w:rsidP="005D0981">
      <w:pPr>
        <w:numPr>
          <w:ilvl w:val="0"/>
          <w:numId w:val="79"/>
        </w:numPr>
        <w:spacing w:after="160" w:line="259" w:lineRule="auto"/>
        <w:ind w:left="567" w:firstLine="0"/>
        <w:contextualSpacing/>
        <w:rPr>
          <w:rFonts w:ascii="Times New Roman" w:eastAsia="Calibri" w:hAnsi="Times New Roman" w:cs="Times New Roman"/>
          <w:bCs/>
          <w:sz w:val="28"/>
          <w:szCs w:val="28"/>
        </w:rPr>
      </w:pPr>
      <w:r w:rsidRPr="000B57B4">
        <w:rPr>
          <w:rFonts w:ascii="Times New Roman" w:eastAsia="Calibri" w:hAnsi="Times New Roman" w:cs="Times New Roman"/>
          <w:bCs/>
          <w:sz w:val="28"/>
          <w:szCs w:val="28"/>
        </w:rPr>
        <w:t xml:space="preserve">       пользоваться оценкой и прикидкой при практических расчетах;</w:t>
      </w:r>
    </w:p>
    <w:p w:rsidR="000B57B4" w:rsidRPr="000B57B4" w:rsidRDefault="000B57B4" w:rsidP="005D0981">
      <w:pPr>
        <w:widowControl w:val="0"/>
        <w:numPr>
          <w:ilvl w:val="0"/>
          <w:numId w:val="79"/>
        </w:numPr>
        <w:tabs>
          <w:tab w:val="right" w:pos="14601"/>
        </w:tabs>
        <w:spacing w:after="160" w:line="240" w:lineRule="auto"/>
        <w:ind w:left="1134" w:right="2528" w:hanging="567"/>
        <w:contextualSpacing/>
        <w:rPr>
          <w:rFonts w:ascii="Times New Roman" w:eastAsia="Calibri" w:hAnsi="Times New Roman" w:cs="Times New Roman"/>
          <w:bCs/>
          <w:sz w:val="28"/>
          <w:szCs w:val="28"/>
        </w:rPr>
      </w:pPr>
      <w:r w:rsidRPr="000B57B4">
        <w:rPr>
          <w:rFonts w:ascii="Times New Roman" w:eastAsia="Calibri" w:hAnsi="Times New Roman" w:cs="Times New Roman"/>
          <w:bCs/>
          <w:sz w:val="28"/>
          <w:szCs w:val="28"/>
        </w:rPr>
        <w:t xml:space="preserve">выполнять несложные расчеты , используя простые и  сложные проценты. </w:t>
      </w:r>
    </w:p>
    <w:p w:rsidR="000B57B4" w:rsidRPr="000B57B4" w:rsidRDefault="000B57B4" w:rsidP="000B57B4">
      <w:pPr>
        <w:widowControl w:val="0"/>
        <w:tabs>
          <w:tab w:val="right" w:pos="14601"/>
        </w:tabs>
        <w:spacing w:after="160" w:line="240" w:lineRule="auto"/>
        <w:ind w:right="2528"/>
        <w:rPr>
          <w:rFonts w:ascii="Times New Roman" w:eastAsia="Calibri" w:hAnsi="Times New Roman" w:cs="Times New Roman"/>
          <w:b/>
          <w:bCs/>
          <w:sz w:val="28"/>
          <w:szCs w:val="28"/>
        </w:rPr>
      </w:pPr>
      <w:r w:rsidRPr="000B57B4">
        <w:rPr>
          <w:rFonts w:ascii="Times New Roman" w:eastAsia="Calibri" w:hAnsi="Times New Roman" w:cs="Times New Roman"/>
          <w:b/>
          <w:bCs/>
          <w:sz w:val="28"/>
          <w:szCs w:val="28"/>
        </w:rPr>
        <w:t>В повседневной жизни и при изучении других предметов:</w:t>
      </w:r>
    </w:p>
    <w:p w:rsidR="000B57B4" w:rsidRPr="000B57B4" w:rsidRDefault="000B57B4" w:rsidP="005D0981">
      <w:pPr>
        <w:widowControl w:val="0"/>
        <w:numPr>
          <w:ilvl w:val="0"/>
          <w:numId w:val="80"/>
        </w:numPr>
        <w:spacing w:after="0" w:line="238" w:lineRule="auto"/>
        <w:ind w:left="851" w:right="70" w:hanging="284"/>
        <w:contextualSpacing/>
        <w:rPr>
          <w:rFonts w:ascii="Times New Roman" w:eastAsia="Calibri" w:hAnsi="Times New Roman" w:cs="Times New Roman"/>
          <w:color w:val="000000"/>
          <w:sz w:val="28"/>
          <w:szCs w:val="28"/>
          <w:lang w:eastAsia="ru-RU"/>
        </w:rPr>
      </w:pPr>
      <w:r w:rsidRPr="000B57B4">
        <w:rPr>
          <w:rFonts w:ascii="Times New Roman" w:eastAsia="Calibri" w:hAnsi="Times New Roman" w:cs="Times New Roman"/>
          <w:color w:val="000000"/>
          <w:sz w:val="28"/>
          <w:szCs w:val="28"/>
          <w:lang w:eastAsia="ru-RU"/>
        </w:rPr>
        <w:t>оценивать, сравнивать и использовать при решении практических задач числовые значения реальных величин, конкретные числовые характеристики объектов окружающего мира,</w:t>
      </w:r>
    </w:p>
    <w:p w:rsidR="000B57B4" w:rsidRPr="000B57B4" w:rsidRDefault="000B57B4" w:rsidP="005D0981">
      <w:pPr>
        <w:widowControl w:val="0"/>
        <w:numPr>
          <w:ilvl w:val="0"/>
          <w:numId w:val="80"/>
        </w:numPr>
        <w:spacing w:after="0" w:line="238" w:lineRule="auto"/>
        <w:ind w:left="851" w:right="70" w:hanging="284"/>
        <w:contextualSpacing/>
        <w:rPr>
          <w:rFonts w:ascii="Times New Roman" w:eastAsia="Calibri" w:hAnsi="Times New Roman" w:cs="Times New Roman"/>
          <w:color w:val="000000"/>
          <w:sz w:val="28"/>
          <w:szCs w:val="28"/>
          <w:lang w:eastAsia="ru-RU"/>
        </w:rPr>
      </w:pPr>
      <w:r w:rsidRPr="000B57B4">
        <w:rPr>
          <w:rFonts w:ascii="Times New Roman" w:eastAsia="Calibri" w:hAnsi="Times New Roman" w:cs="Times New Roman"/>
          <w:color w:val="000000"/>
          <w:sz w:val="28"/>
          <w:szCs w:val="28"/>
          <w:lang w:eastAsia="ru-RU"/>
        </w:rPr>
        <w:t>использовать полученные знания по инфляции и применять их в реальных жизненных ситуациях.</w:t>
      </w:r>
    </w:p>
    <w:p w:rsidR="000B57B4" w:rsidRPr="000B57B4" w:rsidRDefault="000B57B4" w:rsidP="000B57B4">
      <w:pPr>
        <w:widowControl w:val="0"/>
        <w:spacing w:after="0" w:line="238" w:lineRule="auto"/>
        <w:ind w:right="70"/>
        <w:rPr>
          <w:rFonts w:ascii="Times New Roman" w:eastAsia="Calibri" w:hAnsi="Times New Roman" w:cs="Times New Roman"/>
          <w:color w:val="000000"/>
          <w:sz w:val="28"/>
          <w:szCs w:val="28"/>
          <w:lang w:eastAsia="ru-RU"/>
        </w:rPr>
      </w:pPr>
    </w:p>
    <w:p w:rsidR="000B57B4" w:rsidRPr="006660E7" w:rsidRDefault="000B57B4" w:rsidP="006660E7">
      <w:pPr>
        <w:suppressAutoHyphens/>
        <w:spacing w:after="0" w:line="360" w:lineRule="auto"/>
        <w:jc w:val="both"/>
        <w:rPr>
          <w:rFonts w:ascii="Times New Roman" w:eastAsia="Calibri" w:hAnsi="Times New Roman" w:cs="Times New Roman"/>
          <w:b/>
          <w:color w:val="00B0F0"/>
          <w:sz w:val="28"/>
          <w:szCs w:val="20"/>
          <w:u w:color="000000"/>
          <w:bdr w:val="nil"/>
          <w:lang w:eastAsia="ru-RU"/>
        </w:rPr>
      </w:pPr>
    </w:p>
    <w:p w:rsidR="006660E7" w:rsidRPr="002F2DE3" w:rsidRDefault="002F2DE3" w:rsidP="006660E7">
      <w:pPr>
        <w:suppressAutoHyphens/>
        <w:spacing w:after="0" w:line="360" w:lineRule="auto"/>
        <w:jc w:val="both"/>
        <w:rPr>
          <w:rFonts w:ascii="Times New Roman" w:eastAsia="Calibri" w:hAnsi="Times New Roman" w:cs="Times New Roman"/>
          <w:b/>
          <w:sz w:val="28"/>
          <w:szCs w:val="20"/>
          <w:u w:color="000000"/>
          <w:bdr w:val="nil"/>
          <w:lang w:eastAsia="ru-RU"/>
        </w:rPr>
      </w:pPr>
      <w:r w:rsidRPr="002F2DE3">
        <w:rPr>
          <w:rFonts w:ascii="Times New Roman" w:eastAsia="Calibri" w:hAnsi="Times New Roman" w:cs="Times New Roman"/>
          <w:b/>
          <w:sz w:val="28"/>
          <w:szCs w:val="20"/>
          <w:u w:color="000000"/>
          <w:bdr w:val="nil"/>
          <w:lang w:eastAsia="ru-RU"/>
        </w:rPr>
        <w:t>Теория написания сочинений</w:t>
      </w:r>
      <w:r>
        <w:rPr>
          <w:rFonts w:ascii="Times New Roman" w:eastAsia="Calibri" w:hAnsi="Times New Roman" w:cs="Times New Roman"/>
          <w:b/>
          <w:sz w:val="28"/>
          <w:szCs w:val="20"/>
          <w:u w:color="000000"/>
          <w:bdr w:val="nil"/>
          <w:lang w:eastAsia="ru-RU"/>
        </w:rPr>
        <w:t xml:space="preserve"> (курс по выбору)</w:t>
      </w:r>
    </w:p>
    <w:p w:rsidR="002F2DE3" w:rsidRPr="002F2DE3" w:rsidRDefault="002F2DE3" w:rsidP="002F2DE3">
      <w:pPr>
        <w:shd w:val="clear" w:color="auto" w:fill="FFFFFF"/>
        <w:spacing w:after="0" w:line="240" w:lineRule="auto"/>
        <w:rPr>
          <w:rFonts w:ascii="Times New Roman" w:eastAsia="Times New Roman" w:hAnsi="Times New Roman" w:cs="Times New Roman"/>
          <w:color w:val="FF0000"/>
          <w:sz w:val="24"/>
          <w:szCs w:val="24"/>
          <w:lang w:eastAsia="ru-RU"/>
        </w:rPr>
      </w:pPr>
      <w:r w:rsidRPr="002F2DE3">
        <w:rPr>
          <w:rFonts w:ascii="Times New Roman" w:eastAsia="Times New Roman" w:hAnsi="Times New Roman" w:cs="Arial"/>
          <w:b/>
          <w:bCs/>
          <w:sz w:val="26"/>
          <w:szCs w:val="26"/>
          <w:lang w:eastAsia="ru-RU"/>
        </w:rPr>
        <w:t>1.Планируем</w:t>
      </w:r>
      <w:r>
        <w:rPr>
          <w:rFonts w:ascii="Times New Roman" w:eastAsia="Times New Roman" w:hAnsi="Times New Roman" w:cs="Arial"/>
          <w:b/>
          <w:bCs/>
          <w:sz w:val="26"/>
          <w:szCs w:val="26"/>
          <w:lang w:eastAsia="ru-RU"/>
        </w:rPr>
        <w:t xml:space="preserve">ые результаты освоения </w:t>
      </w:r>
      <w:r w:rsidRPr="002F2DE3">
        <w:rPr>
          <w:rFonts w:ascii="Times New Roman" w:eastAsia="Times New Roman" w:hAnsi="Times New Roman" w:cs="Arial"/>
          <w:b/>
          <w:bCs/>
          <w:sz w:val="26"/>
          <w:szCs w:val="26"/>
          <w:lang w:eastAsia="ru-RU"/>
        </w:rPr>
        <w:t xml:space="preserve"> курса «Теория  написания сочинений».</w:t>
      </w:r>
    </w:p>
    <w:p w:rsidR="002F2DE3" w:rsidRPr="002F2DE3" w:rsidRDefault="002F2DE3" w:rsidP="002F2DE3">
      <w:pPr>
        <w:tabs>
          <w:tab w:val="left" w:pos="1900"/>
        </w:tabs>
        <w:spacing w:after="0" w:line="240" w:lineRule="auto"/>
        <w:ind w:left="1900"/>
        <w:rPr>
          <w:rFonts w:ascii="Times New Roman" w:eastAsia="Times New Roman" w:hAnsi="Times New Roman" w:cs="Arial"/>
          <w:sz w:val="28"/>
          <w:szCs w:val="28"/>
          <w:lang w:eastAsia="ru-RU"/>
        </w:rPr>
      </w:pPr>
      <w:r w:rsidRPr="002F2DE3">
        <w:rPr>
          <w:rFonts w:ascii="Times New Roman" w:eastAsia="Times New Roman" w:hAnsi="Times New Roman" w:cs="Arial"/>
          <w:sz w:val="28"/>
          <w:szCs w:val="28"/>
          <w:lang w:eastAsia="ru-RU"/>
        </w:rPr>
        <w:t xml:space="preserve"> </w:t>
      </w:r>
    </w:p>
    <w:p w:rsidR="002F2DE3" w:rsidRPr="002F2DE3" w:rsidRDefault="002F2DE3" w:rsidP="002F2DE3">
      <w:pPr>
        <w:shd w:val="clear" w:color="auto" w:fill="FFFFFF"/>
        <w:spacing w:after="0" w:line="240" w:lineRule="auto"/>
        <w:rPr>
          <w:rFonts w:ascii="Times New Roman" w:eastAsia="Times New Roman" w:hAnsi="Times New Roman" w:cs="Times New Roman"/>
          <w:color w:val="000000"/>
          <w:sz w:val="28"/>
          <w:szCs w:val="28"/>
          <w:lang w:eastAsia="ru-RU"/>
        </w:rPr>
      </w:pPr>
      <w:r w:rsidRPr="002F2DE3">
        <w:rPr>
          <w:rFonts w:ascii="Times New Roman" w:eastAsia="Times New Roman" w:hAnsi="Times New Roman" w:cs="Times New Roman"/>
          <w:color w:val="000000"/>
          <w:sz w:val="28"/>
          <w:szCs w:val="28"/>
          <w:lang w:eastAsia="ru-RU"/>
        </w:rPr>
        <w:t>Обучающиеся должны   к завершению курса:</w:t>
      </w:r>
    </w:p>
    <w:p w:rsidR="002F2DE3" w:rsidRPr="002F2DE3" w:rsidRDefault="002F2DE3" w:rsidP="002F2DE3">
      <w:pPr>
        <w:shd w:val="clear" w:color="auto" w:fill="FFFFFF"/>
        <w:spacing w:after="0" w:line="240" w:lineRule="auto"/>
        <w:rPr>
          <w:rFonts w:ascii="Times New Roman" w:eastAsia="Times New Roman" w:hAnsi="Times New Roman" w:cs="Times New Roman"/>
          <w:color w:val="000000"/>
          <w:sz w:val="28"/>
          <w:szCs w:val="28"/>
          <w:lang w:eastAsia="ru-RU"/>
        </w:rPr>
      </w:pPr>
      <w:r w:rsidRPr="002F2DE3">
        <w:rPr>
          <w:rFonts w:ascii="Times New Roman" w:eastAsia="Times New Roman" w:hAnsi="Times New Roman" w:cs="Times New Roman"/>
          <w:color w:val="000000"/>
          <w:sz w:val="28"/>
          <w:szCs w:val="28"/>
          <w:lang w:eastAsia="ru-RU"/>
        </w:rPr>
        <w:t>- понимать основные проблемы общественной жизни и закономерности историко-литературного процесса того или иного периода;</w:t>
      </w:r>
    </w:p>
    <w:p w:rsidR="002F2DE3" w:rsidRPr="002F2DE3" w:rsidRDefault="002F2DE3" w:rsidP="002F2DE3">
      <w:pPr>
        <w:shd w:val="clear" w:color="auto" w:fill="FFFFFF"/>
        <w:spacing w:after="0" w:line="240" w:lineRule="auto"/>
        <w:rPr>
          <w:rFonts w:ascii="Times New Roman" w:eastAsia="Times New Roman" w:hAnsi="Times New Roman" w:cs="Times New Roman"/>
          <w:color w:val="000000"/>
          <w:sz w:val="28"/>
          <w:szCs w:val="28"/>
          <w:lang w:eastAsia="ru-RU"/>
        </w:rPr>
      </w:pPr>
      <w:r w:rsidRPr="002F2DE3">
        <w:rPr>
          <w:rFonts w:ascii="Times New Roman" w:eastAsia="Times New Roman" w:hAnsi="Times New Roman" w:cs="Times New Roman"/>
          <w:color w:val="000000"/>
          <w:sz w:val="28"/>
          <w:szCs w:val="28"/>
          <w:lang w:eastAsia="ru-RU"/>
        </w:rPr>
        <w:lastRenderedPageBreak/>
        <w:t>- знать основные этапы творческой биографии крупнейших писателей, своеобразие эволюции их мировоззрения, метода, стиля, принадлежности их к литературным направлениям;</w:t>
      </w:r>
    </w:p>
    <w:p w:rsidR="002F2DE3" w:rsidRPr="002F2DE3" w:rsidRDefault="002F2DE3" w:rsidP="002F2DE3">
      <w:pPr>
        <w:shd w:val="clear" w:color="auto" w:fill="FFFFFF"/>
        <w:spacing w:after="0" w:line="240" w:lineRule="auto"/>
        <w:rPr>
          <w:rFonts w:ascii="Times New Roman" w:eastAsia="Times New Roman" w:hAnsi="Times New Roman" w:cs="Times New Roman"/>
          <w:color w:val="000000"/>
          <w:sz w:val="28"/>
          <w:szCs w:val="28"/>
          <w:lang w:eastAsia="ru-RU"/>
        </w:rPr>
      </w:pPr>
      <w:r w:rsidRPr="002F2DE3">
        <w:rPr>
          <w:rFonts w:ascii="Times New Roman" w:eastAsia="Times New Roman" w:hAnsi="Times New Roman" w:cs="Times New Roman"/>
          <w:color w:val="000000"/>
          <w:sz w:val="28"/>
          <w:szCs w:val="28"/>
          <w:lang w:eastAsia="ru-RU"/>
        </w:rPr>
        <w:t>- уметь определять роль и место каждого автора и конкретного произведения в литературной жизни, понимать конкретно-историческое и общечеловеческое значение художественных произведений;</w:t>
      </w:r>
    </w:p>
    <w:p w:rsidR="002F2DE3" w:rsidRPr="002F2DE3" w:rsidRDefault="002F2DE3" w:rsidP="002F2DE3">
      <w:pPr>
        <w:shd w:val="clear" w:color="auto" w:fill="FFFFFF"/>
        <w:spacing w:after="0" w:line="240" w:lineRule="auto"/>
        <w:rPr>
          <w:rFonts w:ascii="Times New Roman" w:eastAsia="Times New Roman" w:hAnsi="Times New Roman" w:cs="Times New Roman"/>
          <w:color w:val="000000"/>
          <w:sz w:val="28"/>
          <w:szCs w:val="28"/>
          <w:lang w:eastAsia="ru-RU"/>
        </w:rPr>
      </w:pPr>
      <w:r w:rsidRPr="002F2DE3">
        <w:rPr>
          <w:rFonts w:ascii="Times New Roman" w:eastAsia="Times New Roman" w:hAnsi="Times New Roman" w:cs="Times New Roman"/>
          <w:color w:val="000000"/>
          <w:sz w:val="28"/>
          <w:szCs w:val="28"/>
          <w:lang w:eastAsia="ru-RU"/>
        </w:rPr>
        <w:t>- хорошо знать тексты программных произведений, их литературоведческие и литературно-критические оценки;</w:t>
      </w:r>
    </w:p>
    <w:p w:rsidR="002F2DE3" w:rsidRPr="002F2DE3" w:rsidRDefault="002F2DE3" w:rsidP="002F2DE3">
      <w:pPr>
        <w:shd w:val="clear" w:color="auto" w:fill="FFFFFF"/>
        <w:spacing w:after="0" w:line="240" w:lineRule="auto"/>
        <w:rPr>
          <w:rFonts w:ascii="Times New Roman" w:eastAsia="Times New Roman" w:hAnsi="Times New Roman" w:cs="Times New Roman"/>
          <w:color w:val="000000"/>
          <w:sz w:val="28"/>
          <w:szCs w:val="28"/>
          <w:lang w:eastAsia="ru-RU"/>
        </w:rPr>
      </w:pPr>
      <w:r w:rsidRPr="002F2DE3">
        <w:rPr>
          <w:rFonts w:ascii="Times New Roman" w:eastAsia="Times New Roman" w:hAnsi="Times New Roman" w:cs="Times New Roman"/>
          <w:color w:val="000000"/>
          <w:sz w:val="28"/>
          <w:szCs w:val="28"/>
          <w:lang w:eastAsia="ru-RU"/>
        </w:rPr>
        <w:t>- воспринимать целостность литературного произведения, уметь выделять и характеризовать основные компоненты его  формы и содержания, при анализе конкретных художественных произведений знать тему, художественное богатство, проблематику, авторские идеалы и пафос, систему образов и средств их создания, композицию и сюжет, внесюжетные элементы и конфликт, роль заглавия, эпиграфа, художественной детали, приёмы психологического изображения, особенности художественной речи, особенности жанра;</w:t>
      </w:r>
    </w:p>
    <w:p w:rsidR="002F2DE3" w:rsidRPr="002F2DE3" w:rsidRDefault="002F2DE3" w:rsidP="002F2DE3">
      <w:pPr>
        <w:shd w:val="clear" w:color="auto" w:fill="FFFFFF"/>
        <w:spacing w:after="0" w:line="240" w:lineRule="auto"/>
        <w:rPr>
          <w:rFonts w:ascii="Times New Roman" w:eastAsia="Times New Roman" w:hAnsi="Times New Roman" w:cs="Times New Roman"/>
          <w:color w:val="000000"/>
          <w:sz w:val="28"/>
          <w:szCs w:val="28"/>
          <w:lang w:eastAsia="ru-RU"/>
        </w:rPr>
      </w:pPr>
      <w:r w:rsidRPr="002F2DE3">
        <w:rPr>
          <w:rFonts w:ascii="Times New Roman" w:eastAsia="Times New Roman" w:hAnsi="Times New Roman" w:cs="Times New Roman"/>
          <w:color w:val="000000"/>
          <w:sz w:val="28"/>
          <w:szCs w:val="28"/>
          <w:lang w:eastAsia="ru-RU"/>
        </w:rPr>
        <w:t>- уметь оперировать при анализе следующими понятиями и терминами: роды художественной литературы, их основные жанры, литературные направления и течения, стихотворные размеры;</w:t>
      </w:r>
    </w:p>
    <w:p w:rsidR="002F2DE3" w:rsidRPr="002F2DE3" w:rsidRDefault="002F2DE3" w:rsidP="002F2DE3">
      <w:pPr>
        <w:shd w:val="clear" w:color="auto" w:fill="FFFFFF"/>
        <w:spacing w:after="0" w:line="240" w:lineRule="auto"/>
        <w:rPr>
          <w:rFonts w:ascii="Times New Roman" w:eastAsia="Times New Roman" w:hAnsi="Times New Roman" w:cs="Times New Roman"/>
          <w:color w:val="000000"/>
          <w:sz w:val="28"/>
          <w:szCs w:val="28"/>
          <w:lang w:eastAsia="ru-RU"/>
        </w:rPr>
      </w:pPr>
      <w:r w:rsidRPr="002F2DE3">
        <w:rPr>
          <w:rFonts w:ascii="Times New Roman" w:eastAsia="Times New Roman" w:hAnsi="Times New Roman" w:cs="Times New Roman"/>
          <w:color w:val="000000"/>
          <w:sz w:val="28"/>
          <w:szCs w:val="28"/>
          <w:lang w:eastAsia="ru-RU"/>
        </w:rPr>
        <w:t>- самостоятельно работать с текстом и создавать свой собственный грамотный текст в условиях ограниченного времени, выражать свои мысли современным литературным языком, избегая при этом ложно-публицистических штампов и общих мест, выстраивать свой текст по определённой модели, продумывать план и композицию, отбирать фактический материал в соответствии с данной темой.</w:t>
      </w:r>
    </w:p>
    <w:p w:rsidR="002F2DE3" w:rsidRPr="002F2DE3" w:rsidRDefault="002F2DE3" w:rsidP="002F2DE3">
      <w:pPr>
        <w:shd w:val="clear" w:color="auto" w:fill="FFFFFF"/>
        <w:spacing w:after="0" w:line="240" w:lineRule="auto"/>
        <w:rPr>
          <w:rFonts w:ascii="Times New Roman" w:eastAsia="Times New Roman" w:hAnsi="Times New Roman" w:cs="Times New Roman"/>
          <w:color w:val="000000"/>
          <w:sz w:val="24"/>
          <w:szCs w:val="24"/>
          <w:lang w:eastAsia="ru-RU"/>
        </w:rPr>
      </w:pPr>
    </w:p>
    <w:p w:rsidR="002F2DE3" w:rsidRPr="00261F54" w:rsidRDefault="002F2DE3" w:rsidP="006660E7">
      <w:pPr>
        <w:suppressAutoHyphens/>
        <w:spacing w:after="0" w:line="360" w:lineRule="auto"/>
        <w:jc w:val="both"/>
        <w:rPr>
          <w:rFonts w:ascii="Times New Roman" w:eastAsia="Calibri" w:hAnsi="Times New Roman" w:cs="Times New Roman"/>
          <w:b/>
          <w:color w:val="00B0F0"/>
          <w:sz w:val="28"/>
          <w:szCs w:val="20"/>
          <w:u w:color="000000"/>
          <w:bdr w:val="nil"/>
          <w:lang w:eastAsia="ru-RU"/>
        </w:rPr>
      </w:pPr>
    </w:p>
    <w:p w:rsidR="00550E6C" w:rsidRPr="00AD39E0" w:rsidRDefault="00AD39E0" w:rsidP="00111D45">
      <w:pPr>
        <w:suppressAutoHyphens/>
        <w:spacing w:after="0" w:line="360" w:lineRule="auto"/>
        <w:jc w:val="both"/>
        <w:rPr>
          <w:rFonts w:ascii="Times New Roman" w:eastAsia="Calibri" w:hAnsi="Times New Roman" w:cs="Times New Roman"/>
          <w:b/>
          <w:sz w:val="28"/>
        </w:rPr>
      </w:pPr>
      <w:r w:rsidRPr="00AD39E0">
        <w:rPr>
          <w:rFonts w:ascii="Times New Roman" w:eastAsia="Calibri" w:hAnsi="Times New Roman" w:cs="Times New Roman"/>
          <w:b/>
          <w:sz w:val="28"/>
        </w:rPr>
        <w:t>1.3</w:t>
      </w:r>
      <w:r w:rsidR="00111D45" w:rsidRPr="00AD39E0">
        <w:rPr>
          <w:rFonts w:ascii="Times New Roman" w:eastAsia="Calibri" w:hAnsi="Times New Roman" w:cs="Times New Roman"/>
          <w:b/>
          <w:sz w:val="28"/>
        </w:rPr>
        <w:t>.Система оценки достижения планируемых результатов освоения ООП среднего общего образования</w:t>
      </w:r>
    </w:p>
    <w:p w:rsidR="00111D45" w:rsidRPr="00111D45" w:rsidRDefault="00111D45" w:rsidP="00111D45">
      <w:pPr>
        <w:spacing w:after="0" w:line="257" w:lineRule="auto"/>
        <w:jc w:val="both"/>
        <w:rPr>
          <w:rFonts w:ascii="Times New Roman" w:eastAsiaTheme="minorEastAsia" w:hAnsi="Times New Roman" w:cs="Times New Roman"/>
          <w:sz w:val="28"/>
          <w:szCs w:val="28"/>
          <w:lang w:eastAsia="ru-RU"/>
        </w:rPr>
      </w:pPr>
      <w:r w:rsidRPr="00111D45">
        <w:rPr>
          <w:rFonts w:ascii="Times New Roman" w:eastAsia="Arial" w:hAnsi="Times New Roman" w:cs="Times New Roman"/>
          <w:sz w:val="28"/>
          <w:szCs w:val="28"/>
          <w:lang w:eastAsia="ru-RU"/>
        </w:rPr>
        <w:t>Система оценки</w:t>
      </w:r>
      <w:r>
        <w:rPr>
          <w:rFonts w:ascii="Times New Roman" w:eastAsia="Arial" w:hAnsi="Times New Roman" w:cs="Times New Roman"/>
          <w:sz w:val="28"/>
          <w:szCs w:val="28"/>
          <w:lang w:eastAsia="ru-RU"/>
        </w:rPr>
        <w:t xml:space="preserve"> </w:t>
      </w:r>
      <w:r w:rsidRPr="00111D45">
        <w:rPr>
          <w:rFonts w:ascii="Times New Roman" w:eastAsia="Arial" w:hAnsi="Times New Roman" w:cs="Times New Roman"/>
          <w:sz w:val="28"/>
          <w:szCs w:val="28"/>
          <w:lang w:eastAsia="ru-RU"/>
        </w:rPr>
        <w:t>достижения планируемых результатов освоения основной образовательной программы среднего общего образования</w:t>
      </w:r>
    </w:p>
    <w:p w:rsidR="00111D45" w:rsidRPr="00111D45" w:rsidRDefault="00111D45" w:rsidP="00111D45">
      <w:pPr>
        <w:spacing w:after="0" w:line="1" w:lineRule="exact"/>
        <w:rPr>
          <w:rFonts w:ascii="Times New Roman" w:eastAsiaTheme="minorEastAsia" w:hAnsi="Times New Roman" w:cs="Times New Roman"/>
          <w:sz w:val="28"/>
          <w:szCs w:val="28"/>
          <w:lang w:eastAsia="ru-RU"/>
        </w:rPr>
      </w:pPr>
    </w:p>
    <w:p w:rsidR="00111D45" w:rsidRPr="00111D45" w:rsidRDefault="00111D45" w:rsidP="00111D45">
      <w:pPr>
        <w:spacing w:after="0" w:line="238" w:lineRule="auto"/>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Система оценки достижения планируемых результатов освоения основной образовательной программы среднего общего образования (далее – система оценки) является частью системы оценки и управления качеством образования в образовательной организации</w:t>
      </w:r>
    </w:p>
    <w:p w:rsidR="00111D45" w:rsidRPr="00111D45" w:rsidRDefault="00111D45" w:rsidP="00111D45">
      <w:pPr>
        <w:spacing w:after="0" w:line="2" w:lineRule="exact"/>
        <w:rPr>
          <w:rFonts w:ascii="Times New Roman" w:eastAsiaTheme="minorEastAsia" w:hAnsi="Times New Roman" w:cs="Times New Roman"/>
          <w:sz w:val="28"/>
          <w:szCs w:val="28"/>
          <w:lang w:eastAsia="ru-RU"/>
        </w:rPr>
      </w:pPr>
    </w:p>
    <w:p w:rsidR="00111D45" w:rsidRPr="00111D45" w:rsidRDefault="00111D45" w:rsidP="005D0981">
      <w:pPr>
        <w:numPr>
          <w:ilvl w:val="0"/>
          <w:numId w:val="3"/>
        </w:numPr>
        <w:tabs>
          <w:tab w:val="left" w:pos="644"/>
        </w:tabs>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служит одним из оснований для разработки локального нормативного акта образовательной организации о формах, периодичности и порядке текущего контроля успеваемости и промежуточной аттестации.</w:t>
      </w:r>
    </w:p>
    <w:p w:rsidR="00111D45" w:rsidRPr="00111D45" w:rsidRDefault="00111D45" w:rsidP="00111D45">
      <w:pPr>
        <w:spacing w:after="0" w:line="240" w:lineRule="auto"/>
        <w:rPr>
          <w:rFonts w:ascii="Times New Roman" w:eastAsia="Times New Roman" w:hAnsi="Times New Roman" w:cs="Times New Roman"/>
          <w:sz w:val="28"/>
          <w:szCs w:val="28"/>
          <w:lang w:eastAsia="ru-RU"/>
        </w:rPr>
      </w:pPr>
      <w:r w:rsidRPr="00111D45">
        <w:rPr>
          <w:rFonts w:ascii="Times New Roman" w:eastAsia="Arial" w:hAnsi="Times New Roman" w:cs="Times New Roman"/>
          <w:sz w:val="28"/>
          <w:szCs w:val="28"/>
          <w:lang w:eastAsia="ru-RU"/>
        </w:rPr>
        <w:t>Общие положения</w:t>
      </w:r>
    </w:p>
    <w:p w:rsidR="00111D45" w:rsidRPr="00111D45" w:rsidRDefault="00111D45" w:rsidP="00111D45">
      <w:pPr>
        <w:spacing w:after="0" w:line="4" w:lineRule="exact"/>
        <w:rPr>
          <w:rFonts w:ascii="Times New Roman" w:eastAsia="Times New Roman" w:hAnsi="Times New Roman" w:cs="Times New Roman"/>
          <w:sz w:val="28"/>
          <w:szCs w:val="28"/>
          <w:lang w:eastAsia="ru-RU"/>
        </w:rPr>
      </w:pPr>
    </w:p>
    <w:p w:rsidR="00111D45" w:rsidRPr="00111D45" w:rsidRDefault="00111D45" w:rsidP="00111D45">
      <w:pPr>
        <w:spacing w:after="0" w:line="239"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Основным объектом системы оценки, ее содержательной и критериальной базой выступают требования ФГОС СОО, которые конкретизированы в итоговых планируемых результатах освоения обучающимися примерной основной образовательной программы среднего общего образования. Итоговые планируемые результаты детализируются в рабочих программах в виде промежуточных планируемых результатов.</w:t>
      </w:r>
    </w:p>
    <w:p w:rsidR="00111D45" w:rsidRPr="00111D45" w:rsidRDefault="00111D45" w:rsidP="00111D45">
      <w:pPr>
        <w:spacing w:after="0" w:line="1" w:lineRule="exact"/>
        <w:rPr>
          <w:rFonts w:ascii="Times New Roman" w:eastAsia="Times New Roman" w:hAnsi="Times New Roman" w:cs="Times New Roman"/>
          <w:sz w:val="28"/>
          <w:szCs w:val="28"/>
          <w:lang w:eastAsia="ru-RU"/>
        </w:rPr>
      </w:pPr>
    </w:p>
    <w:p w:rsidR="00111D45" w:rsidRPr="00111D45" w:rsidRDefault="00111D45" w:rsidP="00111D45">
      <w:pPr>
        <w:spacing w:after="0" w:line="240" w:lineRule="auto"/>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lastRenderedPageBreak/>
        <w:t>Основными направлениями и целями оценочной деятельности в образовательной организации в соответствии с требованиями ФГОС СОО являются:</w:t>
      </w:r>
    </w:p>
    <w:p w:rsidR="00111D45" w:rsidRPr="00111D45" w:rsidRDefault="00111D45" w:rsidP="005D0981">
      <w:pPr>
        <w:numPr>
          <w:ilvl w:val="1"/>
          <w:numId w:val="3"/>
        </w:numPr>
        <w:tabs>
          <w:tab w:val="left" w:pos="968"/>
        </w:tabs>
        <w:spacing w:after="0" w:line="231" w:lineRule="auto"/>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оценка образовательных достижений обучающихся на различных этапах обучения как основа их итоговой аттестации;</w:t>
      </w:r>
    </w:p>
    <w:p w:rsidR="00111D45" w:rsidRPr="00111D45" w:rsidRDefault="00111D45" w:rsidP="00111D45">
      <w:pPr>
        <w:spacing w:after="0" w:line="1" w:lineRule="exact"/>
        <w:rPr>
          <w:rFonts w:ascii="Times New Roman" w:eastAsia="Sylfaen" w:hAnsi="Times New Roman" w:cs="Times New Roman"/>
          <w:sz w:val="28"/>
          <w:szCs w:val="28"/>
          <w:lang w:eastAsia="ru-RU"/>
        </w:rPr>
      </w:pPr>
    </w:p>
    <w:p w:rsidR="00111D45" w:rsidRPr="00111D45" w:rsidRDefault="00111D45" w:rsidP="005D0981">
      <w:pPr>
        <w:numPr>
          <w:ilvl w:val="1"/>
          <w:numId w:val="3"/>
        </w:numPr>
        <w:tabs>
          <w:tab w:val="left" w:pos="968"/>
        </w:tabs>
        <w:spacing w:after="0" w:line="230" w:lineRule="auto"/>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оценка результатов деятельности педагогических работников как основа аттестационных процедур;</w:t>
      </w:r>
    </w:p>
    <w:p w:rsidR="00111D45" w:rsidRPr="00111D45" w:rsidRDefault="00111D45" w:rsidP="00111D45">
      <w:pPr>
        <w:spacing w:after="0" w:line="1" w:lineRule="exact"/>
        <w:rPr>
          <w:rFonts w:ascii="Times New Roman" w:eastAsia="Sylfaen" w:hAnsi="Times New Roman" w:cs="Times New Roman"/>
          <w:sz w:val="28"/>
          <w:szCs w:val="28"/>
          <w:lang w:eastAsia="ru-RU"/>
        </w:rPr>
      </w:pPr>
    </w:p>
    <w:p w:rsidR="00111D45" w:rsidRPr="00111D45" w:rsidRDefault="00111D45" w:rsidP="005D0981">
      <w:pPr>
        <w:numPr>
          <w:ilvl w:val="1"/>
          <w:numId w:val="3"/>
        </w:numPr>
        <w:tabs>
          <w:tab w:val="left" w:pos="968"/>
        </w:tabs>
        <w:spacing w:after="0" w:line="230" w:lineRule="auto"/>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оценка результатов деятельности образовательной организации как основа аккредитационных процедур.</w:t>
      </w:r>
    </w:p>
    <w:p w:rsidR="00111D45" w:rsidRPr="00111D45" w:rsidRDefault="00111D45" w:rsidP="00111D45">
      <w:pPr>
        <w:spacing w:after="0" w:line="1" w:lineRule="exact"/>
        <w:rPr>
          <w:rFonts w:ascii="Times New Roman" w:eastAsia="Sylfaen" w:hAnsi="Times New Roman" w:cs="Times New Roman"/>
          <w:sz w:val="28"/>
          <w:szCs w:val="28"/>
          <w:lang w:eastAsia="ru-RU"/>
        </w:rPr>
      </w:pPr>
    </w:p>
    <w:p w:rsidR="00111D45" w:rsidRPr="00111D45" w:rsidRDefault="00111D45" w:rsidP="00111D45">
      <w:pPr>
        <w:spacing w:after="0" w:line="239" w:lineRule="auto"/>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 xml:space="preserve">Оценка образовательных достижений обучающихся осуществляется в рамках </w:t>
      </w:r>
      <w:r w:rsidRPr="00111D45">
        <w:rPr>
          <w:rFonts w:ascii="Times New Roman" w:eastAsia="Arial" w:hAnsi="Times New Roman" w:cs="Times New Roman"/>
          <w:sz w:val="28"/>
          <w:szCs w:val="28"/>
          <w:lang w:eastAsia="ru-RU"/>
        </w:rPr>
        <w:t xml:space="preserve">внутренней оценки </w:t>
      </w:r>
      <w:r w:rsidRPr="00111D45">
        <w:rPr>
          <w:rFonts w:ascii="Times New Roman" w:eastAsia="Times New Roman" w:hAnsi="Times New Roman" w:cs="Times New Roman"/>
          <w:sz w:val="28"/>
          <w:szCs w:val="28"/>
          <w:lang w:eastAsia="ru-RU"/>
        </w:rPr>
        <w:t>образовательной организации,</w:t>
      </w:r>
      <w:r w:rsidRPr="00111D45">
        <w:rPr>
          <w:rFonts w:ascii="Times New Roman" w:eastAsia="Arial"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включающей различные оценочные</w:t>
      </w:r>
      <w:r w:rsidRPr="00111D45">
        <w:rPr>
          <w:rFonts w:ascii="Times New Roman" w:eastAsia="Arial"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 xml:space="preserve">процедуры (стартовая диагностика, текущая и тематическая оценка, портфолио, процедуры внутреннего мониторинга образовательных достижений, промежуточная и итоговая аттестации обучающихся), а также процедур </w:t>
      </w:r>
      <w:r w:rsidRPr="00111D45">
        <w:rPr>
          <w:rFonts w:ascii="Times New Roman" w:eastAsia="Arial" w:hAnsi="Times New Roman" w:cs="Times New Roman"/>
          <w:sz w:val="28"/>
          <w:szCs w:val="28"/>
          <w:lang w:eastAsia="ru-RU"/>
        </w:rPr>
        <w:t>внешней оценки</w:t>
      </w:r>
      <w:r w:rsidRPr="00111D45">
        <w:rPr>
          <w:rFonts w:ascii="Times New Roman" w:eastAsia="Times New Roman" w:hAnsi="Times New Roman" w:cs="Times New Roman"/>
          <w:sz w:val="28"/>
          <w:szCs w:val="28"/>
          <w:lang w:eastAsia="ru-RU"/>
        </w:rPr>
        <w:t>, включающей государственную итоговую аттестацию, независимую оценку качества подготовки обучающихся и мониторинговые исследования муниципального, регионального и федерального уровней.</w:t>
      </w:r>
    </w:p>
    <w:p w:rsidR="00111D45" w:rsidRPr="00111D45" w:rsidRDefault="00111D45" w:rsidP="00111D45">
      <w:pPr>
        <w:spacing w:after="0" w:line="6" w:lineRule="exact"/>
        <w:rPr>
          <w:rFonts w:ascii="Times New Roman" w:eastAsia="Sylfaen" w:hAnsi="Times New Roman" w:cs="Times New Roman"/>
          <w:sz w:val="28"/>
          <w:szCs w:val="28"/>
          <w:lang w:eastAsia="ru-RU"/>
        </w:rPr>
      </w:pPr>
    </w:p>
    <w:p w:rsidR="00111D45" w:rsidRPr="00111D45" w:rsidRDefault="00111D45" w:rsidP="00111D45">
      <w:pPr>
        <w:spacing w:after="0" w:line="240" w:lineRule="auto"/>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Оценка результатов деятельности педагогических работников осуществляется на основании:</w:t>
      </w:r>
    </w:p>
    <w:p w:rsidR="00111D45" w:rsidRPr="00111D45" w:rsidRDefault="00111D45" w:rsidP="005D0981">
      <w:pPr>
        <w:numPr>
          <w:ilvl w:val="1"/>
          <w:numId w:val="3"/>
        </w:numPr>
        <w:tabs>
          <w:tab w:val="left" w:pos="968"/>
        </w:tabs>
        <w:spacing w:after="0" w:line="233" w:lineRule="auto"/>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мониторинга результатов образовательных достижений обучающихся, полученных в рамках внутренней оценки образовательной организации и в рамках процедур внешней оценки;</w:t>
      </w:r>
    </w:p>
    <w:p w:rsidR="00111D45" w:rsidRPr="00111D45" w:rsidRDefault="00111D45" w:rsidP="00111D45">
      <w:pPr>
        <w:spacing w:after="0" w:line="2" w:lineRule="exact"/>
        <w:rPr>
          <w:rFonts w:ascii="Times New Roman" w:eastAsia="Sylfaen" w:hAnsi="Times New Roman" w:cs="Times New Roman"/>
          <w:sz w:val="28"/>
          <w:szCs w:val="28"/>
          <w:lang w:eastAsia="ru-RU"/>
        </w:rPr>
      </w:pPr>
    </w:p>
    <w:p w:rsidR="00111D45" w:rsidRPr="00111D45" w:rsidRDefault="00111D45" w:rsidP="005D0981">
      <w:pPr>
        <w:numPr>
          <w:ilvl w:val="1"/>
          <w:numId w:val="3"/>
        </w:numPr>
        <w:tabs>
          <w:tab w:val="left" w:pos="968"/>
        </w:tabs>
        <w:spacing w:after="0" w:line="231" w:lineRule="auto"/>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мониторинга уровня профессионального мастерства учителя (анализа качества уроков, качества учебных заданий, предлагаемых учителем).</w:t>
      </w:r>
    </w:p>
    <w:p w:rsidR="00111D45" w:rsidRPr="00111D45" w:rsidRDefault="00111D45" w:rsidP="00111D45">
      <w:pPr>
        <w:spacing w:after="0" w:line="1" w:lineRule="exact"/>
        <w:rPr>
          <w:rFonts w:ascii="Times New Roman" w:eastAsia="Sylfaen" w:hAnsi="Times New Roman" w:cs="Times New Roman"/>
          <w:sz w:val="28"/>
          <w:szCs w:val="28"/>
          <w:lang w:eastAsia="ru-RU"/>
        </w:rPr>
      </w:pPr>
    </w:p>
    <w:p w:rsidR="00111D45" w:rsidRPr="00111D45" w:rsidRDefault="00111D45" w:rsidP="00111D45">
      <w:pPr>
        <w:spacing w:after="0" w:line="240" w:lineRule="auto"/>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Мониторинг оценочной деятельности учителя с целью повышения объективности оценивания осуществляется методическим объединением учителей по данному предмету и администрацией образовательной организации.</w:t>
      </w:r>
    </w:p>
    <w:p w:rsidR="00111D45" w:rsidRPr="00111D45" w:rsidRDefault="00111D45" w:rsidP="00111D45">
      <w:pPr>
        <w:spacing w:after="0" w:line="240" w:lineRule="auto"/>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Результаты мониторингов являются основанием для принятия решений по повышению квалификации учителя.</w:t>
      </w:r>
    </w:p>
    <w:p w:rsidR="00111D45" w:rsidRPr="00111D45" w:rsidRDefault="00111D45" w:rsidP="00111D45">
      <w:pPr>
        <w:spacing w:after="0" w:line="240" w:lineRule="auto"/>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Результаты процедур оценки результатов деятельности образовательной организации обсуждаются на педагогическом совете и являются основанием для принятия решений по коррекции текущей образовательной деятельности, по совершенствованию образовательной программы образовательной организации и уточнению и/или разработке программы развития образовательной организации, а также служат основанием для принятия иных необходимых управленческих решений.</w:t>
      </w:r>
    </w:p>
    <w:p w:rsidR="003B0262" w:rsidRPr="00111D45" w:rsidRDefault="00111D45" w:rsidP="003B0262">
      <w:pPr>
        <w:spacing w:after="0" w:line="255" w:lineRule="auto"/>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Для оценки результатов деятельности педагогических работников и оценки результатов деятельности образовательной организации приоритетны</w:t>
      </w:r>
      <w:r>
        <w:rPr>
          <w:rFonts w:ascii="Times New Roman" w:eastAsia="Times New Roman" w:hAnsi="Times New Roman" w:cs="Times New Roman"/>
          <w:sz w:val="28"/>
          <w:szCs w:val="28"/>
          <w:lang w:eastAsia="ru-RU"/>
        </w:rPr>
        <w:t xml:space="preserve">ми являются </w:t>
      </w:r>
      <w:r w:rsidR="003B0262">
        <w:rPr>
          <w:rFonts w:ascii="Times New Roman" w:eastAsia="Times New Roman" w:hAnsi="Times New Roman" w:cs="Times New Roman"/>
          <w:sz w:val="28"/>
          <w:szCs w:val="28"/>
          <w:lang w:eastAsia="ru-RU"/>
        </w:rPr>
        <w:t>оценочные процедур</w:t>
      </w:r>
      <w:r w:rsidR="003B0262" w:rsidRPr="003B0262">
        <w:rPr>
          <w:rFonts w:ascii="Times New Roman" w:eastAsia="Times New Roman" w:hAnsi="Times New Roman" w:cs="Times New Roman"/>
          <w:sz w:val="28"/>
          <w:szCs w:val="28"/>
          <w:lang w:eastAsia="ru-RU"/>
        </w:rPr>
        <w:t xml:space="preserve"> </w:t>
      </w:r>
      <w:r w:rsidR="003B0262" w:rsidRPr="00111D45">
        <w:rPr>
          <w:rFonts w:ascii="Times New Roman" w:eastAsia="Times New Roman" w:hAnsi="Times New Roman" w:cs="Times New Roman"/>
          <w:sz w:val="28"/>
          <w:szCs w:val="28"/>
          <w:lang w:eastAsia="ru-RU"/>
        </w:rPr>
        <w:t>обеспечивающие определение динамики достижения обучающимися образовательных результатов в процессе обучения.</w:t>
      </w:r>
    </w:p>
    <w:p w:rsidR="003B0262" w:rsidRPr="00111D45" w:rsidRDefault="003B0262" w:rsidP="003B0262">
      <w:pPr>
        <w:tabs>
          <w:tab w:val="left" w:pos="942"/>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r w:rsidRPr="00111D45">
        <w:rPr>
          <w:rFonts w:ascii="Times New Roman" w:eastAsia="Times New Roman" w:hAnsi="Times New Roman" w:cs="Times New Roman"/>
          <w:sz w:val="28"/>
          <w:szCs w:val="28"/>
          <w:lang w:eastAsia="ru-RU"/>
        </w:rPr>
        <w:t>соответствии с ФГОС СОО система оценки образовательной организации реализует системно-деятельностный, комплексный и уровневый подходы к оценке образовательных достижений.</w:t>
      </w:r>
    </w:p>
    <w:p w:rsidR="003B0262" w:rsidRPr="00111D45" w:rsidRDefault="003B0262" w:rsidP="003B0262">
      <w:pPr>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 xml:space="preserve">Системно-деятельностный подход к оценке образовательных достижений проявляется в оценке способности обучающихся к решению учебно-познавательных и учебно-практических задач. Он обеспечивается содержанием и </w:t>
      </w:r>
      <w:r w:rsidRPr="00111D45">
        <w:rPr>
          <w:rFonts w:ascii="Times New Roman" w:eastAsia="Times New Roman" w:hAnsi="Times New Roman" w:cs="Times New Roman"/>
          <w:sz w:val="28"/>
          <w:szCs w:val="28"/>
          <w:lang w:eastAsia="ru-RU"/>
        </w:rPr>
        <w:lastRenderedPageBreak/>
        <w:t>критериями оценки, в качестве которых выступают планируемые результаты обучения, выраженные в деятельностной форме.</w:t>
      </w:r>
    </w:p>
    <w:p w:rsidR="003B0262" w:rsidRPr="00111D45" w:rsidRDefault="003B0262" w:rsidP="003B0262">
      <w:pPr>
        <w:spacing w:after="0" w:line="240" w:lineRule="auto"/>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Комплексный подход к оценке образовательных достижений реализуется путем:</w:t>
      </w:r>
    </w:p>
    <w:p w:rsidR="003B0262" w:rsidRPr="00111D45" w:rsidRDefault="003B0262" w:rsidP="003B0262">
      <w:pPr>
        <w:spacing w:after="0" w:line="216" w:lineRule="auto"/>
        <w:rPr>
          <w:rFonts w:ascii="Times New Roman" w:eastAsia="Times New Roman" w:hAnsi="Times New Roman" w:cs="Times New Roman"/>
          <w:sz w:val="28"/>
          <w:szCs w:val="28"/>
          <w:lang w:eastAsia="ru-RU"/>
        </w:rPr>
      </w:pP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оценки трех групп результатов:</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личностных,</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предметных,</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метапредметных</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(регулятивных, коммуникативных и познавательных универсальных учебных действий);</w:t>
      </w:r>
    </w:p>
    <w:p w:rsidR="003B0262" w:rsidRPr="00111D45" w:rsidRDefault="003B0262" w:rsidP="003B0262">
      <w:pPr>
        <w:spacing w:after="0" w:line="215" w:lineRule="auto"/>
        <w:rPr>
          <w:rFonts w:ascii="Times New Roman" w:eastAsia="Times New Roman" w:hAnsi="Times New Roman" w:cs="Times New Roman"/>
          <w:sz w:val="28"/>
          <w:szCs w:val="28"/>
          <w:lang w:eastAsia="ru-RU"/>
        </w:rPr>
      </w:pP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использования комплекса оценочных процедур как основы для оценки динамики</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индивидуальных образовательных достижений и для итоговой оценки;</w:t>
      </w:r>
    </w:p>
    <w:p w:rsidR="003B0262" w:rsidRPr="00111D45" w:rsidRDefault="003B0262" w:rsidP="003B0262">
      <w:pPr>
        <w:spacing w:after="0" w:line="2" w:lineRule="exact"/>
        <w:rPr>
          <w:rFonts w:ascii="Times New Roman" w:eastAsia="Times New Roman" w:hAnsi="Times New Roman" w:cs="Times New Roman"/>
          <w:sz w:val="28"/>
          <w:szCs w:val="28"/>
          <w:lang w:eastAsia="ru-RU"/>
        </w:rPr>
      </w:pPr>
    </w:p>
    <w:p w:rsidR="003B0262" w:rsidRPr="00111D45" w:rsidRDefault="003B0262" w:rsidP="003B0262">
      <w:pPr>
        <w:spacing w:after="0" w:line="223" w:lineRule="auto"/>
        <w:jc w:val="both"/>
        <w:rPr>
          <w:rFonts w:ascii="Times New Roman" w:eastAsia="Times New Roman" w:hAnsi="Times New Roman" w:cs="Times New Roman"/>
          <w:sz w:val="28"/>
          <w:szCs w:val="28"/>
          <w:lang w:eastAsia="ru-RU"/>
        </w:rPr>
      </w:pP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использования разнообразных методов и форм оценки,</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взаимно дополняющих друг</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друга (стандартизированные устные и письменные работы, проекты, практические работы, самооценка, наблюдения и др.);</w:t>
      </w:r>
    </w:p>
    <w:p w:rsidR="003B0262" w:rsidRPr="00111D45" w:rsidRDefault="003B0262" w:rsidP="003B0262">
      <w:pPr>
        <w:spacing w:after="0" w:line="240" w:lineRule="auto"/>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Уровневый подход реализуется по отношению как к содержанию оценки, так ик представлению и интерпретации результатов.</w:t>
      </w:r>
    </w:p>
    <w:p w:rsidR="003B0262" w:rsidRPr="00111D45" w:rsidRDefault="003B0262" w:rsidP="003B0262">
      <w:pPr>
        <w:spacing w:after="0" w:line="240" w:lineRule="auto"/>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Уровневый подход к содержанию оценки на уровне среднего общего образования обеспечив</w:t>
      </w:r>
      <w:r>
        <w:rPr>
          <w:rFonts w:ascii="Times New Roman" w:eastAsia="Times New Roman" w:hAnsi="Times New Roman" w:cs="Times New Roman"/>
          <w:sz w:val="28"/>
          <w:szCs w:val="28"/>
          <w:lang w:eastAsia="ru-RU"/>
        </w:rPr>
        <w:t>ается следующими составляющими:</w:t>
      </w:r>
    </w:p>
    <w:p w:rsidR="003B0262" w:rsidRPr="00111D45" w:rsidRDefault="003B0262" w:rsidP="003B0262">
      <w:pPr>
        <w:spacing w:after="0" w:line="1" w:lineRule="exact"/>
        <w:rPr>
          <w:rFonts w:ascii="Times New Roman" w:eastAsia="Times New Roman" w:hAnsi="Times New Roman" w:cs="Times New Roman"/>
          <w:sz w:val="28"/>
          <w:szCs w:val="28"/>
          <w:lang w:eastAsia="ru-RU"/>
        </w:rPr>
      </w:pPr>
    </w:p>
    <w:p w:rsidR="003B0262" w:rsidRPr="00111D45" w:rsidRDefault="003B0262" w:rsidP="003B0262">
      <w:pPr>
        <w:spacing w:after="0" w:line="216" w:lineRule="auto"/>
        <w:rPr>
          <w:rFonts w:ascii="Times New Roman" w:eastAsia="Times New Roman" w:hAnsi="Times New Roman" w:cs="Times New Roman"/>
          <w:sz w:val="28"/>
          <w:szCs w:val="28"/>
          <w:lang w:eastAsia="ru-RU"/>
        </w:rPr>
      </w:pP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для каждого предмета предлагаются результаты двух уровней изучения</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базового и</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углубленного;</w:t>
      </w:r>
    </w:p>
    <w:p w:rsidR="003B0262" w:rsidRPr="00111D45" w:rsidRDefault="003B0262" w:rsidP="003B0262">
      <w:pPr>
        <w:spacing w:after="0" w:line="2" w:lineRule="exact"/>
        <w:rPr>
          <w:rFonts w:ascii="Times New Roman" w:eastAsia="Times New Roman" w:hAnsi="Times New Roman" w:cs="Times New Roman"/>
          <w:sz w:val="28"/>
          <w:szCs w:val="28"/>
          <w:lang w:eastAsia="ru-RU"/>
        </w:rPr>
      </w:pPr>
    </w:p>
    <w:p w:rsidR="003B0262" w:rsidRPr="00111D45" w:rsidRDefault="003B0262" w:rsidP="003B0262">
      <w:pPr>
        <w:spacing w:after="0" w:line="215" w:lineRule="auto"/>
        <w:rPr>
          <w:rFonts w:ascii="Times New Roman" w:eastAsia="Times New Roman" w:hAnsi="Times New Roman" w:cs="Times New Roman"/>
          <w:sz w:val="28"/>
          <w:szCs w:val="28"/>
          <w:lang w:eastAsia="ru-RU"/>
        </w:rPr>
      </w:pP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планируемые результаты содержат блоки</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«Выпускник научится»</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и</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«Выпускник</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получит возможность научиться».</w:t>
      </w:r>
    </w:p>
    <w:p w:rsidR="003B0262" w:rsidRDefault="003B0262" w:rsidP="00A146D5">
      <w:pPr>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 xml:space="preserve">Уровневый подход к представлению и интерпретации результатов реализуется за счет фиксации различных уровней подготовки: базового уровня и уровней выше </w:t>
      </w:r>
    </w:p>
    <w:p w:rsidR="00A146D5" w:rsidRDefault="003B0262" w:rsidP="00A146D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И </w:t>
      </w:r>
      <w:r w:rsidRPr="00111D45">
        <w:rPr>
          <w:rFonts w:ascii="Times New Roman" w:eastAsia="Times New Roman" w:hAnsi="Times New Roman" w:cs="Times New Roman"/>
          <w:sz w:val="28"/>
          <w:szCs w:val="28"/>
          <w:lang w:eastAsia="ru-RU"/>
        </w:rPr>
        <w:t>ниже базового.</w:t>
      </w:r>
    </w:p>
    <w:p w:rsidR="002F2DE3" w:rsidRPr="00111D45" w:rsidRDefault="002F2DE3" w:rsidP="002F2DE3">
      <w:pPr>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образовательной деятельности. Базовый уровень подготовки определяется на основании выполнения обучающимися заданий базового уровня, которые оценивают планируемые результаты из блока «Выпускник научится», используют наиболее значимые программные элементы содержания и трактуются как обязательные для освоения.</w:t>
      </w:r>
    </w:p>
    <w:p w:rsidR="002F2DE3" w:rsidRPr="00111D45" w:rsidRDefault="002F2DE3" w:rsidP="002F2DE3">
      <w:pPr>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Интерпретация результатов, полученных в процессе оценки образовательных результатов, в целях управления качеством образования возможна при условии использования контекстной информации, включающей информацию об особенностях обучающихся, об организации образовательной деятельности и т.п.</w:t>
      </w:r>
    </w:p>
    <w:p w:rsidR="002F2DE3" w:rsidRPr="00111D45" w:rsidRDefault="002F2DE3" w:rsidP="002F2DE3">
      <w:pPr>
        <w:spacing w:after="0" w:line="240" w:lineRule="exact"/>
        <w:rPr>
          <w:rFonts w:ascii="Times New Roman" w:eastAsiaTheme="minorEastAsia" w:hAnsi="Times New Roman" w:cs="Times New Roman"/>
          <w:sz w:val="28"/>
          <w:szCs w:val="28"/>
          <w:lang w:eastAsia="ru-RU"/>
        </w:rPr>
      </w:pPr>
    </w:p>
    <w:p w:rsidR="002F2DE3" w:rsidRPr="00111D45" w:rsidRDefault="002F2DE3" w:rsidP="002F2DE3">
      <w:pPr>
        <w:spacing w:after="0" w:line="240" w:lineRule="auto"/>
        <w:rPr>
          <w:rFonts w:ascii="Times New Roman" w:eastAsiaTheme="minorEastAsia" w:hAnsi="Times New Roman" w:cs="Times New Roman"/>
          <w:sz w:val="28"/>
          <w:szCs w:val="28"/>
          <w:lang w:eastAsia="ru-RU"/>
        </w:rPr>
      </w:pPr>
      <w:r w:rsidRPr="00111D45">
        <w:rPr>
          <w:rFonts w:ascii="Times New Roman" w:eastAsia="Arial" w:hAnsi="Times New Roman" w:cs="Times New Roman"/>
          <w:sz w:val="28"/>
          <w:szCs w:val="28"/>
          <w:lang w:eastAsia="ru-RU"/>
        </w:rPr>
        <w:t>Особенности оценки личностных, метапредметных и предметных результатов</w:t>
      </w:r>
    </w:p>
    <w:p w:rsidR="002F2DE3" w:rsidRPr="00111D45" w:rsidRDefault="002F2DE3" w:rsidP="002F2DE3">
      <w:pPr>
        <w:spacing w:after="0" w:line="36" w:lineRule="exact"/>
        <w:rPr>
          <w:rFonts w:ascii="Times New Roman" w:eastAsiaTheme="minorEastAsia" w:hAnsi="Times New Roman" w:cs="Times New Roman"/>
          <w:sz w:val="28"/>
          <w:szCs w:val="28"/>
          <w:lang w:eastAsia="ru-RU"/>
        </w:rPr>
      </w:pPr>
    </w:p>
    <w:p w:rsidR="002F2DE3" w:rsidRPr="00111D45" w:rsidRDefault="002F2DE3" w:rsidP="002F2DE3">
      <w:pPr>
        <w:spacing w:after="0" w:line="240" w:lineRule="auto"/>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Особенности оценки личностных результатов</w:t>
      </w:r>
    </w:p>
    <w:p w:rsidR="002F2DE3" w:rsidRDefault="002F2DE3" w:rsidP="002F2DE3">
      <w:pPr>
        <w:tabs>
          <w:tab w:val="left" w:pos="2400"/>
          <w:tab w:val="left" w:pos="3860"/>
          <w:tab w:val="left" w:pos="5280"/>
          <w:tab w:val="left" w:pos="7060"/>
          <w:tab w:val="left" w:pos="7380"/>
          <w:tab w:val="left" w:pos="8060"/>
          <w:tab w:val="left" w:pos="9440"/>
        </w:tabs>
        <w:spacing w:after="0" w:line="240" w:lineRule="auto"/>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Форм</w:t>
      </w:r>
      <w:r>
        <w:rPr>
          <w:rFonts w:ascii="Times New Roman" w:eastAsia="Times New Roman" w:hAnsi="Times New Roman" w:cs="Times New Roman"/>
          <w:sz w:val="28"/>
          <w:szCs w:val="28"/>
          <w:lang w:eastAsia="ru-RU"/>
        </w:rPr>
        <w:t>ирование</w:t>
      </w:r>
      <w:r>
        <w:rPr>
          <w:rFonts w:ascii="Times New Roman" w:eastAsia="Times New Roman" w:hAnsi="Times New Roman" w:cs="Times New Roman"/>
          <w:sz w:val="28"/>
          <w:szCs w:val="28"/>
          <w:lang w:eastAsia="ru-RU"/>
        </w:rPr>
        <w:tab/>
        <w:t xml:space="preserve">личностных </w:t>
      </w:r>
      <w:r>
        <w:rPr>
          <w:rFonts w:ascii="Times New Roman" w:eastAsia="Times New Roman" w:hAnsi="Times New Roman" w:cs="Times New Roman"/>
          <w:sz w:val="28"/>
          <w:szCs w:val="28"/>
          <w:lang w:eastAsia="ru-RU"/>
        </w:rPr>
        <w:tab/>
        <w:t>результатов обеспечивается</w:t>
      </w:r>
      <w:r>
        <w:rPr>
          <w:rFonts w:ascii="Times New Roman" w:eastAsia="Times New Roman" w:hAnsi="Times New Roman" w:cs="Times New Roman"/>
          <w:sz w:val="28"/>
          <w:szCs w:val="28"/>
          <w:lang w:eastAsia="ru-RU"/>
        </w:rPr>
        <w:tab/>
        <w:t xml:space="preserve">в ходе </w:t>
      </w:r>
      <w:r w:rsidRPr="00111D45">
        <w:rPr>
          <w:rFonts w:ascii="Times New Roman" w:eastAsia="Times New Roman" w:hAnsi="Times New Roman" w:cs="Times New Roman"/>
          <w:sz w:val="28"/>
          <w:szCs w:val="28"/>
          <w:lang w:eastAsia="ru-RU"/>
        </w:rPr>
        <w:t>реализации</w:t>
      </w:r>
      <w:r w:rsidRPr="00111D45">
        <w:rPr>
          <w:rFonts w:ascii="Times New Roman" w:eastAsiaTheme="minorEastAsia" w:hAnsi="Times New Roman" w:cs="Times New Roman"/>
          <w:sz w:val="28"/>
          <w:szCs w:val="28"/>
          <w:lang w:eastAsia="ru-RU"/>
        </w:rPr>
        <w:tab/>
      </w:r>
      <w:r w:rsidRPr="00111D45">
        <w:rPr>
          <w:rFonts w:ascii="Times New Roman" w:eastAsia="Times New Roman" w:hAnsi="Times New Roman" w:cs="Times New Roman"/>
          <w:sz w:val="28"/>
          <w:szCs w:val="28"/>
          <w:lang w:eastAsia="ru-RU"/>
        </w:rPr>
        <w:t>всех</w:t>
      </w:r>
      <w:r>
        <w:rPr>
          <w:rFonts w:ascii="Times New Roman" w:eastAsiaTheme="minorEastAsia" w:hAnsi="Times New Roman" w:cs="Times New Roman"/>
          <w:sz w:val="28"/>
          <w:szCs w:val="28"/>
          <w:lang w:eastAsia="ru-RU"/>
        </w:rPr>
        <w:t xml:space="preserve"> </w:t>
      </w:r>
      <w:r>
        <w:rPr>
          <w:rFonts w:ascii="Times New Roman" w:eastAsia="Times New Roman" w:hAnsi="Times New Roman" w:cs="Times New Roman"/>
          <w:sz w:val="28"/>
          <w:szCs w:val="28"/>
          <w:lang w:eastAsia="ru-RU"/>
        </w:rPr>
        <w:t>оценочные процедур.</w:t>
      </w:r>
    </w:p>
    <w:p w:rsidR="002F2DE3" w:rsidRDefault="002F2DE3" w:rsidP="002F2DE3">
      <w:pPr>
        <w:tabs>
          <w:tab w:val="left" w:pos="2400"/>
          <w:tab w:val="left" w:pos="3860"/>
          <w:tab w:val="left" w:pos="5280"/>
          <w:tab w:val="left" w:pos="7060"/>
          <w:tab w:val="left" w:pos="7380"/>
          <w:tab w:val="left" w:pos="8060"/>
          <w:tab w:val="left" w:pos="9440"/>
        </w:tabs>
        <w:spacing w:after="0" w:line="240" w:lineRule="auto"/>
        <w:rPr>
          <w:rFonts w:ascii="Times New Roman" w:eastAsia="Times New Roman" w:hAnsi="Times New Roman" w:cs="Times New Roman"/>
          <w:sz w:val="28"/>
          <w:szCs w:val="28"/>
          <w:lang w:eastAsia="ru-RU"/>
        </w:rPr>
      </w:pPr>
    </w:p>
    <w:p w:rsidR="002F2DE3" w:rsidRPr="00111D45" w:rsidRDefault="002F2DE3" w:rsidP="002F2DE3">
      <w:pPr>
        <w:spacing w:after="0" w:line="2" w:lineRule="exact"/>
        <w:rPr>
          <w:rFonts w:ascii="Times New Roman" w:eastAsiaTheme="minorEastAsia" w:hAnsi="Times New Roman" w:cs="Times New Roman"/>
          <w:sz w:val="28"/>
          <w:szCs w:val="28"/>
          <w:lang w:eastAsia="ru-RU"/>
        </w:rPr>
      </w:pPr>
    </w:p>
    <w:p w:rsidR="002F2DE3" w:rsidRPr="00111D45" w:rsidRDefault="002F2DE3" w:rsidP="002F2DE3">
      <w:pPr>
        <w:spacing w:after="0" w:line="2" w:lineRule="exact"/>
        <w:rPr>
          <w:rFonts w:ascii="Times New Roman" w:eastAsia="Times New Roman" w:hAnsi="Times New Roman" w:cs="Times New Roman"/>
          <w:sz w:val="28"/>
          <w:szCs w:val="28"/>
          <w:lang w:eastAsia="ru-RU"/>
        </w:rPr>
      </w:pPr>
    </w:p>
    <w:p w:rsidR="002F2DE3" w:rsidRPr="00111D45" w:rsidRDefault="002F2DE3" w:rsidP="002F2DE3">
      <w:pPr>
        <w:spacing w:after="0" w:line="2" w:lineRule="exact"/>
        <w:rPr>
          <w:rFonts w:ascii="Times New Roman" w:eastAsia="Times New Roman" w:hAnsi="Times New Roman" w:cs="Times New Roman"/>
          <w:sz w:val="28"/>
          <w:szCs w:val="28"/>
          <w:lang w:eastAsia="ru-RU"/>
        </w:rPr>
      </w:pPr>
    </w:p>
    <w:p w:rsidR="002F2DE3" w:rsidRPr="003B0262" w:rsidRDefault="002F2DE3" w:rsidP="002F2DE3">
      <w:pPr>
        <w:tabs>
          <w:tab w:val="left" w:pos="2400"/>
          <w:tab w:val="left" w:pos="3860"/>
          <w:tab w:val="left" w:pos="5280"/>
          <w:tab w:val="left" w:pos="7060"/>
          <w:tab w:val="left" w:pos="7380"/>
          <w:tab w:val="left" w:pos="8060"/>
          <w:tab w:val="left" w:pos="9440"/>
        </w:tabs>
        <w:spacing w:after="0" w:line="240" w:lineRule="auto"/>
        <w:rPr>
          <w:rFonts w:ascii="Times New Roman" w:eastAsiaTheme="minorEastAsia" w:hAnsi="Times New Roman" w:cs="Times New Roman"/>
          <w:sz w:val="28"/>
          <w:szCs w:val="28"/>
          <w:lang w:eastAsia="ru-RU"/>
        </w:rPr>
        <w:sectPr w:rsidR="002F2DE3" w:rsidRPr="003B0262">
          <w:pgSz w:w="11900" w:h="16838"/>
          <w:pgMar w:top="1109" w:right="566" w:bottom="752" w:left="1440" w:header="0" w:footer="0" w:gutter="0"/>
          <w:cols w:space="720" w:equalWidth="0">
            <w:col w:w="9900"/>
          </w:cols>
        </w:sectPr>
      </w:pPr>
    </w:p>
    <w:p w:rsidR="00111D45" w:rsidRPr="00111D45" w:rsidRDefault="00111D45" w:rsidP="00111D45">
      <w:pPr>
        <w:spacing w:after="0" w:line="255" w:lineRule="auto"/>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lastRenderedPageBreak/>
        <w:t>обеспечивающие определение динамики достижения обучающимися образовательных результатов в процессе обучения.</w:t>
      </w:r>
    </w:p>
    <w:p w:rsidR="00111D45" w:rsidRPr="00111D45" w:rsidRDefault="00111D45" w:rsidP="00111D45">
      <w:pPr>
        <w:spacing w:after="0" w:line="2" w:lineRule="exact"/>
        <w:rPr>
          <w:rFonts w:ascii="Times New Roman" w:eastAsiaTheme="minorEastAsia" w:hAnsi="Times New Roman" w:cs="Times New Roman"/>
          <w:sz w:val="28"/>
          <w:szCs w:val="28"/>
          <w:lang w:eastAsia="ru-RU"/>
        </w:rPr>
      </w:pPr>
    </w:p>
    <w:p w:rsidR="00111D45" w:rsidRPr="00111D45" w:rsidRDefault="00111D45" w:rsidP="00111D45">
      <w:pPr>
        <w:tabs>
          <w:tab w:val="left" w:pos="942"/>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r w:rsidRPr="00111D45">
        <w:rPr>
          <w:rFonts w:ascii="Times New Roman" w:eastAsia="Times New Roman" w:hAnsi="Times New Roman" w:cs="Times New Roman"/>
          <w:sz w:val="28"/>
          <w:szCs w:val="28"/>
          <w:lang w:eastAsia="ru-RU"/>
        </w:rPr>
        <w:t>соответствии с ФГОС СОО система оценки образовательной организации реализует системно-деятельностный, комплексный и уровневый подходы к оценке образовательных достижений.</w:t>
      </w:r>
    </w:p>
    <w:p w:rsidR="00111D45" w:rsidRPr="00111D45" w:rsidRDefault="00111D45" w:rsidP="00111D45">
      <w:pPr>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Системно-деятельностный подход к оценке образовательных достижений проявляется в оценке способности обучающихся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111D45" w:rsidRPr="00111D45" w:rsidRDefault="00111D45" w:rsidP="00111D45">
      <w:pPr>
        <w:spacing w:after="0" w:line="240" w:lineRule="auto"/>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Комплексный подход к оценке образовательных достижений реализуется путем:</w:t>
      </w:r>
    </w:p>
    <w:p w:rsidR="00111D45" w:rsidRPr="00111D45" w:rsidRDefault="00111D45" w:rsidP="00111D45">
      <w:pPr>
        <w:spacing w:after="0" w:line="216" w:lineRule="auto"/>
        <w:rPr>
          <w:rFonts w:ascii="Times New Roman" w:eastAsia="Times New Roman" w:hAnsi="Times New Roman" w:cs="Times New Roman"/>
          <w:sz w:val="28"/>
          <w:szCs w:val="28"/>
          <w:lang w:eastAsia="ru-RU"/>
        </w:rPr>
      </w:pP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оценки трех групп результатов:</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личностных,</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предметных,</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метапредметных</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(регулятивных, коммуникативных и познавательных универсальных учебных действий);</w:t>
      </w:r>
    </w:p>
    <w:p w:rsidR="00111D45" w:rsidRPr="00111D45" w:rsidRDefault="00111D45" w:rsidP="00111D45">
      <w:pPr>
        <w:spacing w:after="0" w:line="2" w:lineRule="exact"/>
        <w:rPr>
          <w:rFonts w:ascii="Times New Roman" w:eastAsia="Times New Roman" w:hAnsi="Times New Roman" w:cs="Times New Roman"/>
          <w:sz w:val="28"/>
          <w:szCs w:val="28"/>
          <w:lang w:eastAsia="ru-RU"/>
        </w:rPr>
      </w:pPr>
    </w:p>
    <w:p w:rsidR="00111D45" w:rsidRPr="00111D45" w:rsidRDefault="00111D45" w:rsidP="00111D45">
      <w:pPr>
        <w:spacing w:after="0" w:line="215" w:lineRule="auto"/>
        <w:rPr>
          <w:rFonts w:ascii="Times New Roman" w:eastAsia="Times New Roman" w:hAnsi="Times New Roman" w:cs="Times New Roman"/>
          <w:sz w:val="28"/>
          <w:szCs w:val="28"/>
          <w:lang w:eastAsia="ru-RU"/>
        </w:rPr>
      </w:pP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использования комплекса оценочных процедур как основы для оценки динамики</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индивидуальных образовательных достижений и для итоговой оценки;</w:t>
      </w:r>
    </w:p>
    <w:p w:rsidR="00111D45" w:rsidRPr="00111D45" w:rsidRDefault="00111D45" w:rsidP="00111D45">
      <w:pPr>
        <w:spacing w:after="0" w:line="2" w:lineRule="exact"/>
        <w:rPr>
          <w:rFonts w:ascii="Times New Roman" w:eastAsia="Times New Roman" w:hAnsi="Times New Roman" w:cs="Times New Roman"/>
          <w:sz w:val="28"/>
          <w:szCs w:val="28"/>
          <w:lang w:eastAsia="ru-RU"/>
        </w:rPr>
      </w:pPr>
    </w:p>
    <w:p w:rsidR="00111D45" w:rsidRPr="00111D45" w:rsidRDefault="00111D45" w:rsidP="00111D45">
      <w:pPr>
        <w:spacing w:after="0" w:line="223" w:lineRule="auto"/>
        <w:jc w:val="both"/>
        <w:rPr>
          <w:rFonts w:ascii="Times New Roman" w:eastAsia="Times New Roman" w:hAnsi="Times New Roman" w:cs="Times New Roman"/>
          <w:sz w:val="28"/>
          <w:szCs w:val="28"/>
          <w:lang w:eastAsia="ru-RU"/>
        </w:rPr>
      </w:pP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использования разнообразных методов и форм оценки,</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взаимно дополняющих друг</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друга (стандартизированные устные и письменные работы, проекты, практические работы, самооценка, наблюдения и др.);</w:t>
      </w:r>
    </w:p>
    <w:p w:rsidR="00111D45" w:rsidRPr="00111D45" w:rsidRDefault="00111D45" w:rsidP="00111D45">
      <w:pPr>
        <w:spacing w:after="0" w:line="1" w:lineRule="exact"/>
        <w:rPr>
          <w:rFonts w:ascii="Times New Roman" w:eastAsia="Times New Roman" w:hAnsi="Times New Roman" w:cs="Times New Roman"/>
          <w:sz w:val="28"/>
          <w:szCs w:val="28"/>
          <w:lang w:eastAsia="ru-RU"/>
        </w:rPr>
      </w:pPr>
    </w:p>
    <w:p w:rsidR="00111D45" w:rsidRPr="00111D45" w:rsidRDefault="00111D45" w:rsidP="00111D45">
      <w:pPr>
        <w:spacing w:after="0" w:line="240" w:lineRule="auto"/>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Уровневый подход реализуется по отношению как к содержанию оценки, так ик представлению и интерпретации результатов.</w:t>
      </w:r>
    </w:p>
    <w:p w:rsidR="00111D45" w:rsidRPr="00111D45" w:rsidRDefault="00111D45" w:rsidP="00111D45">
      <w:pPr>
        <w:spacing w:after="0" w:line="240" w:lineRule="auto"/>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Уровневый подход к содержанию оценки на уровне среднего общего образования обеспечивается следующими составляющими:</w:t>
      </w:r>
    </w:p>
    <w:p w:rsidR="00111D45" w:rsidRPr="00111D45" w:rsidRDefault="00111D45" w:rsidP="00111D45">
      <w:pPr>
        <w:spacing w:after="0" w:line="216" w:lineRule="auto"/>
        <w:rPr>
          <w:rFonts w:ascii="Times New Roman" w:eastAsia="Times New Roman" w:hAnsi="Times New Roman" w:cs="Times New Roman"/>
          <w:sz w:val="28"/>
          <w:szCs w:val="28"/>
          <w:lang w:eastAsia="ru-RU"/>
        </w:rPr>
      </w:pP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для каждого предмета предлагаются результаты двух уровней изучения</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базового и</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углубленного;</w:t>
      </w:r>
    </w:p>
    <w:p w:rsidR="00111D45" w:rsidRPr="00111D45" w:rsidRDefault="00111D45" w:rsidP="00111D45">
      <w:pPr>
        <w:spacing w:after="0" w:line="2" w:lineRule="exact"/>
        <w:rPr>
          <w:rFonts w:ascii="Times New Roman" w:eastAsia="Times New Roman" w:hAnsi="Times New Roman" w:cs="Times New Roman"/>
          <w:sz w:val="28"/>
          <w:szCs w:val="28"/>
          <w:lang w:eastAsia="ru-RU"/>
        </w:rPr>
      </w:pPr>
    </w:p>
    <w:p w:rsidR="00111D45" w:rsidRPr="00111D45" w:rsidRDefault="00111D45" w:rsidP="00111D45">
      <w:pPr>
        <w:spacing w:after="0" w:line="215" w:lineRule="auto"/>
        <w:rPr>
          <w:rFonts w:ascii="Times New Roman" w:eastAsia="Times New Roman" w:hAnsi="Times New Roman" w:cs="Times New Roman"/>
          <w:sz w:val="28"/>
          <w:szCs w:val="28"/>
          <w:lang w:eastAsia="ru-RU"/>
        </w:rPr>
      </w:pP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планируемые результаты содержат блоки</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«Выпускник научится»</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и</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«Выпускник</w:t>
      </w:r>
      <w:r w:rsidRPr="00111D45">
        <w:rPr>
          <w:rFonts w:ascii="Times New Roman" w:eastAsia="Sylfae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получит возможность научиться».</w:t>
      </w:r>
    </w:p>
    <w:p w:rsidR="00111D45" w:rsidRPr="00111D45" w:rsidRDefault="00111D45" w:rsidP="00111D45">
      <w:pPr>
        <w:spacing w:after="0" w:line="2" w:lineRule="exact"/>
        <w:rPr>
          <w:rFonts w:ascii="Times New Roman" w:eastAsia="Times New Roman" w:hAnsi="Times New Roman" w:cs="Times New Roman"/>
          <w:sz w:val="28"/>
          <w:szCs w:val="28"/>
          <w:lang w:eastAsia="ru-RU"/>
        </w:rPr>
      </w:pPr>
    </w:p>
    <w:p w:rsidR="00111D45" w:rsidRPr="00111D45" w:rsidRDefault="00111D45" w:rsidP="00111D45">
      <w:pPr>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Уровневый подход к представлению и интерпретации результатов реализуется за счет фиксации различных уровней подготовки: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образовательной деятельности. Базовый уровень подготовки определяется на основании выполнения обучающимися заданий базового уровня, которые оценивают планируемые результаты из блока «Выпускник научится», используют наиболее значимые программные элементы содержания и трактуются как обязательные для освоения.</w:t>
      </w:r>
    </w:p>
    <w:p w:rsidR="00111D45" w:rsidRPr="00111D45" w:rsidRDefault="00111D45" w:rsidP="00111D45">
      <w:pPr>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Интерпретация результатов, полученных в процессе оценки образовательных результатов, в целях управления качеством образования возможна при условии использования контекстной информации, включающей информацию об особенностях обучающихся, об организации образовательной деятельности и т.п.</w:t>
      </w:r>
    </w:p>
    <w:p w:rsidR="00111D45" w:rsidRPr="00111D45" w:rsidRDefault="00111D45" w:rsidP="00111D45">
      <w:pPr>
        <w:spacing w:after="0" w:line="240" w:lineRule="exact"/>
        <w:rPr>
          <w:rFonts w:ascii="Times New Roman" w:eastAsiaTheme="minorEastAsia" w:hAnsi="Times New Roman" w:cs="Times New Roman"/>
          <w:sz w:val="28"/>
          <w:szCs w:val="28"/>
          <w:lang w:eastAsia="ru-RU"/>
        </w:rPr>
      </w:pPr>
    </w:p>
    <w:p w:rsidR="00111D45" w:rsidRPr="00111D45" w:rsidRDefault="00111D45" w:rsidP="00111D45">
      <w:pPr>
        <w:spacing w:after="0" w:line="240" w:lineRule="auto"/>
        <w:rPr>
          <w:rFonts w:ascii="Times New Roman" w:eastAsiaTheme="minorEastAsia" w:hAnsi="Times New Roman" w:cs="Times New Roman"/>
          <w:sz w:val="28"/>
          <w:szCs w:val="28"/>
          <w:lang w:eastAsia="ru-RU"/>
        </w:rPr>
      </w:pPr>
      <w:r w:rsidRPr="00111D45">
        <w:rPr>
          <w:rFonts w:ascii="Times New Roman" w:eastAsia="Arial" w:hAnsi="Times New Roman" w:cs="Times New Roman"/>
          <w:sz w:val="28"/>
          <w:szCs w:val="28"/>
          <w:lang w:eastAsia="ru-RU"/>
        </w:rPr>
        <w:t>Особенности оценки личностных, метапредметных и предметных результатов</w:t>
      </w:r>
    </w:p>
    <w:p w:rsidR="00111D45" w:rsidRPr="00111D45" w:rsidRDefault="00111D45" w:rsidP="00111D45">
      <w:pPr>
        <w:spacing w:after="0" w:line="36" w:lineRule="exact"/>
        <w:rPr>
          <w:rFonts w:ascii="Times New Roman" w:eastAsiaTheme="minorEastAsia" w:hAnsi="Times New Roman" w:cs="Times New Roman"/>
          <w:sz w:val="28"/>
          <w:szCs w:val="28"/>
          <w:lang w:eastAsia="ru-RU"/>
        </w:rPr>
      </w:pPr>
    </w:p>
    <w:p w:rsidR="00111D45" w:rsidRPr="00111D45" w:rsidRDefault="00111D45" w:rsidP="00AC427E">
      <w:pPr>
        <w:spacing w:after="0" w:line="240" w:lineRule="auto"/>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Особенности оценки личностных результатов</w:t>
      </w:r>
    </w:p>
    <w:p w:rsidR="00111D45" w:rsidRPr="00111D45" w:rsidRDefault="00111D45" w:rsidP="00111D45">
      <w:pPr>
        <w:tabs>
          <w:tab w:val="left" w:pos="2400"/>
          <w:tab w:val="left" w:pos="3860"/>
          <w:tab w:val="left" w:pos="5280"/>
          <w:tab w:val="left" w:pos="7060"/>
          <w:tab w:val="left" w:pos="7380"/>
          <w:tab w:val="left" w:pos="8060"/>
          <w:tab w:val="left" w:pos="9440"/>
        </w:tabs>
        <w:spacing w:after="0" w:line="240" w:lineRule="auto"/>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Форм</w:t>
      </w:r>
      <w:r>
        <w:rPr>
          <w:rFonts w:ascii="Times New Roman" w:eastAsia="Times New Roman" w:hAnsi="Times New Roman" w:cs="Times New Roman"/>
          <w:sz w:val="28"/>
          <w:szCs w:val="28"/>
          <w:lang w:eastAsia="ru-RU"/>
        </w:rPr>
        <w:t>ирование</w:t>
      </w:r>
      <w:r>
        <w:rPr>
          <w:rFonts w:ascii="Times New Roman" w:eastAsia="Times New Roman" w:hAnsi="Times New Roman" w:cs="Times New Roman"/>
          <w:sz w:val="28"/>
          <w:szCs w:val="28"/>
          <w:lang w:eastAsia="ru-RU"/>
        </w:rPr>
        <w:tab/>
        <w:t>личностных</w:t>
      </w:r>
      <w:r w:rsidR="00AC427E">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ab/>
        <w:t xml:space="preserve">результатов </w:t>
      </w:r>
      <w:r w:rsidR="00AC427E">
        <w:rPr>
          <w:rFonts w:ascii="Times New Roman" w:eastAsia="Times New Roman" w:hAnsi="Times New Roman" w:cs="Times New Roman"/>
          <w:sz w:val="28"/>
          <w:szCs w:val="28"/>
          <w:lang w:eastAsia="ru-RU"/>
        </w:rPr>
        <w:t>обеспечивается</w:t>
      </w:r>
      <w:r w:rsidR="00AC427E">
        <w:rPr>
          <w:rFonts w:ascii="Times New Roman" w:eastAsia="Times New Roman" w:hAnsi="Times New Roman" w:cs="Times New Roman"/>
          <w:sz w:val="28"/>
          <w:szCs w:val="28"/>
          <w:lang w:eastAsia="ru-RU"/>
        </w:rPr>
        <w:tab/>
        <w:t xml:space="preserve">в ходе </w:t>
      </w:r>
      <w:r w:rsidRPr="00111D45">
        <w:rPr>
          <w:rFonts w:ascii="Times New Roman" w:eastAsia="Times New Roman" w:hAnsi="Times New Roman" w:cs="Times New Roman"/>
          <w:sz w:val="28"/>
          <w:szCs w:val="28"/>
          <w:lang w:eastAsia="ru-RU"/>
        </w:rPr>
        <w:t>реализации</w:t>
      </w:r>
      <w:r w:rsidRPr="00111D45">
        <w:rPr>
          <w:rFonts w:ascii="Times New Roman" w:eastAsiaTheme="minorEastAsia" w:hAnsi="Times New Roman" w:cs="Times New Roman"/>
          <w:sz w:val="28"/>
          <w:szCs w:val="28"/>
          <w:lang w:eastAsia="ru-RU"/>
        </w:rPr>
        <w:tab/>
      </w:r>
      <w:r w:rsidRPr="00111D45">
        <w:rPr>
          <w:rFonts w:ascii="Times New Roman" w:eastAsia="Times New Roman" w:hAnsi="Times New Roman" w:cs="Times New Roman"/>
          <w:sz w:val="28"/>
          <w:szCs w:val="28"/>
          <w:lang w:eastAsia="ru-RU"/>
        </w:rPr>
        <w:t>всех</w:t>
      </w:r>
    </w:p>
    <w:p w:rsidR="00111D45" w:rsidRPr="00111D45" w:rsidRDefault="00111D45" w:rsidP="00AC427E">
      <w:pPr>
        <w:spacing w:after="0" w:line="240" w:lineRule="auto"/>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компонентов образовательной деятельности, включая внеурочную деятельность.</w:t>
      </w:r>
    </w:p>
    <w:p w:rsidR="00111D45" w:rsidRPr="00111D45" w:rsidRDefault="00AC427E" w:rsidP="00AC427E">
      <w:pPr>
        <w:tabs>
          <w:tab w:val="left" w:pos="963"/>
        </w:tabs>
        <w:spacing w:after="0" w:line="239"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В </w:t>
      </w:r>
      <w:r w:rsidR="00111D45" w:rsidRPr="00111D45">
        <w:rPr>
          <w:rFonts w:ascii="Times New Roman" w:eastAsia="Times New Roman" w:hAnsi="Times New Roman" w:cs="Times New Roman"/>
          <w:sz w:val="28"/>
          <w:szCs w:val="28"/>
          <w:lang w:eastAsia="ru-RU"/>
        </w:rPr>
        <w:t xml:space="preserve">соответствии с требованиями ФГОС СОО достижение личностных результатов </w:t>
      </w:r>
      <w:r w:rsidR="00111D45" w:rsidRPr="00111D45">
        <w:rPr>
          <w:rFonts w:ascii="Times New Roman" w:eastAsia="Arial" w:hAnsi="Times New Roman" w:cs="Times New Roman"/>
          <w:sz w:val="28"/>
          <w:szCs w:val="28"/>
          <w:lang w:eastAsia="ru-RU"/>
        </w:rPr>
        <w:t>не</w:t>
      </w:r>
      <w:r w:rsidR="00111D45" w:rsidRPr="00111D45">
        <w:rPr>
          <w:rFonts w:ascii="Times New Roman" w:eastAsia="Times New Roman" w:hAnsi="Times New Roman" w:cs="Times New Roman"/>
          <w:sz w:val="28"/>
          <w:szCs w:val="28"/>
          <w:lang w:eastAsia="ru-RU"/>
        </w:rPr>
        <w:t xml:space="preserve"> </w:t>
      </w:r>
      <w:r w:rsidR="00111D45" w:rsidRPr="00111D45">
        <w:rPr>
          <w:rFonts w:ascii="Times New Roman" w:eastAsia="Arial" w:hAnsi="Times New Roman" w:cs="Times New Roman"/>
          <w:sz w:val="28"/>
          <w:szCs w:val="28"/>
          <w:lang w:eastAsia="ru-RU"/>
        </w:rPr>
        <w:t xml:space="preserve">выносится </w:t>
      </w:r>
      <w:r w:rsidR="00111D45" w:rsidRPr="00111D45">
        <w:rPr>
          <w:rFonts w:ascii="Times New Roman" w:eastAsia="Times New Roman" w:hAnsi="Times New Roman" w:cs="Times New Roman"/>
          <w:sz w:val="28"/>
          <w:szCs w:val="28"/>
          <w:lang w:eastAsia="ru-RU"/>
        </w:rPr>
        <w:t>на итоговую оценку обучающихся,</w:t>
      </w:r>
      <w:r w:rsidR="00111D45" w:rsidRPr="00111D45">
        <w:rPr>
          <w:rFonts w:ascii="Times New Roman" w:eastAsia="Arial" w:hAnsi="Times New Roman" w:cs="Times New Roman"/>
          <w:sz w:val="28"/>
          <w:szCs w:val="28"/>
          <w:lang w:eastAsia="ru-RU"/>
        </w:rPr>
        <w:t xml:space="preserve"> </w:t>
      </w:r>
      <w:r w:rsidR="00111D45" w:rsidRPr="00111D45">
        <w:rPr>
          <w:rFonts w:ascii="Times New Roman" w:eastAsia="Times New Roman" w:hAnsi="Times New Roman" w:cs="Times New Roman"/>
          <w:sz w:val="28"/>
          <w:szCs w:val="28"/>
          <w:lang w:eastAsia="ru-RU"/>
        </w:rPr>
        <w:t>а является предметом оценки эффективности</w:t>
      </w:r>
      <w:r w:rsidR="00111D45" w:rsidRPr="00111D45">
        <w:rPr>
          <w:rFonts w:ascii="Times New Roman" w:eastAsia="Arial" w:hAnsi="Times New Roman" w:cs="Times New Roman"/>
          <w:sz w:val="28"/>
          <w:szCs w:val="28"/>
          <w:lang w:eastAsia="ru-RU"/>
        </w:rPr>
        <w:t xml:space="preserve"> </w:t>
      </w:r>
      <w:r w:rsidR="00111D45" w:rsidRPr="00111D45">
        <w:rPr>
          <w:rFonts w:ascii="Times New Roman" w:eastAsia="Times New Roman" w:hAnsi="Times New Roman" w:cs="Times New Roman"/>
          <w:sz w:val="28"/>
          <w:szCs w:val="28"/>
          <w:lang w:eastAsia="ru-RU"/>
        </w:rPr>
        <w:t xml:space="preserve">воспитательно-образовательной деятельности образовательной организации и образовательных систем разного уровня. Оценка личностных результатов образовательной деятельности осуществляется в ходе </w:t>
      </w:r>
      <w:r w:rsidR="00111D45" w:rsidRPr="00111D45">
        <w:rPr>
          <w:rFonts w:ascii="Times New Roman" w:eastAsia="Arial" w:hAnsi="Times New Roman" w:cs="Times New Roman"/>
          <w:sz w:val="28"/>
          <w:szCs w:val="28"/>
          <w:lang w:eastAsia="ru-RU"/>
        </w:rPr>
        <w:t>внешних</w:t>
      </w:r>
      <w:r w:rsidR="00111D45" w:rsidRPr="00111D45">
        <w:rPr>
          <w:rFonts w:ascii="Times New Roman" w:eastAsia="Times New Roman" w:hAnsi="Times New Roman" w:cs="Times New Roman"/>
          <w:sz w:val="28"/>
          <w:szCs w:val="28"/>
          <w:lang w:eastAsia="ru-RU"/>
        </w:rPr>
        <w:t xml:space="preserve"> неперсонифицированных мониторинговых исследований. Инструментарий для них разрабатывается и основывается на общепринятых в профессиональном сообществе методиках психолого-педагогической диагностики.</w:t>
      </w:r>
    </w:p>
    <w:p w:rsidR="00AC427E" w:rsidRPr="00111D45" w:rsidRDefault="00AC427E" w:rsidP="00AC427E">
      <w:pPr>
        <w:spacing w:after="0" w:line="255" w:lineRule="auto"/>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Во внутреннем мониторинге возможна оценка сформированности отдельных личностных результатов, проявляющихся в соблюдении норм и правил поведения, принятых</w:t>
      </w:r>
    </w:p>
    <w:p w:rsidR="00AC427E" w:rsidRPr="00111D45" w:rsidRDefault="00AC427E" w:rsidP="00AC427E">
      <w:pPr>
        <w:spacing w:after="0" w:line="2" w:lineRule="exact"/>
        <w:rPr>
          <w:rFonts w:ascii="Times New Roman" w:eastAsiaTheme="minorEastAsia" w:hAnsi="Times New Roman" w:cs="Times New Roman"/>
          <w:sz w:val="28"/>
          <w:szCs w:val="28"/>
          <w:lang w:eastAsia="ru-RU"/>
        </w:rPr>
      </w:pPr>
    </w:p>
    <w:p w:rsidR="00AC427E" w:rsidRPr="00111D45" w:rsidRDefault="00AC427E" w:rsidP="005D0981">
      <w:pPr>
        <w:numPr>
          <w:ilvl w:val="0"/>
          <w:numId w:val="4"/>
        </w:numPr>
        <w:tabs>
          <w:tab w:val="left" w:pos="613"/>
        </w:tabs>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образовательной организации; участии в общественной жизни образовательной организации, ближайшего социального окружения, страны,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различных предметов в рамках системы общего образования.</w:t>
      </w:r>
    </w:p>
    <w:p w:rsidR="00AC427E" w:rsidRPr="00111D45" w:rsidRDefault="00AC427E" w:rsidP="00AC427E">
      <w:pPr>
        <w:spacing w:after="0" w:line="240" w:lineRule="auto"/>
        <w:ind w:left="260" w:firstLine="427"/>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rsidR="00AC427E" w:rsidRPr="00111D45" w:rsidRDefault="00AC427E" w:rsidP="00AC427E">
      <w:pPr>
        <w:spacing w:after="0" w:line="240" w:lineRule="auto"/>
        <w:ind w:left="260" w:firstLine="427"/>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Внутренний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сФедеральнымзаконом от 27.07.2006 № 152-ФЗ «О персональных данных».</w:t>
      </w:r>
    </w:p>
    <w:p w:rsidR="00AC427E" w:rsidRPr="00111D45" w:rsidRDefault="00AC427E" w:rsidP="00AC427E">
      <w:pPr>
        <w:spacing w:after="0" w:line="240" w:lineRule="exact"/>
        <w:rPr>
          <w:rFonts w:ascii="Times New Roman" w:eastAsiaTheme="minorEastAsia" w:hAnsi="Times New Roman" w:cs="Times New Roman"/>
          <w:sz w:val="28"/>
          <w:szCs w:val="28"/>
          <w:lang w:eastAsia="ru-RU"/>
        </w:rPr>
      </w:pPr>
    </w:p>
    <w:p w:rsidR="00AC427E" w:rsidRPr="00111D45" w:rsidRDefault="00AC427E" w:rsidP="00AC427E">
      <w:pPr>
        <w:spacing w:after="0" w:line="240" w:lineRule="auto"/>
        <w:rPr>
          <w:rFonts w:ascii="Times New Roman" w:eastAsiaTheme="minorEastAsia" w:hAnsi="Times New Roman" w:cs="Times New Roman"/>
          <w:sz w:val="28"/>
          <w:szCs w:val="28"/>
          <w:lang w:eastAsia="ru-RU"/>
        </w:rPr>
      </w:pPr>
      <w:r w:rsidRPr="00111D45">
        <w:rPr>
          <w:rFonts w:ascii="Times New Roman" w:eastAsia="Arial" w:hAnsi="Times New Roman" w:cs="Times New Roman"/>
          <w:sz w:val="28"/>
          <w:szCs w:val="28"/>
          <w:lang w:eastAsia="ru-RU"/>
        </w:rPr>
        <w:t>Особенности оценки метапредметных результатов</w:t>
      </w:r>
    </w:p>
    <w:p w:rsidR="00AC427E" w:rsidRPr="00111D45" w:rsidRDefault="00AC427E" w:rsidP="00AC427E">
      <w:pPr>
        <w:spacing w:after="0" w:line="41" w:lineRule="exact"/>
        <w:rPr>
          <w:rFonts w:ascii="Times New Roman" w:eastAsiaTheme="minorEastAsia" w:hAnsi="Times New Roman" w:cs="Times New Roman"/>
          <w:sz w:val="28"/>
          <w:szCs w:val="28"/>
          <w:lang w:eastAsia="ru-RU"/>
        </w:rPr>
      </w:pPr>
    </w:p>
    <w:p w:rsidR="00AC427E" w:rsidRPr="00111D45" w:rsidRDefault="00AC427E" w:rsidP="00AC427E">
      <w:pPr>
        <w:spacing w:after="0" w:line="239" w:lineRule="auto"/>
        <w:ind w:left="260"/>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Оценка метапредметных результатов</w:t>
      </w:r>
      <w:r>
        <w:rPr>
          <w:rFonts w:ascii="Times New Roman" w:eastAsia="Times New Roma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представляет собой оценку достижения планируемых результатов освоения основной образовательной программы, которые представлены в примерной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w:t>
      </w:r>
    </w:p>
    <w:p w:rsidR="00111D45" w:rsidRPr="00111D45" w:rsidRDefault="00111D45" w:rsidP="00111D45">
      <w:pPr>
        <w:spacing w:after="0" w:line="240" w:lineRule="auto"/>
        <w:rPr>
          <w:rFonts w:ascii="Times New Roman" w:eastAsiaTheme="minorEastAsia" w:hAnsi="Times New Roman" w:cs="Times New Roman"/>
          <w:sz w:val="28"/>
          <w:szCs w:val="28"/>
          <w:lang w:eastAsia="ru-RU"/>
        </w:rPr>
        <w:sectPr w:rsidR="00111D45" w:rsidRPr="00111D45">
          <w:pgSz w:w="11900" w:h="16838"/>
          <w:pgMar w:top="1108" w:right="566" w:bottom="752" w:left="1440" w:header="0" w:footer="0" w:gutter="0"/>
          <w:cols w:space="720" w:equalWidth="0">
            <w:col w:w="9900"/>
          </w:cols>
        </w:sectPr>
      </w:pPr>
    </w:p>
    <w:p w:rsidR="00111D45" w:rsidRPr="00111D45" w:rsidRDefault="00111D45" w:rsidP="00111D45">
      <w:pPr>
        <w:spacing w:after="0" w:line="240" w:lineRule="exact"/>
        <w:rPr>
          <w:rFonts w:ascii="Times New Roman" w:eastAsiaTheme="minorEastAsia" w:hAnsi="Times New Roman" w:cs="Times New Roman"/>
          <w:sz w:val="28"/>
          <w:szCs w:val="28"/>
          <w:lang w:eastAsia="ru-RU"/>
        </w:rPr>
      </w:pPr>
    </w:p>
    <w:p w:rsidR="00111D45" w:rsidRPr="00111D45" w:rsidRDefault="00111D45" w:rsidP="00111D45">
      <w:pPr>
        <w:spacing w:after="0" w:line="1" w:lineRule="exact"/>
        <w:rPr>
          <w:rFonts w:ascii="Times New Roman" w:eastAsiaTheme="minorEastAsia" w:hAnsi="Times New Roman" w:cs="Times New Roman"/>
          <w:sz w:val="28"/>
          <w:szCs w:val="28"/>
          <w:lang w:eastAsia="ru-RU"/>
        </w:rPr>
      </w:pPr>
    </w:p>
    <w:p w:rsidR="00111D45" w:rsidRPr="00111D45" w:rsidRDefault="00111D45" w:rsidP="00111D45">
      <w:pPr>
        <w:spacing w:after="0" w:line="240" w:lineRule="auto"/>
        <w:ind w:left="260" w:firstLine="427"/>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Оценка достижения метапредметных результатов осуществляется администрацией образовательной организации в ходе внутреннего мониторинга. Содержание и периодичность оценочных процедур устанавливается решением педагогического совета. Инструментарий строится на межпредметной основе, в том числе и для отдельных групп предметов (например, для предметов естественно-научного цикла, для предметов социально-гуманитарного цикла и т. п.).Целесообразно в рамках внутреннего мониторинга образовательной организации проводить отдельные процедуры по оценке:</w:t>
      </w:r>
    </w:p>
    <w:p w:rsidR="00111D45" w:rsidRPr="00111D45" w:rsidRDefault="00111D45" w:rsidP="005D0981">
      <w:pPr>
        <w:numPr>
          <w:ilvl w:val="0"/>
          <w:numId w:val="5"/>
        </w:numPr>
        <w:tabs>
          <w:tab w:val="left" w:pos="960"/>
        </w:tabs>
        <w:spacing w:after="0" w:line="224" w:lineRule="auto"/>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смыслового чтения,</w:t>
      </w:r>
    </w:p>
    <w:p w:rsidR="00111D45" w:rsidRPr="00111D45" w:rsidRDefault="00111D45" w:rsidP="005D0981">
      <w:pPr>
        <w:numPr>
          <w:ilvl w:val="0"/>
          <w:numId w:val="5"/>
        </w:numPr>
        <w:tabs>
          <w:tab w:val="left" w:pos="968"/>
        </w:tabs>
        <w:spacing w:after="0" w:line="230" w:lineRule="auto"/>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познавательных учебных действий (включая логические приемы и методы познания, специфические для отдельных образовательных областей);</w:t>
      </w:r>
    </w:p>
    <w:p w:rsidR="00111D45" w:rsidRPr="00111D45" w:rsidRDefault="00111D45" w:rsidP="00111D45">
      <w:pPr>
        <w:spacing w:after="0" w:line="1" w:lineRule="exact"/>
        <w:rPr>
          <w:rFonts w:ascii="Times New Roman" w:eastAsia="Sylfaen" w:hAnsi="Times New Roman" w:cs="Times New Roman"/>
          <w:sz w:val="28"/>
          <w:szCs w:val="28"/>
          <w:lang w:eastAsia="ru-RU"/>
        </w:rPr>
      </w:pPr>
    </w:p>
    <w:p w:rsidR="00111D45" w:rsidRPr="00111D45" w:rsidRDefault="00111D45" w:rsidP="005D0981">
      <w:pPr>
        <w:numPr>
          <w:ilvl w:val="0"/>
          <w:numId w:val="5"/>
        </w:numPr>
        <w:tabs>
          <w:tab w:val="left" w:pos="960"/>
        </w:tabs>
        <w:spacing w:after="0" w:line="224" w:lineRule="auto"/>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ИКТ-компетентности;</w:t>
      </w:r>
    </w:p>
    <w:p w:rsidR="00111D45" w:rsidRPr="00111D45" w:rsidRDefault="00111D45" w:rsidP="005D0981">
      <w:pPr>
        <w:numPr>
          <w:ilvl w:val="0"/>
          <w:numId w:val="5"/>
        </w:numPr>
        <w:tabs>
          <w:tab w:val="left" w:pos="968"/>
        </w:tabs>
        <w:spacing w:after="0" w:line="229" w:lineRule="auto"/>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сформированности регулятивных и коммуникативных универсальных учебных действий.</w:t>
      </w:r>
    </w:p>
    <w:p w:rsidR="00111D45" w:rsidRPr="00111D45" w:rsidRDefault="00111D45" w:rsidP="00111D45">
      <w:pPr>
        <w:spacing w:after="0" w:line="1" w:lineRule="exact"/>
        <w:rPr>
          <w:rFonts w:ascii="Times New Roman" w:eastAsia="Sylfaen" w:hAnsi="Times New Roman" w:cs="Times New Roman"/>
          <w:sz w:val="28"/>
          <w:szCs w:val="28"/>
          <w:lang w:eastAsia="ru-RU"/>
        </w:rPr>
      </w:pPr>
    </w:p>
    <w:p w:rsidR="00111D45" w:rsidRPr="00111D45" w:rsidRDefault="00111D45" w:rsidP="00111D45">
      <w:pPr>
        <w:spacing w:after="0" w:line="240" w:lineRule="auto"/>
        <w:ind w:left="260" w:firstLine="427"/>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Наиболее адекватными формами оценки познавательных учебных действий могут быть письменные измерительные материалы, ИКТ-компетентности – практическая работа с использованием компьютера; сформированности регулятивных и коммуникативных учебных действий – наблюдение за ходом выполнения групповых и индивидуальных учебных исследований и проектов.</w:t>
      </w:r>
    </w:p>
    <w:p w:rsidR="00111D45" w:rsidRPr="00111D45" w:rsidRDefault="00111D45" w:rsidP="00111D45">
      <w:pPr>
        <w:spacing w:after="0" w:line="240" w:lineRule="auto"/>
        <w:ind w:left="260" w:firstLine="427"/>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Каждый из перечисленных видов диагностики проводится с периодичностью не реже, чем один раз в ходе обучения на уровне среднего общего образования.</w:t>
      </w:r>
    </w:p>
    <w:p w:rsidR="00111D45" w:rsidRPr="00111D45" w:rsidRDefault="00111D45" w:rsidP="00AC427E">
      <w:pPr>
        <w:spacing w:after="0" w:line="240" w:lineRule="auto"/>
        <w:ind w:left="260"/>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Основной процедурой итоговой оценки достижения метапредметных результатов является защита индивидуального итогового проекта.</w:t>
      </w:r>
    </w:p>
    <w:p w:rsidR="00111D45" w:rsidRPr="00111D45" w:rsidRDefault="00111D45" w:rsidP="00111D45">
      <w:pPr>
        <w:spacing w:after="0" w:line="240" w:lineRule="exact"/>
        <w:rPr>
          <w:rFonts w:ascii="Times New Roman" w:eastAsiaTheme="minorEastAsia" w:hAnsi="Times New Roman" w:cs="Times New Roman"/>
          <w:sz w:val="28"/>
          <w:szCs w:val="28"/>
          <w:lang w:eastAsia="ru-RU"/>
        </w:rPr>
      </w:pPr>
    </w:p>
    <w:p w:rsidR="00111D45" w:rsidRPr="00111D45" w:rsidRDefault="00111D45" w:rsidP="00AC427E">
      <w:pPr>
        <w:spacing w:after="0" w:line="240" w:lineRule="auto"/>
        <w:rPr>
          <w:rFonts w:ascii="Times New Roman" w:eastAsiaTheme="minorEastAsia" w:hAnsi="Times New Roman" w:cs="Times New Roman"/>
          <w:sz w:val="28"/>
          <w:szCs w:val="28"/>
          <w:lang w:eastAsia="ru-RU"/>
        </w:rPr>
      </w:pPr>
      <w:r w:rsidRPr="00111D45">
        <w:rPr>
          <w:rFonts w:ascii="Times New Roman" w:eastAsia="Arial" w:hAnsi="Times New Roman" w:cs="Times New Roman"/>
          <w:sz w:val="28"/>
          <w:szCs w:val="28"/>
          <w:lang w:eastAsia="ru-RU"/>
        </w:rPr>
        <w:t>Особенности оценки предметных результатов</w:t>
      </w:r>
    </w:p>
    <w:p w:rsidR="00111D45" w:rsidRPr="00111D45" w:rsidRDefault="00111D45" w:rsidP="00111D45">
      <w:pPr>
        <w:spacing w:after="0" w:line="41" w:lineRule="exact"/>
        <w:rPr>
          <w:rFonts w:ascii="Times New Roman" w:eastAsiaTheme="minorEastAsia" w:hAnsi="Times New Roman" w:cs="Times New Roman"/>
          <w:sz w:val="28"/>
          <w:szCs w:val="28"/>
          <w:lang w:eastAsia="ru-RU"/>
        </w:rPr>
      </w:pPr>
    </w:p>
    <w:p w:rsidR="00AC427E" w:rsidRDefault="00111D45" w:rsidP="00AC427E">
      <w:pPr>
        <w:spacing w:after="0" w:line="255"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Оценка предметных результатов представляет собой оценку достижения обучающимися планируемых результатов по отдельным предметам: промежуточных планируемых</w:t>
      </w:r>
      <w:r w:rsidR="00AC427E">
        <w:rPr>
          <w:rFonts w:ascii="Times New Roman" w:eastAsia="Times New Roman" w:hAnsi="Times New Roman" w:cs="Times New Roman"/>
          <w:sz w:val="28"/>
          <w:szCs w:val="28"/>
          <w:lang w:eastAsia="ru-RU"/>
        </w:rPr>
        <w:t xml:space="preserve"> </w:t>
      </w:r>
      <w:r w:rsidR="00AC427E" w:rsidRPr="00111D45">
        <w:rPr>
          <w:rFonts w:ascii="Times New Roman" w:eastAsia="Times New Roman" w:hAnsi="Times New Roman" w:cs="Times New Roman"/>
          <w:sz w:val="28"/>
          <w:szCs w:val="28"/>
          <w:lang w:eastAsia="ru-RU"/>
        </w:rPr>
        <w:t>результатов в рамках текущей и тематической проверки и итоговых планируемых результатов в рамках итоговой оценки и государственной итоговой аттестации.</w:t>
      </w:r>
    </w:p>
    <w:p w:rsidR="00AC427E" w:rsidRPr="00111D45" w:rsidRDefault="00AC427E" w:rsidP="00AC427E">
      <w:pPr>
        <w:spacing w:after="0" w:line="240" w:lineRule="auto"/>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Средством оценки планируемых результатов выступают учебные задания, проверяющие способность к решению учебно-познавательных и учебно-практических задач, предполагающие вариативные пути решения(например, содержащиеизбыточные для решения проблемы данные илис недостающими данными, или предполагают выбор оснований для решения проблемы и т. п.), комплексные задания, ориентированные на проверку целого комплекса умений; компетентностно-ориентированные задания, позволяющие оцениватьсформированность группы различных умений и базирующиеся на контексте ситуаций «жизненного» характера.</w:t>
      </w:r>
    </w:p>
    <w:p w:rsidR="00111D45" w:rsidRPr="00111D45" w:rsidRDefault="00111D45" w:rsidP="00111D45">
      <w:pPr>
        <w:spacing w:after="0" w:line="240" w:lineRule="auto"/>
        <w:rPr>
          <w:rFonts w:ascii="Times New Roman" w:eastAsiaTheme="minorEastAsia" w:hAnsi="Times New Roman" w:cs="Times New Roman"/>
          <w:sz w:val="28"/>
          <w:szCs w:val="28"/>
          <w:lang w:eastAsia="ru-RU"/>
        </w:rPr>
        <w:sectPr w:rsidR="00111D45" w:rsidRPr="00111D45">
          <w:pgSz w:w="11900" w:h="16838"/>
          <w:pgMar w:top="1108" w:right="566" w:bottom="752" w:left="1440" w:header="0" w:footer="0" w:gutter="0"/>
          <w:cols w:space="720" w:equalWidth="0">
            <w:col w:w="9900"/>
          </w:cols>
        </w:sectPr>
      </w:pPr>
    </w:p>
    <w:p w:rsidR="00111D45" w:rsidRPr="00111D45" w:rsidRDefault="00111D45" w:rsidP="00111D45">
      <w:pPr>
        <w:spacing w:after="0" w:line="2" w:lineRule="exact"/>
        <w:rPr>
          <w:rFonts w:ascii="Times New Roman" w:eastAsiaTheme="minorEastAsia" w:hAnsi="Times New Roman" w:cs="Times New Roman"/>
          <w:sz w:val="28"/>
          <w:szCs w:val="28"/>
          <w:lang w:eastAsia="ru-RU"/>
        </w:rPr>
      </w:pPr>
    </w:p>
    <w:p w:rsidR="00111D45" w:rsidRPr="00111D45" w:rsidRDefault="00111D45" w:rsidP="00AC427E">
      <w:pPr>
        <w:spacing w:after="0" w:line="240" w:lineRule="auto"/>
        <w:ind w:left="260"/>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Оценка предметных результатов ведется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внутреннего мониторинга учебных достижений.</w:t>
      </w:r>
    </w:p>
    <w:p w:rsidR="00111D45" w:rsidRPr="00111D45" w:rsidRDefault="00111D45" w:rsidP="00AC427E">
      <w:pPr>
        <w:spacing w:after="0" w:line="240" w:lineRule="auto"/>
        <w:ind w:left="260"/>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Особенности оценки по отдельному предмету фиксируются в приложении к образовательной программе, которое утверждается педагогическим советом образовательной организации и доводится до сведения обучающихся и их родителей (или лиц, их заменяющих). Описание может включать:</w:t>
      </w:r>
    </w:p>
    <w:p w:rsidR="00111D45" w:rsidRPr="00111D45" w:rsidRDefault="00111D45" w:rsidP="005D0981">
      <w:pPr>
        <w:numPr>
          <w:ilvl w:val="1"/>
          <w:numId w:val="6"/>
        </w:numPr>
        <w:tabs>
          <w:tab w:val="left" w:pos="968"/>
        </w:tabs>
        <w:spacing w:after="0" w:line="235" w:lineRule="auto"/>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список планируемых результатов (итоговых и промежуточных) с указанием этапов их формирования (по каждому разделу/теме курса) и способов оценки (например, текущая/тематическая; устный опрос/письменная контрольная работа/лабораторная работа и т.п.);</w:t>
      </w:r>
    </w:p>
    <w:p w:rsidR="00111D45" w:rsidRPr="00111D45" w:rsidRDefault="00111D45" w:rsidP="00111D45">
      <w:pPr>
        <w:spacing w:after="0" w:line="3" w:lineRule="exact"/>
        <w:rPr>
          <w:rFonts w:ascii="Times New Roman" w:eastAsia="Sylfaen" w:hAnsi="Times New Roman" w:cs="Times New Roman"/>
          <w:sz w:val="28"/>
          <w:szCs w:val="28"/>
          <w:lang w:eastAsia="ru-RU"/>
        </w:rPr>
      </w:pPr>
    </w:p>
    <w:p w:rsidR="00111D45" w:rsidRPr="00111D45" w:rsidRDefault="00111D45" w:rsidP="005D0981">
      <w:pPr>
        <w:numPr>
          <w:ilvl w:val="1"/>
          <w:numId w:val="6"/>
        </w:numPr>
        <w:tabs>
          <w:tab w:val="left" w:pos="968"/>
        </w:tabs>
        <w:spacing w:after="0" w:line="230" w:lineRule="auto"/>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111D45" w:rsidRPr="00111D45" w:rsidRDefault="00111D45" w:rsidP="00111D45">
      <w:pPr>
        <w:spacing w:after="0" w:line="1" w:lineRule="exact"/>
        <w:rPr>
          <w:rFonts w:ascii="Times New Roman" w:eastAsia="Sylfaen" w:hAnsi="Times New Roman" w:cs="Times New Roman"/>
          <w:sz w:val="28"/>
          <w:szCs w:val="28"/>
          <w:lang w:eastAsia="ru-RU"/>
        </w:rPr>
      </w:pPr>
    </w:p>
    <w:p w:rsidR="00111D45" w:rsidRPr="00111D45" w:rsidRDefault="00111D45" w:rsidP="005D0981">
      <w:pPr>
        <w:numPr>
          <w:ilvl w:val="0"/>
          <w:numId w:val="6"/>
        </w:numPr>
        <w:tabs>
          <w:tab w:val="left" w:pos="420"/>
        </w:tabs>
        <w:spacing w:after="0" w:line="240" w:lineRule="auto"/>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также критерии оценки;</w:t>
      </w:r>
    </w:p>
    <w:p w:rsidR="00111D45" w:rsidRPr="00111D45" w:rsidRDefault="00111D45" w:rsidP="005D0981">
      <w:pPr>
        <w:numPr>
          <w:ilvl w:val="1"/>
          <w:numId w:val="6"/>
        </w:numPr>
        <w:tabs>
          <w:tab w:val="left" w:pos="968"/>
        </w:tabs>
        <w:spacing w:after="0" w:line="230" w:lineRule="auto"/>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описание итоговых работ (являющихся одним из оснований для промежуточной и итоговой аттестации), включая нормы оценки и демонстрационные версии итоговых работ;</w:t>
      </w:r>
    </w:p>
    <w:p w:rsidR="00111D45" w:rsidRPr="00111D45" w:rsidRDefault="00111D45" w:rsidP="00111D45">
      <w:pPr>
        <w:spacing w:after="0" w:line="1" w:lineRule="exact"/>
        <w:rPr>
          <w:rFonts w:ascii="Times New Roman" w:eastAsia="Sylfaen" w:hAnsi="Times New Roman" w:cs="Times New Roman"/>
          <w:sz w:val="28"/>
          <w:szCs w:val="28"/>
          <w:lang w:eastAsia="ru-RU"/>
        </w:rPr>
      </w:pPr>
    </w:p>
    <w:p w:rsidR="00111D45" w:rsidRPr="00111D45" w:rsidRDefault="00111D45" w:rsidP="005D0981">
      <w:pPr>
        <w:numPr>
          <w:ilvl w:val="1"/>
          <w:numId w:val="6"/>
        </w:numPr>
        <w:tabs>
          <w:tab w:val="left" w:pos="960"/>
        </w:tabs>
        <w:spacing w:after="0" w:line="224" w:lineRule="auto"/>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график контрольных мероприятий.</w:t>
      </w:r>
    </w:p>
    <w:p w:rsidR="00111D45" w:rsidRPr="00111D45" w:rsidRDefault="00111D45" w:rsidP="00111D45">
      <w:pPr>
        <w:spacing w:after="0" w:line="241" w:lineRule="exact"/>
        <w:rPr>
          <w:rFonts w:ascii="Times New Roman" w:eastAsiaTheme="minorEastAsia" w:hAnsi="Times New Roman" w:cs="Times New Roman"/>
          <w:sz w:val="28"/>
          <w:szCs w:val="28"/>
          <w:lang w:eastAsia="ru-RU"/>
        </w:rPr>
      </w:pPr>
    </w:p>
    <w:p w:rsidR="00111D45" w:rsidRPr="00111D45" w:rsidRDefault="00111D45" w:rsidP="00AC427E">
      <w:pPr>
        <w:spacing w:after="0" w:line="240" w:lineRule="auto"/>
        <w:rPr>
          <w:rFonts w:ascii="Times New Roman" w:eastAsiaTheme="minorEastAsia" w:hAnsi="Times New Roman" w:cs="Times New Roman"/>
          <w:sz w:val="28"/>
          <w:szCs w:val="28"/>
          <w:lang w:eastAsia="ru-RU"/>
        </w:rPr>
      </w:pPr>
      <w:r w:rsidRPr="00111D45">
        <w:rPr>
          <w:rFonts w:ascii="Times New Roman" w:eastAsia="Arial" w:hAnsi="Times New Roman" w:cs="Times New Roman"/>
          <w:sz w:val="28"/>
          <w:szCs w:val="28"/>
          <w:lang w:eastAsia="ru-RU"/>
        </w:rPr>
        <w:t>Организация и содержание оценочных процедур</w:t>
      </w:r>
    </w:p>
    <w:p w:rsidR="00111D45" w:rsidRPr="00111D45" w:rsidRDefault="00111D45" w:rsidP="00111D45">
      <w:pPr>
        <w:spacing w:after="0" w:line="41" w:lineRule="exact"/>
        <w:rPr>
          <w:rFonts w:ascii="Times New Roman" w:eastAsiaTheme="minorEastAsia" w:hAnsi="Times New Roman" w:cs="Times New Roman"/>
          <w:sz w:val="28"/>
          <w:szCs w:val="28"/>
          <w:lang w:eastAsia="ru-RU"/>
        </w:rPr>
      </w:pPr>
    </w:p>
    <w:p w:rsidR="00111D45" w:rsidRPr="00111D45" w:rsidRDefault="00111D45" w:rsidP="00AC427E">
      <w:pPr>
        <w:spacing w:after="0" w:line="237" w:lineRule="auto"/>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Стартовая диагностика представляет собой процедуру оценки готовности к обучению на уровне среднего общего образования.</w:t>
      </w:r>
    </w:p>
    <w:p w:rsidR="00111D45" w:rsidRPr="00111D45" w:rsidRDefault="00111D45" w:rsidP="00111D45">
      <w:pPr>
        <w:spacing w:after="0" w:line="2" w:lineRule="exact"/>
        <w:rPr>
          <w:rFonts w:ascii="Times New Roman" w:eastAsiaTheme="minorEastAsia" w:hAnsi="Times New Roman" w:cs="Times New Roman"/>
          <w:sz w:val="28"/>
          <w:szCs w:val="28"/>
          <w:lang w:eastAsia="ru-RU"/>
        </w:rPr>
      </w:pPr>
    </w:p>
    <w:p w:rsidR="00111D45" w:rsidRPr="00111D45" w:rsidRDefault="00111D45" w:rsidP="00AC427E">
      <w:pPr>
        <w:spacing w:after="0" w:line="239" w:lineRule="auto"/>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Стартовая диагностика освоения метапредметных результатов проводится администрацией образовательной организации в начале 10-го класса и выступает как основа (точка отсчета) для оценки динамики образовательных достижений. Объектами оценки являются структура мотивации и владение познавательными универсальными учебными действиями: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p>
    <w:p w:rsidR="00111D45" w:rsidRPr="00111D45" w:rsidRDefault="00111D45" w:rsidP="00111D45">
      <w:pPr>
        <w:spacing w:after="0" w:line="6" w:lineRule="exact"/>
        <w:rPr>
          <w:rFonts w:ascii="Times New Roman" w:eastAsiaTheme="minorEastAsia" w:hAnsi="Times New Roman" w:cs="Times New Roman"/>
          <w:sz w:val="28"/>
          <w:szCs w:val="28"/>
          <w:lang w:eastAsia="ru-RU"/>
        </w:rPr>
      </w:pPr>
    </w:p>
    <w:p w:rsidR="00111D45" w:rsidRPr="00111D45" w:rsidRDefault="00111D45" w:rsidP="00AC427E">
      <w:pPr>
        <w:spacing w:after="0" w:line="240" w:lineRule="auto"/>
        <w:ind w:left="260"/>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Стартовая диагностика готовности к изучению отдельных предметов (разделов) проводится учителем в начале изучения предметного курса (раздела).</w:t>
      </w:r>
    </w:p>
    <w:p w:rsidR="00111D45" w:rsidRPr="00111D45" w:rsidRDefault="00111D45" w:rsidP="00AC427E">
      <w:pPr>
        <w:spacing w:after="0" w:line="240" w:lineRule="auto"/>
        <w:ind w:left="260"/>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Результаты стартовой диагностики являются основанием для корректировки учебных программ и индивидуализации учебнойдеятельности (в том числе в рамках выбора уровня изучения предметов) с учетом выделенных актуальных проблем, характерных для класса в целом и выявленных групп риска.</w:t>
      </w:r>
    </w:p>
    <w:p w:rsidR="00111D45" w:rsidRPr="00111D45" w:rsidRDefault="00111D45" w:rsidP="00AC427E">
      <w:pPr>
        <w:spacing w:after="0" w:line="240" w:lineRule="auto"/>
        <w:ind w:left="260"/>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Текущая оценка представляет собой процедуру оценки индивидуального продвижения в освоении учебной программы курса. Текущая оценка может быть формирующей, т.е. поддерживающей и направляющей усилия обучающегося, и диагностической, способствующей выявлению и осознанию учителем и обучающимся существующих проблем</w:t>
      </w:r>
      <w:r w:rsidR="00AC427E">
        <w:rPr>
          <w:rFonts w:ascii="Times New Roman" w:eastAsia="Times New Roman" w:hAnsi="Times New Roman" w:cs="Times New Roman"/>
          <w:sz w:val="28"/>
          <w:szCs w:val="28"/>
          <w:lang w:eastAsia="ru-RU"/>
        </w:rPr>
        <w:t xml:space="preserve"> </w:t>
      </w:r>
      <w:r w:rsidR="00AC427E">
        <w:rPr>
          <w:rFonts w:ascii="Times New Roman" w:eastAsiaTheme="minorEastAsia" w:hAnsi="Times New Roman" w:cs="Times New Roman"/>
          <w:sz w:val="28"/>
          <w:szCs w:val="28"/>
          <w:lang w:eastAsia="ru-RU"/>
        </w:rPr>
        <w:t xml:space="preserve">в </w:t>
      </w:r>
      <w:r w:rsidRPr="00111D45">
        <w:rPr>
          <w:rFonts w:ascii="Times New Roman" w:eastAsia="Times New Roman" w:hAnsi="Times New Roman" w:cs="Times New Roman"/>
          <w:sz w:val="28"/>
          <w:szCs w:val="28"/>
          <w:lang w:eastAsia="ru-RU"/>
        </w:rPr>
        <w:t>обучении. Объектом</w:t>
      </w:r>
      <w:r w:rsidR="00AC427E">
        <w:rPr>
          <w:rFonts w:ascii="Times New Roman" w:eastAsia="Times New Roma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текущей оценки являются промежуточные предметные планируемые образовательные результаты.</w:t>
      </w:r>
    </w:p>
    <w:p w:rsidR="00111D45" w:rsidRPr="00111D45" w:rsidRDefault="00111D45" w:rsidP="00111D45">
      <w:pPr>
        <w:spacing w:after="0" w:line="254" w:lineRule="exact"/>
        <w:rPr>
          <w:rFonts w:ascii="Times New Roman" w:eastAsiaTheme="minorEastAsia" w:hAnsi="Times New Roman" w:cs="Times New Roman"/>
          <w:sz w:val="28"/>
          <w:szCs w:val="28"/>
          <w:lang w:eastAsia="ru-RU"/>
        </w:rPr>
      </w:pPr>
    </w:p>
    <w:p w:rsidR="00AC427E" w:rsidRPr="00111D45" w:rsidRDefault="00AC427E" w:rsidP="005D0981">
      <w:pPr>
        <w:numPr>
          <w:ilvl w:val="0"/>
          <w:numId w:val="7"/>
        </w:numPr>
        <w:tabs>
          <w:tab w:val="left" w:pos="915"/>
        </w:tabs>
        <w:spacing w:after="0" w:line="243"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lastRenderedPageBreak/>
        <w:t>ходе оценки сформированности метапредметных результатов обучения рекомендуется особое внимание уделять выявлению проблем и фиксации успешности продвижения в овладении коммуникативными умениями (умением внимательно относиться к чужой точке зрения, умением рассуждать с точки зрения собеседника, не совпадающей с собственной точкой зрения); инструментами само- и взаимооценки; инструментами и приемами поисковой деятельности (способами выявления противоречий, методов познания, адекватных базовой отрасли знания; обращения к надежным источникам информации, доказательствам, разумным методам и способам проверки, использования различных методов и способов фиксации информации, ее преобразования и интерпретации).</w:t>
      </w:r>
    </w:p>
    <w:p w:rsidR="00AC427E" w:rsidRPr="00111D45" w:rsidRDefault="00AC427E" w:rsidP="00AC427E">
      <w:pPr>
        <w:spacing w:after="0" w:line="5" w:lineRule="exact"/>
        <w:rPr>
          <w:rFonts w:ascii="Times New Roman" w:eastAsia="Times New Roman" w:hAnsi="Times New Roman" w:cs="Times New Roman"/>
          <w:sz w:val="28"/>
          <w:szCs w:val="28"/>
          <w:lang w:eastAsia="ru-RU"/>
        </w:rPr>
      </w:pPr>
    </w:p>
    <w:p w:rsidR="00AC427E" w:rsidRPr="00111D45" w:rsidRDefault="00AC427E" w:rsidP="005D0981">
      <w:pPr>
        <w:numPr>
          <w:ilvl w:val="0"/>
          <w:numId w:val="7"/>
        </w:numPr>
        <w:tabs>
          <w:tab w:val="left" w:pos="980"/>
        </w:tabs>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текущей оценке используется весь арсенал форм и методов проверки (устные и письменные опросы, практические работы, творческие работы, учебные исследования и учебные проекты, задания с закрытым ответом и со свободно конструируемым ответом – полным и частичным, индивидуальные и групповые формы оценки, само- и взаимооценка и др.). Выбор форм, методов и моделей заданий определяется особенностями предмета, особенностями контрольно-оценочной деятельности учителя.</w:t>
      </w:r>
    </w:p>
    <w:p w:rsidR="00AC427E" w:rsidRPr="00111D45" w:rsidRDefault="00AC427E" w:rsidP="00AC427E">
      <w:pPr>
        <w:spacing w:after="0" w:line="240" w:lineRule="auto"/>
        <w:ind w:left="260" w:firstLine="427"/>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Результаты текущей оценки являются основой для индивидуализации учебной деятельности и корректировки индивидуального учебного плана, в том числе и сроков изучения темы/раздела/предметного курса.</w:t>
      </w:r>
    </w:p>
    <w:p w:rsidR="00AC427E" w:rsidRPr="00111D45" w:rsidRDefault="00AC427E" w:rsidP="00AC427E">
      <w:pPr>
        <w:spacing w:after="0" w:line="240" w:lineRule="auto"/>
        <w:ind w:left="260" w:firstLine="427"/>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Тематическая оценка представляет собой процедуру оценки уровня достижения промежуточных планируемых результатов по предмету, которые приводятся в учебных методических комплектах к учебникам, входящих в федеральный перечень, и в рабочих программах. По предметам, вводимым образовательной организацией самостоятельно, планируемые результаты устанавливаются самой образовательной организацией.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текущей коррекции учебной</w:t>
      </w:r>
      <w:r>
        <w:rPr>
          <w:rFonts w:ascii="Times New Roman" w:eastAsia="Times New Roma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деятельности и ее индивидуализации.</w:t>
      </w:r>
    </w:p>
    <w:p w:rsidR="0062187F" w:rsidRPr="00111D45" w:rsidRDefault="00AC427E" w:rsidP="0062187F">
      <w:pPr>
        <w:spacing w:after="0" w:line="240" w:lineRule="auto"/>
        <w:ind w:left="260" w:firstLine="427"/>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Портфолио представляет собой процедуру оценки динамики учебной и творческой активности обучающегося,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 В портфолио включаются как документы, фиксирующие достижения обучающегося (например, наградные листы, дипломы, сертификаты участия, рецензии, отзывы на работы и проч.), так и его работы. На уровне среднего образования приоритет при отборе документов для портфолио отдается документам внешних организаций (например, сертификаты участия, дипломы и грамоты конкурсов и олимпиад, входящих в Перечень олимпиад, который ежегодно утверждается Министерством образования и науки РФ). Отбор работ и отзывов для портфолио ведется самим обучающимся</w:t>
      </w:r>
      <w:r w:rsidR="0062187F">
        <w:rPr>
          <w:rFonts w:ascii="Times New Roman" w:eastAsia="Times New Roman" w:hAnsi="Times New Roman" w:cs="Times New Roman"/>
          <w:sz w:val="28"/>
          <w:szCs w:val="28"/>
          <w:lang w:eastAsia="ru-RU"/>
        </w:rPr>
        <w:t xml:space="preserve">  </w:t>
      </w:r>
      <w:r w:rsidR="0062187F" w:rsidRPr="00111D45">
        <w:rPr>
          <w:rFonts w:ascii="Times New Roman" w:eastAsia="Times New Roman" w:hAnsi="Times New Roman" w:cs="Times New Roman"/>
          <w:sz w:val="28"/>
          <w:szCs w:val="28"/>
          <w:lang w:eastAsia="ru-RU"/>
        </w:rPr>
        <w:t xml:space="preserve">совместно с классным руководителем и при участии семьи. Включение каких-либо материалов в портфолио без согласия обучающегося не допускается. </w:t>
      </w:r>
      <w:r w:rsidR="0062187F" w:rsidRPr="00111D45">
        <w:rPr>
          <w:rFonts w:ascii="Times New Roman" w:eastAsia="Times New Roman" w:hAnsi="Times New Roman" w:cs="Times New Roman"/>
          <w:sz w:val="28"/>
          <w:szCs w:val="28"/>
          <w:lang w:eastAsia="ru-RU"/>
        </w:rPr>
        <w:lastRenderedPageBreak/>
        <w:t>Портфолио в части подборки документов формируется в электронном виде в течение всех лет обучения в основной и средней школе. Результаты, представленные в портфолио, используются при поступлении в высшие учебные заведения.</w:t>
      </w:r>
    </w:p>
    <w:p w:rsidR="0062187F" w:rsidRPr="006B73CA" w:rsidRDefault="0062187F" w:rsidP="0062187F">
      <w:pPr>
        <w:spacing w:after="0" w:line="240" w:lineRule="auto"/>
        <w:ind w:left="260" w:firstLine="427"/>
        <w:jc w:val="both"/>
        <w:rPr>
          <w:rFonts w:ascii="Times New Roman" w:eastAsia="Times New Roman" w:hAnsi="Times New Roman" w:cs="Times New Roman"/>
          <w:sz w:val="28"/>
          <w:szCs w:val="28"/>
          <w:lang w:eastAsia="ru-RU"/>
        </w:rPr>
      </w:pPr>
      <w:r w:rsidRPr="006B73CA">
        <w:rPr>
          <w:rFonts w:ascii="Times New Roman" w:eastAsia="Times New Roman" w:hAnsi="Times New Roman" w:cs="Times New Roman"/>
          <w:sz w:val="28"/>
          <w:szCs w:val="28"/>
          <w:lang w:eastAsia="ru-RU"/>
        </w:rPr>
        <w:t>Внутренний мониторинг образовательной организации представляет собой процедуры оценки уровня достижения предметных и метапредметных результатов, а также оценки той части личностных результатов, которые связаны с оценкой поведения, прилежания, а также с оценкой готовности и способности делать осознанный выбор будущей профессии. Результаты внутреннего мониторинга являются основанием для рекомендаций по текущей коррекции учебной деятельности и ее индивидуализации.</w:t>
      </w:r>
    </w:p>
    <w:p w:rsidR="0062187F" w:rsidRPr="006B73CA" w:rsidRDefault="0062187F" w:rsidP="0062187F">
      <w:pPr>
        <w:spacing w:after="0" w:line="240" w:lineRule="auto"/>
        <w:ind w:left="260" w:firstLine="427"/>
        <w:jc w:val="both"/>
        <w:rPr>
          <w:rFonts w:ascii="Times New Roman" w:eastAsia="Times New Roman" w:hAnsi="Times New Roman" w:cs="Times New Roman"/>
          <w:sz w:val="28"/>
          <w:szCs w:val="28"/>
          <w:lang w:eastAsia="ru-RU"/>
        </w:rPr>
      </w:pPr>
      <w:r w:rsidRPr="006B73CA">
        <w:rPr>
          <w:rFonts w:ascii="Times New Roman" w:eastAsia="Times New Roman" w:hAnsi="Times New Roman" w:cs="Times New Roman"/>
          <w:sz w:val="28"/>
          <w:szCs w:val="28"/>
          <w:lang w:eastAsia="ru-RU"/>
        </w:rPr>
        <w:t>Промежуточная аттестация представляет собой процедуру аттестации обучающихся на уровне среднего общего образования и проводится в конце каждого полугодия и в конце учебного года по каждом</w:t>
      </w:r>
      <w:r w:rsidR="006B73CA" w:rsidRPr="006B73CA">
        <w:rPr>
          <w:rFonts w:ascii="Times New Roman" w:eastAsia="Times New Roman" w:hAnsi="Times New Roman" w:cs="Times New Roman"/>
          <w:sz w:val="28"/>
          <w:szCs w:val="28"/>
          <w:lang w:eastAsia="ru-RU"/>
        </w:rPr>
        <w:t xml:space="preserve">у изучаемому предмету. </w:t>
      </w:r>
    </w:p>
    <w:p w:rsidR="0062187F" w:rsidRPr="002F2DE3" w:rsidRDefault="0062187F" w:rsidP="0062187F">
      <w:pPr>
        <w:spacing w:after="0" w:line="240" w:lineRule="auto"/>
        <w:ind w:left="260" w:firstLine="427"/>
        <w:jc w:val="both"/>
        <w:rPr>
          <w:rFonts w:ascii="Times New Roman" w:eastAsia="Times New Roman" w:hAnsi="Times New Roman" w:cs="Times New Roman"/>
          <w:sz w:val="28"/>
          <w:szCs w:val="28"/>
          <w:lang w:eastAsia="ru-RU"/>
        </w:rPr>
      </w:pPr>
      <w:r w:rsidRPr="002F2DE3">
        <w:rPr>
          <w:rFonts w:ascii="Times New Roman" w:eastAsia="Times New Roman" w:hAnsi="Times New Roman" w:cs="Times New Roman"/>
          <w:sz w:val="28"/>
          <w:szCs w:val="28"/>
          <w:lang w:eastAsia="ru-RU"/>
        </w:rPr>
        <w:t>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и средней школе. Результаты, представленные в портфолио, используются при поступлении в высшие учебные заведения.</w:t>
      </w:r>
    </w:p>
    <w:p w:rsidR="0062187F" w:rsidRPr="002F2DE3" w:rsidRDefault="0062187F" w:rsidP="0062187F">
      <w:pPr>
        <w:spacing w:after="0" w:line="240" w:lineRule="auto"/>
        <w:ind w:left="260" w:firstLine="427"/>
        <w:jc w:val="both"/>
        <w:rPr>
          <w:rFonts w:ascii="Times New Roman" w:eastAsia="Times New Roman" w:hAnsi="Times New Roman" w:cs="Times New Roman"/>
          <w:sz w:val="28"/>
          <w:szCs w:val="28"/>
          <w:lang w:eastAsia="ru-RU"/>
        </w:rPr>
      </w:pPr>
      <w:r w:rsidRPr="002F2DE3">
        <w:rPr>
          <w:rFonts w:ascii="Times New Roman" w:eastAsia="Times New Roman" w:hAnsi="Times New Roman" w:cs="Times New Roman"/>
          <w:sz w:val="28"/>
          <w:szCs w:val="28"/>
          <w:lang w:eastAsia="ru-RU"/>
        </w:rPr>
        <w:t>Внутренний мониторинг образовательной организации представляет собой процедуры оценки уровня достижения предметных и метапредметных результатов, а также оценки той части личностных результатов, которые связаны с оценкой поведения, прилежания, а также с оценкой готовности и способности делать осознанный выбор будущей профессии.</w:t>
      </w:r>
      <w:r w:rsidR="006B73CA" w:rsidRPr="002F2DE3">
        <w:rPr>
          <w:rFonts w:ascii="Times New Roman" w:eastAsia="Times New Roman" w:hAnsi="Times New Roman" w:cs="Times New Roman"/>
          <w:sz w:val="28"/>
          <w:szCs w:val="28"/>
          <w:lang w:eastAsia="ru-RU"/>
        </w:rPr>
        <w:t xml:space="preserve"> </w:t>
      </w:r>
      <w:r w:rsidRPr="002F2DE3">
        <w:rPr>
          <w:rFonts w:ascii="Times New Roman" w:eastAsia="Times New Roman" w:hAnsi="Times New Roman" w:cs="Times New Roman"/>
          <w:sz w:val="28"/>
          <w:szCs w:val="28"/>
          <w:lang w:eastAsia="ru-RU"/>
        </w:rPr>
        <w:t>Результаты внутреннего мониторинга являются основанием для рекомендаций по текущей коррекции учебной</w:t>
      </w:r>
      <w:r w:rsidR="006B73CA" w:rsidRPr="002F2DE3">
        <w:rPr>
          <w:rFonts w:ascii="Times New Roman" w:eastAsia="Times New Roman" w:hAnsi="Times New Roman" w:cs="Times New Roman"/>
          <w:sz w:val="28"/>
          <w:szCs w:val="28"/>
          <w:lang w:eastAsia="ru-RU"/>
        </w:rPr>
        <w:t xml:space="preserve"> </w:t>
      </w:r>
      <w:r w:rsidRPr="002F2DE3">
        <w:rPr>
          <w:rFonts w:ascii="Times New Roman" w:eastAsia="Times New Roman" w:hAnsi="Times New Roman" w:cs="Times New Roman"/>
          <w:sz w:val="28"/>
          <w:szCs w:val="28"/>
          <w:lang w:eastAsia="ru-RU"/>
        </w:rPr>
        <w:t>деятельности и ее индивидуализации.</w:t>
      </w:r>
    </w:p>
    <w:p w:rsidR="0062187F" w:rsidRPr="002F2DE3" w:rsidRDefault="0062187F" w:rsidP="006A105D">
      <w:pPr>
        <w:spacing w:after="0" w:line="240" w:lineRule="auto"/>
        <w:ind w:left="260" w:firstLine="427"/>
        <w:jc w:val="both"/>
        <w:rPr>
          <w:rFonts w:ascii="Times New Roman" w:eastAsia="Times New Roman" w:hAnsi="Times New Roman" w:cs="Times New Roman"/>
          <w:sz w:val="28"/>
          <w:szCs w:val="28"/>
          <w:lang w:eastAsia="ru-RU"/>
        </w:rPr>
      </w:pPr>
      <w:r w:rsidRPr="002F2DE3">
        <w:rPr>
          <w:rFonts w:ascii="Times New Roman" w:eastAsia="Times New Roman" w:hAnsi="Times New Roman" w:cs="Times New Roman"/>
          <w:sz w:val="28"/>
          <w:szCs w:val="28"/>
          <w:lang w:eastAsia="ru-RU"/>
        </w:rPr>
        <w:t>Промежуточная аттестация представляет собой процедуру аттестации обучающихся на уровне среднего общего образования и проводится в конце каждого полугодия и в конце учебного года по каждому изучаемому предмету. Промежу</w:t>
      </w:r>
      <w:r w:rsidR="006A105D" w:rsidRPr="002F2DE3">
        <w:rPr>
          <w:rFonts w:ascii="Times New Roman" w:eastAsia="Times New Roman" w:hAnsi="Times New Roman" w:cs="Times New Roman"/>
          <w:sz w:val="28"/>
          <w:szCs w:val="28"/>
          <w:lang w:eastAsia="ru-RU"/>
        </w:rPr>
        <w:t>точная аттестация проводится на</w:t>
      </w:r>
    </w:p>
    <w:p w:rsidR="006A105D" w:rsidRPr="00111D45" w:rsidRDefault="00335894" w:rsidP="006A105D">
      <w:pPr>
        <w:spacing w:after="0" w:line="240" w:lineRule="auto"/>
        <w:rPr>
          <w:rFonts w:ascii="Times New Roman" w:eastAsiaTheme="minorEastAsia" w:hAnsi="Times New Roman" w:cs="Times New Roman"/>
          <w:sz w:val="28"/>
          <w:szCs w:val="28"/>
          <w:lang w:eastAsia="ru-RU"/>
        </w:rPr>
        <w:sectPr w:rsidR="006A105D" w:rsidRPr="00111D45">
          <w:pgSz w:w="11900" w:h="16838"/>
          <w:pgMar w:top="1108" w:right="566" w:bottom="752" w:left="1440" w:header="0" w:footer="0" w:gutter="0"/>
          <w:cols w:space="720" w:equalWidth="0">
            <w:col w:w="9900"/>
          </w:cols>
        </w:sectPr>
      </w:pPr>
      <w:r>
        <w:rPr>
          <w:rFonts w:ascii="Times New Roman" w:eastAsiaTheme="minorEastAsia" w:hAnsi="Times New Roman" w:cs="Times New Roman"/>
          <w:sz w:val="28"/>
          <w:szCs w:val="28"/>
          <w:lang w:eastAsia="ru-RU"/>
        </w:rPr>
        <w:t>-</w:t>
      </w:r>
    </w:p>
    <w:p w:rsidR="006A105D" w:rsidRPr="00111D45" w:rsidRDefault="006A105D" w:rsidP="006A105D">
      <w:pPr>
        <w:spacing w:after="0" w:line="255" w:lineRule="auto"/>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lastRenderedPageBreak/>
        <w:t>основе результатов накопленной оценки и результатов выполнения тематических проверочных работ и может отражаться</w:t>
      </w:r>
      <w:r>
        <w:rPr>
          <w:rFonts w:ascii="Times New Roman" w:eastAsia="Times New Roman" w:hAnsi="Times New Roman" w:cs="Times New Roman"/>
          <w:sz w:val="28"/>
          <w:szCs w:val="28"/>
          <w:lang w:eastAsia="ru-RU"/>
        </w:rPr>
        <w:t xml:space="preserve"> </w:t>
      </w:r>
      <w:r w:rsidRPr="00111D45">
        <w:rPr>
          <w:rFonts w:ascii="Times New Roman" w:eastAsia="Times New Roman" w:hAnsi="Times New Roman" w:cs="Times New Roman"/>
          <w:sz w:val="28"/>
          <w:szCs w:val="28"/>
          <w:lang w:eastAsia="ru-RU"/>
        </w:rPr>
        <w:t>в дневнике.</w:t>
      </w:r>
    </w:p>
    <w:p w:rsidR="006A105D" w:rsidRPr="00111D45" w:rsidRDefault="006A105D" w:rsidP="006A105D">
      <w:pPr>
        <w:spacing w:after="0" w:line="2" w:lineRule="exact"/>
        <w:rPr>
          <w:rFonts w:ascii="Times New Roman" w:eastAsiaTheme="minorEastAsia" w:hAnsi="Times New Roman" w:cs="Times New Roman"/>
          <w:sz w:val="28"/>
          <w:szCs w:val="28"/>
          <w:lang w:eastAsia="ru-RU"/>
        </w:rPr>
      </w:pPr>
    </w:p>
    <w:p w:rsidR="006A105D" w:rsidRPr="00111D45" w:rsidRDefault="006A105D" w:rsidP="006A105D">
      <w:pPr>
        <w:spacing w:after="0" w:line="240" w:lineRule="auto"/>
        <w:ind w:left="260" w:firstLine="427"/>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В случае использования стандартизированных измерительных материалов критерий достижения/освоения учебного материала задается на уровне выполнения не менее 65 % заданий базового уровня или получения 65 % от максимального балла за выполнение заданий базового уровня. В период введения ФГОС СОО допускается установление критерия освоения учебного материала на уровне 50% от максимального балла за выполнение заданий базового уровня.</w:t>
      </w:r>
    </w:p>
    <w:p w:rsidR="006A105D" w:rsidRPr="00111D45" w:rsidRDefault="006A105D" w:rsidP="006A105D">
      <w:pPr>
        <w:spacing w:after="0" w:line="240" w:lineRule="auto"/>
        <w:ind w:left="260" w:firstLine="427"/>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Порядок проведения промежуточной аттестации регламентируется Законом «Об образовании в Российской Федерации» (статья 58) и локальным нормативным а</w:t>
      </w:r>
      <w:r w:rsidR="003B0262">
        <w:rPr>
          <w:rFonts w:ascii="Times New Roman" w:eastAsia="Times New Roman" w:hAnsi="Times New Roman" w:cs="Times New Roman"/>
          <w:sz w:val="28"/>
          <w:szCs w:val="28"/>
          <w:lang w:eastAsia="ru-RU"/>
        </w:rPr>
        <w:t>ктом АНО СОШ «МАО»</w:t>
      </w:r>
      <w:r w:rsidRPr="00111D45">
        <w:rPr>
          <w:rFonts w:ascii="Times New Roman" w:eastAsia="Times New Roman" w:hAnsi="Times New Roman" w:cs="Times New Roman"/>
          <w:sz w:val="28"/>
          <w:szCs w:val="28"/>
          <w:lang w:eastAsia="ru-RU"/>
        </w:rPr>
        <w:t>.</w:t>
      </w:r>
    </w:p>
    <w:p w:rsidR="006A105D" w:rsidRPr="00111D45" w:rsidRDefault="006A105D" w:rsidP="006A105D">
      <w:pPr>
        <w:spacing w:after="0" w:line="240" w:lineRule="auto"/>
        <w:rPr>
          <w:rFonts w:ascii="Times New Roman" w:eastAsiaTheme="minorEastAsia" w:hAnsi="Times New Roman" w:cs="Times New Roman"/>
          <w:sz w:val="28"/>
          <w:szCs w:val="28"/>
          <w:lang w:eastAsia="ru-RU"/>
        </w:rPr>
      </w:pPr>
      <w:r w:rsidRPr="00111D45">
        <w:rPr>
          <w:rFonts w:ascii="Times New Roman" w:eastAsia="Arial" w:hAnsi="Times New Roman" w:cs="Times New Roman"/>
          <w:sz w:val="28"/>
          <w:szCs w:val="28"/>
          <w:lang w:eastAsia="ru-RU"/>
        </w:rPr>
        <w:t>Государственная итоговая аттестация</w:t>
      </w:r>
    </w:p>
    <w:p w:rsidR="006A105D" w:rsidRPr="00111D45" w:rsidRDefault="006A105D" w:rsidP="006A105D">
      <w:pPr>
        <w:spacing w:after="0" w:line="5" w:lineRule="exact"/>
        <w:rPr>
          <w:rFonts w:ascii="Times New Roman" w:eastAsiaTheme="minorEastAsia" w:hAnsi="Times New Roman" w:cs="Times New Roman"/>
          <w:sz w:val="28"/>
          <w:szCs w:val="28"/>
          <w:lang w:eastAsia="ru-RU"/>
        </w:rPr>
      </w:pPr>
    </w:p>
    <w:p w:rsidR="006A105D" w:rsidRPr="00111D45" w:rsidRDefault="006A105D" w:rsidP="005D0981">
      <w:pPr>
        <w:numPr>
          <w:ilvl w:val="1"/>
          <w:numId w:val="8"/>
        </w:numPr>
        <w:tabs>
          <w:tab w:val="left" w:pos="997"/>
        </w:tabs>
        <w:spacing w:after="0" w:line="239"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соответствии со статьей 59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среднего общего образования. Порядок проведения ГИА, в том числе в форме единого государственного экзамена, устанавливается Приказом Министерства образования и науки Российской Федерации.</w:t>
      </w:r>
    </w:p>
    <w:p w:rsidR="006A105D" w:rsidRPr="0062187F" w:rsidRDefault="006A105D" w:rsidP="005D0981">
      <w:pPr>
        <w:pStyle w:val="a8"/>
        <w:numPr>
          <w:ilvl w:val="0"/>
          <w:numId w:val="8"/>
        </w:numPr>
        <w:spacing w:after="0" w:line="1" w:lineRule="exact"/>
        <w:rPr>
          <w:rFonts w:ascii="Times New Roman" w:eastAsia="Times New Roman" w:hAnsi="Times New Roman" w:cs="Times New Roman"/>
          <w:sz w:val="28"/>
          <w:szCs w:val="28"/>
          <w:lang w:eastAsia="ru-RU"/>
        </w:rPr>
      </w:pPr>
    </w:p>
    <w:p w:rsidR="006A105D" w:rsidRPr="0062187F" w:rsidRDefault="006A105D" w:rsidP="006A105D">
      <w:pPr>
        <w:spacing w:after="0" w:line="240" w:lineRule="auto"/>
        <w:ind w:left="720"/>
        <w:jc w:val="both"/>
        <w:rPr>
          <w:rFonts w:ascii="Times New Roman" w:eastAsia="Times New Roman" w:hAnsi="Times New Roman" w:cs="Times New Roman"/>
          <w:sz w:val="28"/>
          <w:szCs w:val="28"/>
          <w:lang w:eastAsia="ru-RU"/>
        </w:rPr>
      </w:pPr>
      <w:r w:rsidRPr="0062187F">
        <w:rPr>
          <w:rFonts w:ascii="Times New Roman" w:eastAsia="Times New Roman" w:hAnsi="Times New Roman" w:cs="Times New Roman"/>
          <w:sz w:val="28"/>
          <w:szCs w:val="28"/>
          <w:lang w:eastAsia="ru-RU"/>
        </w:rPr>
        <w:t>ГИА проводится в форме единого государственного экзамена (ЕГЭ)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т.д. (государственный выпускной экзамен – ГВЭ).</w:t>
      </w:r>
    </w:p>
    <w:p w:rsidR="006A105D" w:rsidRPr="00111D45" w:rsidRDefault="006A105D" w:rsidP="006A105D">
      <w:pPr>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 Условием допуска к ГИА является успешное написание итогового сочинения (изложения), которое оценивается по единым критериям в системе «зачет/незачет».</w:t>
      </w:r>
    </w:p>
    <w:p w:rsidR="006A105D" w:rsidRPr="00111D45" w:rsidRDefault="006A105D" w:rsidP="005D0981">
      <w:pPr>
        <w:numPr>
          <w:ilvl w:val="1"/>
          <w:numId w:val="8"/>
        </w:numPr>
        <w:tabs>
          <w:tab w:val="left" w:pos="997"/>
        </w:tabs>
        <w:spacing w:after="0" w:line="240" w:lineRule="auto"/>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соответствии с ФГОС СОО государственная итоговая аттестация в форме ЕГЭ проводится по обязательным предметам и предметам по выбору обучающихся.</w:t>
      </w:r>
    </w:p>
    <w:p w:rsidR="006A105D" w:rsidRPr="006A105D" w:rsidRDefault="006A105D" w:rsidP="006A105D">
      <w:pPr>
        <w:spacing w:after="0" w:line="240" w:lineRule="auto"/>
        <w:ind w:left="260" w:firstLine="427"/>
        <w:jc w:val="both"/>
        <w:rPr>
          <w:rFonts w:ascii="Times New Roman" w:eastAsia="Times New Roman" w:hAnsi="Times New Roman" w:cs="Times New Roman"/>
          <w:color w:val="00B0F0"/>
          <w:sz w:val="28"/>
          <w:szCs w:val="28"/>
          <w:lang w:eastAsia="ru-RU"/>
        </w:rPr>
        <w:sectPr w:rsidR="006A105D" w:rsidRPr="006A105D">
          <w:pgSz w:w="11900" w:h="16838"/>
          <w:pgMar w:top="1108" w:right="566" w:bottom="752" w:left="1440" w:header="0" w:footer="0" w:gutter="0"/>
          <w:cols w:space="720" w:equalWidth="0">
            <w:col w:w="9900"/>
          </w:cols>
        </w:sectPr>
      </w:pPr>
      <w:r w:rsidRPr="00111D45">
        <w:rPr>
          <w:rFonts w:ascii="Times New Roman" w:eastAsia="Times New Roman" w:hAnsi="Times New Roman" w:cs="Times New Roman"/>
          <w:sz w:val="28"/>
          <w:szCs w:val="28"/>
          <w:lang w:eastAsia="ru-RU"/>
        </w:rPr>
        <w:t>Для предметов по выбору контрольные измерительные материалы разрабатываются на основании планируемых результатов обучения для углубленного уровня изучения предмета. При этом минимальная граница, свидетельствующая о достижении требований ФГОС СОО, которые включают в качестве составной части планируемые результаты для базового уровня изучения</w:t>
      </w:r>
    </w:p>
    <w:p w:rsidR="0062187F" w:rsidRPr="00111D45" w:rsidRDefault="0062187F" w:rsidP="0062187F">
      <w:pPr>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lastRenderedPageBreak/>
        <w:t>предмета, устанавливается исходя из планируемых результатов блока «Выпускник научится» для базового уровня изучения предмета.</w:t>
      </w:r>
    </w:p>
    <w:p w:rsidR="0062187F" w:rsidRPr="00111D45" w:rsidRDefault="0062187F" w:rsidP="0062187F">
      <w:pPr>
        <w:spacing w:after="0" w:line="240" w:lineRule="auto"/>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Итоговая аттестация по предмету осуществляется на основании результатов внутренней</w:t>
      </w:r>
    </w:p>
    <w:p w:rsidR="0062187F" w:rsidRPr="00111D45" w:rsidRDefault="0062187F" w:rsidP="005D0981">
      <w:pPr>
        <w:numPr>
          <w:ilvl w:val="0"/>
          <w:numId w:val="8"/>
        </w:numPr>
        <w:tabs>
          <w:tab w:val="left" w:pos="452"/>
        </w:tabs>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 Итоговые работы проводятся по тем предметам, которые для данного обучающегося не вынесены на государственную итоговую аттестацию.</w:t>
      </w:r>
    </w:p>
    <w:p w:rsidR="0062187F" w:rsidRPr="00111D45" w:rsidRDefault="0062187F" w:rsidP="0062187F">
      <w:pPr>
        <w:spacing w:after="0" w:line="240" w:lineRule="auto"/>
        <w:jc w:val="both"/>
        <w:rPr>
          <w:rFonts w:ascii="Times New Roman" w:eastAsia="Times New Roman" w:hAnsi="Times New Roman" w:cs="Times New Roman"/>
          <w:sz w:val="28"/>
          <w:szCs w:val="28"/>
          <w:lang w:eastAsia="ru-RU"/>
        </w:rPr>
      </w:pPr>
      <w:r w:rsidRPr="00111D45">
        <w:rPr>
          <w:rFonts w:ascii="Times New Roman" w:eastAsia="Times New Roman" w:hAnsi="Times New Roman" w:cs="Times New Roman"/>
          <w:sz w:val="28"/>
          <w:szCs w:val="28"/>
          <w:lang w:eastAsia="ru-RU"/>
        </w:rPr>
        <w:t>Форма итоговой работы по предмету устанавливается решением педагогического совета по представлению методического объединения учителей. Итоговой работой по предмету для выпускников средней школы может служить письменная проверочная работа или письменная проверочная работа с устной частью или с практической работой (эксперимент, исследование, опыт и т.п.), а также устные формы (итоговый зачет по билетам), часть портфолио (подборка работ, свидетельствующая о достижении всех требований к предметным результатам обучения) и т.д.</w:t>
      </w:r>
    </w:p>
    <w:p w:rsidR="0062187F" w:rsidRPr="00111D45" w:rsidRDefault="0062187F" w:rsidP="0062187F">
      <w:pPr>
        <w:spacing w:after="0" w:line="255" w:lineRule="auto"/>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По предметам, не вынесенным на ГИА, итоговая отметка ставится на основе результатов только внутренней оценки.</w:t>
      </w:r>
    </w:p>
    <w:p w:rsidR="0062187F" w:rsidRPr="00111D45" w:rsidRDefault="0062187F" w:rsidP="0062187F">
      <w:pPr>
        <w:spacing w:after="0" w:line="2" w:lineRule="exact"/>
        <w:rPr>
          <w:rFonts w:ascii="Times New Roman" w:eastAsiaTheme="minorEastAsia" w:hAnsi="Times New Roman" w:cs="Times New Roman"/>
          <w:sz w:val="28"/>
          <w:szCs w:val="28"/>
          <w:lang w:eastAsia="ru-RU"/>
        </w:rPr>
      </w:pPr>
    </w:p>
    <w:p w:rsidR="0062187F" w:rsidRPr="00111D45" w:rsidRDefault="0062187F" w:rsidP="0062187F">
      <w:pPr>
        <w:spacing w:after="0" w:line="240" w:lineRule="auto"/>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Основной процедурой итоговой оценки достижения метапредметных результатов является защита итогового индивидуального проекта или учебного исследования. Индивидуальный проект или учебное исследование может выполняться по любому из следующих направлений: социальное; бизнес-проектирование; исследовательское; инженерно-конструкторское; информационное; творческое.</w:t>
      </w:r>
    </w:p>
    <w:p w:rsidR="0062187F" w:rsidRPr="00111D45" w:rsidRDefault="0062187F" w:rsidP="0062187F">
      <w:pPr>
        <w:spacing w:after="0" w:line="240" w:lineRule="auto"/>
        <w:ind w:left="260"/>
        <w:jc w:val="both"/>
        <w:rPr>
          <w:rFonts w:ascii="Times New Roman" w:eastAsiaTheme="minorEastAsia" w:hAnsi="Times New Roman" w:cs="Times New Roman"/>
          <w:sz w:val="28"/>
          <w:szCs w:val="28"/>
          <w:lang w:eastAsia="ru-RU"/>
        </w:rPr>
      </w:pPr>
      <w:r w:rsidRPr="00111D45">
        <w:rPr>
          <w:rFonts w:ascii="Times New Roman" w:eastAsia="Times New Roman" w:hAnsi="Times New Roman" w:cs="Times New Roman"/>
          <w:sz w:val="28"/>
          <w:szCs w:val="28"/>
          <w:lang w:eastAsia="ru-RU"/>
        </w:rPr>
        <w:t>Итоговый индивидуальный проект (учебное исследование) целесообразно оценивать по следующим критериям.</w:t>
      </w:r>
    </w:p>
    <w:p w:rsidR="0062187F" w:rsidRPr="00111D45" w:rsidRDefault="0062187F" w:rsidP="005D0981">
      <w:pPr>
        <w:numPr>
          <w:ilvl w:val="0"/>
          <w:numId w:val="9"/>
        </w:numPr>
        <w:tabs>
          <w:tab w:val="left" w:pos="968"/>
        </w:tabs>
        <w:spacing w:after="0" w:line="234" w:lineRule="auto"/>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Сформированность предметных знаний и способов действий,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62187F" w:rsidRPr="00111D45" w:rsidRDefault="0062187F" w:rsidP="005D0981">
      <w:pPr>
        <w:numPr>
          <w:ilvl w:val="0"/>
          <w:numId w:val="9"/>
        </w:numPr>
        <w:tabs>
          <w:tab w:val="left" w:pos="968"/>
        </w:tabs>
        <w:spacing w:after="0" w:line="236" w:lineRule="auto"/>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Сформированность познавательных УУД в части способности к самостоятельному приобретению знаний и решению проблем, проявляющаяся в умении поставить проблему и сформулировать основной вопрос исследования, выбрать адекватные способы ее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w:t>
      </w:r>
    </w:p>
    <w:p w:rsidR="0062187F" w:rsidRPr="00111D45" w:rsidRDefault="0062187F" w:rsidP="0062187F">
      <w:pPr>
        <w:spacing w:after="0" w:line="5" w:lineRule="exact"/>
        <w:rPr>
          <w:rFonts w:ascii="Times New Roman" w:eastAsia="Sylfaen" w:hAnsi="Times New Roman" w:cs="Times New Roman"/>
          <w:sz w:val="28"/>
          <w:szCs w:val="28"/>
          <w:lang w:eastAsia="ru-RU"/>
        </w:rPr>
      </w:pPr>
    </w:p>
    <w:p w:rsidR="0062187F" w:rsidRPr="00111D45" w:rsidRDefault="0062187F" w:rsidP="005D0981">
      <w:pPr>
        <w:numPr>
          <w:ilvl w:val="0"/>
          <w:numId w:val="9"/>
        </w:numPr>
        <w:tabs>
          <w:tab w:val="left" w:pos="968"/>
        </w:tabs>
        <w:spacing w:after="0" w:line="235" w:lineRule="auto"/>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Сформированность регулятивных действий,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62187F" w:rsidRPr="00111D45" w:rsidRDefault="0062187F" w:rsidP="003B0262">
      <w:pPr>
        <w:tabs>
          <w:tab w:val="left" w:pos="968"/>
        </w:tabs>
        <w:spacing w:after="0" w:line="234" w:lineRule="auto"/>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Сформированность коммуникативных действий, проявляющаяся в умении ясно изложить и оформить выполненную работу, представить ее результаты, аргументированно ответить на вопросы.</w:t>
      </w:r>
    </w:p>
    <w:p w:rsidR="0062187F" w:rsidRPr="00111D45" w:rsidRDefault="0062187F" w:rsidP="0062187F">
      <w:pPr>
        <w:spacing w:after="0" w:line="240" w:lineRule="auto"/>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lastRenderedPageBreak/>
        <w:t>Защита проекта осуществляется в процессе специально организованной деятельности комиссии образовательной организации или на школьной конференции. 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62187F" w:rsidRPr="00111D45" w:rsidRDefault="0062187F" w:rsidP="0062187F">
      <w:pPr>
        <w:spacing w:after="0" w:line="239" w:lineRule="auto"/>
        <w:jc w:val="both"/>
        <w:rPr>
          <w:rFonts w:ascii="Times New Roman" w:eastAsia="Sylfaen" w:hAnsi="Times New Roman" w:cs="Times New Roman"/>
          <w:sz w:val="28"/>
          <w:szCs w:val="28"/>
          <w:lang w:eastAsia="ru-RU"/>
        </w:rPr>
      </w:pPr>
      <w:r w:rsidRPr="00111D45">
        <w:rPr>
          <w:rFonts w:ascii="Times New Roman" w:eastAsia="Times New Roman" w:hAnsi="Times New Roman" w:cs="Times New Roman"/>
          <w:sz w:val="28"/>
          <w:szCs w:val="28"/>
          <w:lang w:eastAsia="ru-RU"/>
        </w:rPr>
        <w:t>Итоговая отметка по предметам и междисциплинарным программам фиксируется в документе об уровне образования установленного образца – аттестате о среднем общем образовании.</w:t>
      </w:r>
    </w:p>
    <w:p w:rsidR="0062187F" w:rsidRPr="00111D45" w:rsidRDefault="0062187F" w:rsidP="0062187F">
      <w:pPr>
        <w:spacing w:after="0" w:line="241" w:lineRule="exact"/>
        <w:rPr>
          <w:rFonts w:ascii="Times New Roman" w:eastAsiaTheme="minorEastAsia" w:hAnsi="Times New Roman" w:cs="Times New Roman"/>
          <w:sz w:val="20"/>
          <w:szCs w:val="20"/>
          <w:lang w:eastAsia="ru-RU"/>
        </w:rPr>
      </w:pPr>
    </w:p>
    <w:p w:rsidR="0062187F" w:rsidRPr="006A105D" w:rsidRDefault="006A105D" w:rsidP="006A105D">
      <w:pPr>
        <w:tabs>
          <w:tab w:val="left" w:pos="1936"/>
        </w:tabs>
        <w:spacing w:after="0" w:line="275" w:lineRule="auto"/>
        <w:ind w:right="1000"/>
        <w:rPr>
          <w:rFonts w:ascii="Times New Roman" w:eastAsia="Arial" w:hAnsi="Times New Roman" w:cs="Times New Roman"/>
          <w:sz w:val="28"/>
          <w:szCs w:val="28"/>
          <w:lang w:eastAsia="ru-RU"/>
        </w:rPr>
      </w:pPr>
      <w:r w:rsidRPr="006A105D">
        <w:rPr>
          <w:rFonts w:ascii="Times New Roman" w:eastAsia="Calibri" w:hAnsi="Times New Roman" w:cs="Times New Roman"/>
          <w:b/>
          <w:sz w:val="28"/>
          <w:lang w:val="en-US"/>
        </w:rPr>
        <w:t>II</w:t>
      </w:r>
      <w:r w:rsidRPr="006A105D">
        <w:rPr>
          <w:rFonts w:ascii="Times New Roman" w:eastAsia="Calibri" w:hAnsi="Times New Roman" w:cs="Times New Roman"/>
          <w:b/>
          <w:sz w:val="28"/>
        </w:rPr>
        <w:t>.</w:t>
      </w:r>
      <w:r w:rsidR="0062187F" w:rsidRPr="006A105D">
        <w:rPr>
          <w:rFonts w:ascii="Times New Roman" w:eastAsia="Arial" w:hAnsi="Times New Roman" w:cs="Times New Roman"/>
          <w:b/>
          <w:sz w:val="28"/>
          <w:szCs w:val="28"/>
          <w:lang w:eastAsia="ru-RU"/>
        </w:rPr>
        <w:t>Содержательный раздел основной образовательной программы среднего общего образования</w:t>
      </w:r>
    </w:p>
    <w:p w:rsidR="0062187F" w:rsidRPr="005E40B2" w:rsidRDefault="0062187F" w:rsidP="0062187F">
      <w:pPr>
        <w:spacing w:after="0" w:line="196" w:lineRule="exact"/>
        <w:rPr>
          <w:rFonts w:ascii="Times New Roman" w:eastAsiaTheme="minorEastAsia" w:hAnsi="Times New Roman" w:cs="Times New Roman"/>
          <w:sz w:val="28"/>
          <w:szCs w:val="28"/>
          <w:lang w:eastAsia="ru-RU"/>
        </w:rPr>
      </w:pPr>
    </w:p>
    <w:p w:rsidR="0062187F" w:rsidRPr="005E40B2" w:rsidRDefault="0062187F" w:rsidP="005E40B2">
      <w:pPr>
        <w:spacing w:after="0" w:line="251" w:lineRule="auto"/>
        <w:jc w:val="both"/>
        <w:rPr>
          <w:rFonts w:ascii="Times New Roman" w:eastAsiaTheme="minorEastAsia" w:hAnsi="Times New Roman" w:cs="Times New Roman"/>
          <w:sz w:val="28"/>
          <w:szCs w:val="28"/>
          <w:lang w:eastAsia="ru-RU"/>
        </w:rPr>
      </w:pPr>
      <w:r w:rsidRPr="001F6D51">
        <w:rPr>
          <w:rFonts w:ascii="Times New Roman" w:eastAsia="Arial" w:hAnsi="Times New Roman" w:cs="Times New Roman"/>
          <w:b/>
          <w:sz w:val="28"/>
          <w:szCs w:val="28"/>
          <w:lang w:eastAsia="ru-RU"/>
        </w:rPr>
        <w:t>2.1.</w:t>
      </w:r>
      <w:r w:rsidRPr="005E40B2">
        <w:rPr>
          <w:rFonts w:ascii="Times New Roman" w:eastAsia="Arial" w:hAnsi="Times New Roman" w:cs="Times New Roman"/>
          <w:sz w:val="28"/>
          <w:szCs w:val="28"/>
          <w:lang w:eastAsia="ru-RU"/>
        </w:rPr>
        <w:t xml:space="preserve"> Программа развития универсальных учебных действий при получении среднего общего образования, включающая формирование компетенций обучающихся в области учебно-исследовательской и проектной деятельности</w:t>
      </w:r>
    </w:p>
    <w:p w:rsidR="0062187F" w:rsidRPr="005E40B2" w:rsidRDefault="0062187F" w:rsidP="005E40B2">
      <w:pPr>
        <w:spacing w:after="0" w:line="238" w:lineRule="auto"/>
        <w:rPr>
          <w:rFonts w:ascii="Times New Roman" w:eastAsiaTheme="minorEastAsia" w:hAnsi="Times New Roman" w:cs="Times New Roman"/>
          <w:sz w:val="28"/>
          <w:szCs w:val="28"/>
          <w:lang w:eastAsia="ru-RU"/>
        </w:rPr>
      </w:pPr>
      <w:r w:rsidRPr="005E40B2">
        <w:rPr>
          <w:rFonts w:ascii="Times New Roman" w:eastAsia="Times New Roman" w:hAnsi="Times New Roman" w:cs="Times New Roman"/>
          <w:sz w:val="28"/>
          <w:szCs w:val="28"/>
          <w:lang w:eastAsia="ru-RU"/>
        </w:rPr>
        <w:t>Структура программы развития универсальных учебных действий (УУД) сформирована</w:t>
      </w:r>
    </w:p>
    <w:p w:rsidR="0062187F" w:rsidRPr="005E40B2" w:rsidRDefault="0062187F" w:rsidP="005D0981">
      <w:pPr>
        <w:numPr>
          <w:ilvl w:val="0"/>
          <w:numId w:val="10"/>
        </w:numPr>
        <w:tabs>
          <w:tab w:val="left" w:pos="435"/>
        </w:tabs>
        <w:spacing w:after="0" w:line="240" w:lineRule="auto"/>
        <w:jc w:val="both"/>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соответствии ФГОС СОО и содержит значимую информацию о характеристиках, функциях и способах оценивания УУД на уровне среднего общего образования, а также описание особенностей, направлений и условий реализации учебно-исследовательской и проектной деятельности.</w:t>
      </w:r>
    </w:p>
    <w:p w:rsidR="0062187F" w:rsidRPr="005E40B2" w:rsidRDefault="0062187F" w:rsidP="0062187F">
      <w:pPr>
        <w:spacing w:after="0" w:line="240" w:lineRule="exact"/>
        <w:rPr>
          <w:rFonts w:ascii="Times New Roman" w:eastAsiaTheme="minorEastAsia" w:hAnsi="Times New Roman" w:cs="Times New Roman"/>
          <w:sz w:val="28"/>
          <w:szCs w:val="28"/>
          <w:lang w:eastAsia="ru-RU"/>
        </w:rPr>
      </w:pPr>
    </w:p>
    <w:p w:rsidR="0062187F" w:rsidRDefault="0062187F" w:rsidP="006A105D">
      <w:pPr>
        <w:spacing w:after="0" w:line="251" w:lineRule="auto"/>
        <w:jc w:val="both"/>
        <w:rPr>
          <w:rFonts w:ascii="Times New Roman" w:eastAsia="Arial" w:hAnsi="Times New Roman" w:cs="Times New Roman"/>
          <w:sz w:val="28"/>
          <w:szCs w:val="28"/>
          <w:lang w:eastAsia="ru-RU"/>
        </w:rPr>
      </w:pPr>
      <w:r w:rsidRPr="001F6D51">
        <w:rPr>
          <w:rFonts w:ascii="Times New Roman" w:eastAsia="Arial" w:hAnsi="Times New Roman" w:cs="Times New Roman"/>
          <w:b/>
          <w:sz w:val="28"/>
          <w:szCs w:val="28"/>
          <w:lang w:eastAsia="ru-RU"/>
        </w:rPr>
        <w:t>2.1.1</w:t>
      </w:r>
      <w:r w:rsidRPr="005E40B2">
        <w:rPr>
          <w:rFonts w:ascii="Times New Roman" w:eastAsia="Arial" w:hAnsi="Times New Roman" w:cs="Times New Roman"/>
          <w:sz w:val="28"/>
          <w:szCs w:val="28"/>
          <w:lang w:eastAsia="ru-RU"/>
        </w:rPr>
        <w:t>. Цели и задачи, включающие учебно-исследовательскую и проектную деятельность обучающихся как средство совершенствования их универсальных учебных действий; описание места Программы и ее роли в реализации требований ФГОС СОО</w:t>
      </w:r>
    </w:p>
    <w:p w:rsidR="005E40B2" w:rsidRPr="005E40B2" w:rsidRDefault="005E40B2" w:rsidP="006A105D">
      <w:pPr>
        <w:spacing w:after="0" w:line="250" w:lineRule="auto"/>
        <w:jc w:val="both"/>
        <w:rPr>
          <w:rFonts w:ascii="Times New Roman" w:eastAsiaTheme="minorEastAsia" w:hAnsi="Times New Roman" w:cs="Times New Roman"/>
          <w:sz w:val="28"/>
          <w:szCs w:val="28"/>
          <w:lang w:eastAsia="ru-RU"/>
        </w:rPr>
      </w:pPr>
      <w:r w:rsidRPr="005E40B2">
        <w:rPr>
          <w:rFonts w:ascii="Times New Roman" w:eastAsia="Times New Roman" w:hAnsi="Times New Roman" w:cs="Times New Roman"/>
          <w:sz w:val="28"/>
          <w:szCs w:val="28"/>
          <w:lang w:eastAsia="ru-RU"/>
        </w:rPr>
        <w:t>Программа развития УУД является организационно-методической основой для реализации требований ФГОС СОО к личностным и метапредметным результатам освоения основной образовательной программы.</w:t>
      </w:r>
      <w:r w:rsidR="00090C29">
        <w:rPr>
          <w:rFonts w:ascii="Times New Roman" w:eastAsia="Times New Roma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Требования включают:</w:t>
      </w:r>
    </w:p>
    <w:p w:rsidR="005E40B2" w:rsidRPr="005E40B2" w:rsidRDefault="005E40B2" w:rsidP="005E40B2">
      <w:pPr>
        <w:spacing w:after="0" w:line="2" w:lineRule="exact"/>
        <w:rPr>
          <w:rFonts w:ascii="Times New Roman" w:eastAsiaTheme="minorEastAsia" w:hAnsi="Times New Roman" w:cs="Times New Roman"/>
          <w:sz w:val="28"/>
          <w:szCs w:val="28"/>
          <w:lang w:eastAsia="ru-RU"/>
        </w:rPr>
      </w:pPr>
    </w:p>
    <w:p w:rsidR="005E40B2" w:rsidRPr="005E40B2" w:rsidRDefault="005E40B2" w:rsidP="005D0981">
      <w:pPr>
        <w:numPr>
          <w:ilvl w:val="0"/>
          <w:numId w:val="11"/>
        </w:numPr>
        <w:tabs>
          <w:tab w:val="left" w:pos="968"/>
        </w:tabs>
        <w:spacing w:after="0" w:line="234"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освоение межпредметных понятий (например, система, модель, проблема, анализ, синтез, факт, закономерность, феномен) и универсальных учебных действий (регулятивные, познавательные, коммуникативные);</w:t>
      </w:r>
    </w:p>
    <w:p w:rsidR="005E40B2" w:rsidRPr="005E40B2" w:rsidRDefault="005E40B2" w:rsidP="005D0981">
      <w:pPr>
        <w:numPr>
          <w:ilvl w:val="0"/>
          <w:numId w:val="11"/>
        </w:numPr>
        <w:tabs>
          <w:tab w:val="left" w:pos="960"/>
        </w:tabs>
        <w:spacing w:after="0" w:line="224"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способность их использования в познавательной и социальной практике;</w:t>
      </w:r>
    </w:p>
    <w:p w:rsidR="005E40B2" w:rsidRPr="005E40B2" w:rsidRDefault="005E40B2" w:rsidP="005D0981">
      <w:pPr>
        <w:numPr>
          <w:ilvl w:val="0"/>
          <w:numId w:val="11"/>
        </w:numPr>
        <w:tabs>
          <w:tab w:val="left" w:pos="968"/>
        </w:tabs>
        <w:spacing w:after="0" w:line="229"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самостоятельность в планировании и осуществлении учебной деятельности и организации учебного сотрудничества с педагогами и сверстниками;</w:t>
      </w:r>
    </w:p>
    <w:p w:rsidR="005E40B2" w:rsidRPr="005E40B2" w:rsidRDefault="005E40B2" w:rsidP="005E40B2">
      <w:pPr>
        <w:spacing w:after="0" w:line="1" w:lineRule="exact"/>
        <w:rPr>
          <w:rFonts w:ascii="Times New Roman" w:eastAsia="Sylfaen" w:hAnsi="Times New Roman" w:cs="Times New Roman"/>
          <w:sz w:val="28"/>
          <w:szCs w:val="28"/>
          <w:lang w:eastAsia="ru-RU"/>
        </w:rPr>
      </w:pPr>
    </w:p>
    <w:p w:rsidR="005E40B2" w:rsidRPr="005E40B2" w:rsidRDefault="005E40B2" w:rsidP="005D0981">
      <w:pPr>
        <w:numPr>
          <w:ilvl w:val="0"/>
          <w:numId w:val="11"/>
        </w:numPr>
        <w:tabs>
          <w:tab w:val="left" w:pos="968"/>
        </w:tabs>
        <w:spacing w:after="0" w:line="231"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способность к построению индивидуальной образовательной траектории, владение навыками учебно-исследовательской и проектной деятельности.</w:t>
      </w:r>
    </w:p>
    <w:p w:rsidR="005E40B2" w:rsidRPr="005E40B2" w:rsidRDefault="005E40B2" w:rsidP="005E40B2">
      <w:pPr>
        <w:spacing w:after="0" w:line="1" w:lineRule="exact"/>
        <w:rPr>
          <w:rFonts w:ascii="Times New Roman" w:eastAsia="Sylfaen" w:hAnsi="Times New Roman" w:cs="Times New Roman"/>
          <w:sz w:val="28"/>
          <w:szCs w:val="28"/>
          <w:lang w:eastAsia="ru-RU"/>
        </w:rPr>
      </w:pPr>
    </w:p>
    <w:p w:rsidR="005E40B2" w:rsidRPr="005E40B2" w:rsidRDefault="005E40B2" w:rsidP="005E40B2">
      <w:pPr>
        <w:spacing w:after="0" w:line="240" w:lineRule="auto"/>
        <w:ind w:left="680"/>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Программа направлена на:</w:t>
      </w:r>
    </w:p>
    <w:p w:rsidR="005E40B2" w:rsidRPr="005E40B2" w:rsidRDefault="005E40B2" w:rsidP="005D0981">
      <w:pPr>
        <w:numPr>
          <w:ilvl w:val="0"/>
          <w:numId w:val="11"/>
        </w:numPr>
        <w:tabs>
          <w:tab w:val="left" w:pos="96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повышение эффективности освоения обучающимися основной образовательной программы, а также усвоение знаний и учебных действий;</w:t>
      </w:r>
    </w:p>
    <w:p w:rsidR="005E40B2" w:rsidRPr="005E40B2" w:rsidRDefault="005E40B2" w:rsidP="005E40B2">
      <w:pPr>
        <w:spacing w:after="0" w:line="1" w:lineRule="exact"/>
        <w:rPr>
          <w:rFonts w:ascii="Times New Roman" w:eastAsia="Sylfaen" w:hAnsi="Times New Roman" w:cs="Times New Roman"/>
          <w:sz w:val="28"/>
          <w:szCs w:val="28"/>
          <w:lang w:eastAsia="ru-RU"/>
        </w:rPr>
      </w:pPr>
    </w:p>
    <w:p w:rsidR="005E40B2" w:rsidRPr="005E40B2" w:rsidRDefault="005E40B2" w:rsidP="005D0981">
      <w:pPr>
        <w:numPr>
          <w:ilvl w:val="0"/>
          <w:numId w:val="11"/>
        </w:numPr>
        <w:tabs>
          <w:tab w:val="left" w:pos="968"/>
        </w:tabs>
        <w:spacing w:after="0" w:line="233"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 образования;</w:t>
      </w:r>
    </w:p>
    <w:p w:rsidR="005E40B2" w:rsidRPr="005E40B2" w:rsidRDefault="005E40B2" w:rsidP="005E40B2">
      <w:pPr>
        <w:spacing w:after="0" w:line="2" w:lineRule="exact"/>
        <w:rPr>
          <w:rFonts w:ascii="Times New Roman" w:eastAsia="Sylfaen" w:hAnsi="Times New Roman" w:cs="Times New Roman"/>
          <w:sz w:val="28"/>
          <w:szCs w:val="28"/>
          <w:lang w:eastAsia="ru-RU"/>
        </w:rPr>
      </w:pPr>
    </w:p>
    <w:p w:rsidR="005E40B2" w:rsidRPr="005E40B2" w:rsidRDefault="005E40B2" w:rsidP="005D0981">
      <w:pPr>
        <w:numPr>
          <w:ilvl w:val="0"/>
          <w:numId w:val="11"/>
        </w:numPr>
        <w:tabs>
          <w:tab w:val="left" w:pos="968"/>
        </w:tabs>
        <w:spacing w:after="0" w:line="234"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lastRenderedPageBreak/>
        <w:t>формирование навыков разработки, реализации и общественной презентации обучающимися результатов исследования, индивидуального проекта, направленного на решение научной, личностно и (или) социально значимой проблемы.</w:t>
      </w:r>
    </w:p>
    <w:p w:rsidR="005E40B2" w:rsidRPr="005E40B2" w:rsidRDefault="005E40B2" w:rsidP="005E40B2">
      <w:pPr>
        <w:spacing w:after="0" w:line="276" w:lineRule="exact"/>
        <w:ind w:left="680"/>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Программа обеспечивает:</w:t>
      </w:r>
      <w:r w:rsidRPr="005E40B2">
        <w:rPr>
          <w:rFonts w:ascii="MS Mincho" w:eastAsia="MS Mincho" w:hAnsi="MS Mincho" w:cs="MS Mincho" w:hint="eastAsia"/>
          <w:sz w:val="28"/>
          <w:szCs w:val="28"/>
          <w:lang w:eastAsia="ru-RU"/>
        </w:rPr>
        <w:t> </w:t>
      </w:r>
    </w:p>
    <w:p w:rsidR="005E40B2" w:rsidRPr="005E40B2" w:rsidRDefault="005E40B2" w:rsidP="005E40B2">
      <w:pPr>
        <w:spacing w:after="0" w:line="24" w:lineRule="exact"/>
        <w:rPr>
          <w:rFonts w:ascii="Times New Roman" w:eastAsia="Sylfaen" w:hAnsi="Times New Roman" w:cs="Times New Roman"/>
          <w:sz w:val="28"/>
          <w:szCs w:val="28"/>
          <w:lang w:eastAsia="ru-RU"/>
        </w:rPr>
      </w:pPr>
    </w:p>
    <w:p w:rsidR="005E40B2" w:rsidRPr="005E40B2" w:rsidRDefault="005E40B2" w:rsidP="005D0981">
      <w:pPr>
        <w:numPr>
          <w:ilvl w:val="0"/>
          <w:numId w:val="11"/>
        </w:numPr>
        <w:tabs>
          <w:tab w:val="left" w:pos="968"/>
        </w:tabs>
        <w:spacing w:after="0" w:line="236"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развитие у обучающихся способности к самопознанию, саморазвитию и самоопределению; формирование личностных ценностно-смысловых ориентиров и установок, системы значимых социальных и межличностных отношений;</w:t>
      </w:r>
    </w:p>
    <w:p w:rsidR="005E40B2" w:rsidRPr="005E40B2" w:rsidRDefault="005E40B2" w:rsidP="005E40B2">
      <w:pPr>
        <w:spacing w:after="0" w:line="3" w:lineRule="exact"/>
        <w:rPr>
          <w:rFonts w:ascii="Times New Roman" w:eastAsia="Sylfaen" w:hAnsi="Times New Roman" w:cs="Times New Roman"/>
          <w:sz w:val="28"/>
          <w:szCs w:val="28"/>
          <w:lang w:eastAsia="ru-RU"/>
        </w:rPr>
      </w:pPr>
    </w:p>
    <w:p w:rsidR="005E40B2" w:rsidRPr="005E40B2" w:rsidRDefault="005E40B2" w:rsidP="005D0981">
      <w:pPr>
        <w:numPr>
          <w:ilvl w:val="0"/>
          <w:numId w:val="11"/>
        </w:numPr>
        <w:tabs>
          <w:tab w:val="left" w:pos="968"/>
        </w:tabs>
        <w:spacing w:after="0" w:line="233"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 построения индивидуального образовательного маршрута;</w:t>
      </w:r>
    </w:p>
    <w:p w:rsidR="005E40B2" w:rsidRPr="005E40B2" w:rsidRDefault="005E40B2" w:rsidP="005E40B2">
      <w:pPr>
        <w:spacing w:after="0" w:line="2" w:lineRule="exact"/>
        <w:rPr>
          <w:rFonts w:ascii="Times New Roman" w:eastAsia="Sylfaen" w:hAnsi="Times New Roman" w:cs="Times New Roman"/>
          <w:sz w:val="28"/>
          <w:szCs w:val="28"/>
          <w:lang w:eastAsia="ru-RU"/>
        </w:rPr>
      </w:pPr>
    </w:p>
    <w:p w:rsidR="005E40B2" w:rsidRPr="005E40B2" w:rsidRDefault="005E40B2" w:rsidP="005D0981">
      <w:pPr>
        <w:numPr>
          <w:ilvl w:val="0"/>
          <w:numId w:val="11"/>
        </w:numPr>
        <w:tabs>
          <w:tab w:val="left" w:pos="96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решение задач общекультурного, личностного и познавательного развития обучающихся;</w:t>
      </w:r>
    </w:p>
    <w:p w:rsidR="005E40B2" w:rsidRPr="005E40B2" w:rsidRDefault="005E40B2" w:rsidP="005E40B2">
      <w:pPr>
        <w:spacing w:after="0" w:line="1" w:lineRule="exact"/>
        <w:rPr>
          <w:rFonts w:ascii="Times New Roman" w:eastAsia="Sylfaen" w:hAnsi="Times New Roman" w:cs="Times New Roman"/>
          <w:sz w:val="28"/>
          <w:szCs w:val="28"/>
          <w:lang w:eastAsia="ru-RU"/>
        </w:rPr>
      </w:pPr>
    </w:p>
    <w:p w:rsidR="005E40B2" w:rsidRPr="005E40B2" w:rsidRDefault="005E40B2" w:rsidP="005D0981">
      <w:pPr>
        <w:numPr>
          <w:ilvl w:val="0"/>
          <w:numId w:val="11"/>
        </w:numPr>
        <w:tabs>
          <w:tab w:val="left" w:pos="968"/>
        </w:tabs>
        <w:spacing w:after="0" w:line="233"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повышение эффективности усвоения обучающимися знаний и учебных действий, формирование научного типа мышления, компетентностей в предметных областях, учебно-исследовательской, проектной, социальной деятельности;</w:t>
      </w:r>
    </w:p>
    <w:p w:rsidR="005E40B2" w:rsidRPr="005E40B2" w:rsidRDefault="005E40B2" w:rsidP="005E40B2">
      <w:pPr>
        <w:spacing w:after="0" w:line="2" w:lineRule="exact"/>
        <w:rPr>
          <w:rFonts w:ascii="Times New Roman" w:eastAsia="Sylfaen" w:hAnsi="Times New Roman" w:cs="Times New Roman"/>
          <w:sz w:val="28"/>
          <w:szCs w:val="28"/>
          <w:lang w:eastAsia="ru-RU"/>
        </w:rPr>
      </w:pPr>
    </w:p>
    <w:p w:rsidR="005E40B2" w:rsidRPr="005E40B2" w:rsidRDefault="005E40B2" w:rsidP="005D0981">
      <w:pPr>
        <w:numPr>
          <w:ilvl w:val="0"/>
          <w:numId w:val="11"/>
        </w:numPr>
        <w:tabs>
          <w:tab w:val="left" w:pos="968"/>
        </w:tabs>
        <w:spacing w:after="0" w:line="234"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создание условий для интеграции урочных и внеурочных форм учебно-исследовательской и проектной деятельности обучающихся, а также их самостоятельной работы по подготовке и защите индивидуальных проектов;</w:t>
      </w:r>
    </w:p>
    <w:p w:rsidR="0062187F" w:rsidRDefault="0062187F" w:rsidP="0062187F">
      <w:pPr>
        <w:spacing w:after="0" w:line="240" w:lineRule="auto"/>
        <w:rPr>
          <w:rFonts w:ascii="Times New Roman" w:eastAsiaTheme="minorEastAsia" w:hAnsi="Times New Roman" w:cs="Times New Roman"/>
          <w:sz w:val="28"/>
          <w:szCs w:val="28"/>
          <w:lang w:eastAsia="ru-RU"/>
        </w:rPr>
      </w:pPr>
    </w:p>
    <w:p w:rsidR="005E40B2" w:rsidRPr="001F6D51" w:rsidRDefault="005E40B2" w:rsidP="00DB2411">
      <w:pPr>
        <w:tabs>
          <w:tab w:val="left" w:pos="968"/>
        </w:tabs>
        <w:spacing w:after="0" w:line="235" w:lineRule="auto"/>
        <w:jc w:val="both"/>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формирование навыков участия в различных формах организации учебно-исследовательской и проектной деятельности (творческих конкурсах, научных обществах, научно-практических конференциях, олимпиадах, национальных образовательных программах и др.), возможность получения практико-ориентированного результата;</w:t>
      </w:r>
    </w:p>
    <w:p w:rsidR="00DB2411" w:rsidRPr="005E40B2" w:rsidRDefault="00DB2411" w:rsidP="00DB2411">
      <w:pPr>
        <w:tabs>
          <w:tab w:val="left" w:pos="96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практическую направленность проводимых исследований и индивидуальных проектов;</w:t>
      </w:r>
    </w:p>
    <w:p w:rsidR="00DB2411" w:rsidRPr="005E40B2" w:rsidRDefault="00DB2411" w:rsidP="00DB2411">
      <w:pPr>
        <w:spacing w:after="0" w:line="1" w:lineRule="exact"/>
        <w:rPr>
          <w:rFonts w:ascii="Times New Roman" w:eastAsia="Sylfaen" w:hAnsi="Times New Roman" w:cs="Times New Roman"/>
          <w:sz w:val="28"/>
          <w:szCs w:val="28"/>
          <w:lang w:eastAsia="ru-RU"/>
        </w:rPr>
      </w:pPr>
    </w:p>
    <w:p w:rsidR="00DB2411" w:rsidRPr="005E40B2" w:rsidRDefault="00DB2411" w:rsidP="005D0981">
      <w:pPr>
        <w:numPr>
          <w:ilvl w:val="0"/>
          <w:numId w:val="11"/>
        </w:numPr>
        <w:tabs>
          <w:tab w:val="left" w:pos="968"/>
        </w:tabs>
        <w:spacing w:after="0" w:line="231"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возможность практического использования приобретенных обучающимися коммуникативных навыков, навыков целеполагания, планирования и самоконтроля;</w:t>
      </w:r>
    </w:p>
    <w:p w:rsidR="00DB2411" w:rsidRPr="005E40B2" w:rsidRDefault="00DB2411" w:rsidP="00DB2411">
      <w:pPr>
        <w:spacing w:after="0" w:line="25" w:lineRule="exact"/>
        <w:rPr>
          <w:rFonts w:ascii="Times New Roman" w:eastAsia="Sylfaen" w:hAnsi="Times New Roman" w:cs="Times New Roman"/>
          <w:sz w:val="28"/>
          <w:szCs w:val="28"/>
          <w:lang w:eastAsia="ru-RU"/>
        </w:rPr>
      </w:pPr>
    </w:p>
    <w:p w:rsidR="00DB2411" w:rsidRPr="005E40B2" w:rsidRDefault="00DB2411" w:rsidP="005D0981">
      <w:pPr>
        <w:numPr>
          <w:ilvl w:val="0"/>
          <w:numId w:val="11"/>
        </w:numPr>
        <w:tabs>
          <w:tab w:val="left" w:pos="968"/>
        </w:tabs>
        <w:spacing w:after="0" w:line="218"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подготовку к осознанному выбору дальнейшего образования и профессиональной деятельности.</w:t>
      </w:r>
    </w:p>
    <w:p w:rsidR="00DB2411" w:rsidRPr="005E40B2" w:rsidRDefault="00DB2411" w:rsidP="00DB2411">
      <w:pPr>
        <w:spacing w:after="0" w:line="240" w:lineRule="auto"/>
        <w:ind w:left="260" w:firstLine="427"/>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Цель программы развития УУД – обеспечить организационно-методические условия для реализации системно-деятельностного подхода таким образом, чтобы приобретенные компетенции могли самостоятельно использоваться обучающимися в разных видах</w:t>
      </w:r>
      <w:r>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деятельности за пределами образовательной организации, в том числе в профессиональных и социальных пробах.</w:t>
      </w:r>
    </w:p>
    <w:p w:rsidR="00DB2411" w:rsidRPr="005E40B2" w:rsidRDefault="00DB2411" w:rsidP="00DB2411">
      <w:pPr>
        <w:spacing w:after="0" w:line="2" w:lineRule="exact"/>
        <w:rPr>
          <w:rFonts w:ascii="Times New Roman" w:eastAsiaTheme="minorEastAsia" w:hAnsi="Times New Roman" w:cs="Times New Roman"/>
          <w:sz w:val="28"/>
          <w:szCs w:val="28"/>
          <w:lang w:eastAsia="ru-RU"/>
        </w:rPr>
      </w:pPr>
    </w:p>
    <w:p w:rsidR="00DB2411" w:rsidRPr="005E40B2" w:rsidRDefault="00DB2411" w:rsidP="005D0981">
      <w:pPr>
        <w:numPr>
          <w:ilvl w:val="0"/>
          <w:numId w:val="12"/>
        </w:numPr>
        <w:tabs>
          <w:tab w:val="left" w:pos="908"/>
        </w:tabs>
        <w:spacing w:after="0" w:line="240" w:lineRule="auto"/>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соответствии с указанной целью примерная программа развития УУД среднего общего образования определяет следующие задачи:</w:t>
      </w:r>
    </w:p>
    <w:p w:rsidR="00DB2411" w:rsidRPr="005E40B2" w:rsidRDefault="00DB2411" w:rsidP="00DB2411">
      <w:pPr>
        <w:spacing w:after="0" w:line="229" w:lineRule="auto"/>
        <w:ind w:left="260" w:firstLine="427"/>
        <w:jc w:val="both"/>
        <w:rPr>
          <w:rFonts w:ascii="Times New Roman" w:eastAsia="Times New Roman" w:hAnsi="Times New Roman" w:cs="Times New Roman"/>
          <w:sz w:val="28"/>
          <w:szCs w:val="28"/>
          <w:lang w:eastAsia="ru-RU"/>
        </w:rPr>
      </w:pP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организацию взаимодействия педагогов,</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обучающихся и,</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в случае необходимости,</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их</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родителей по совершенствованию навыков проектной и исследовательской деятельности, сформированных на предыдущих этапах обучения, таким образом, чтобы стало возможным максимально широкое и разнообразное применение универсальных учебных действий в новых для обучающихся ситуациях;</w:t>
      </w:r>
    </w:p>
    <w:p w:rsidR="00DB2411" w:rsidRPr="005E40B2" w:rsidRDefault="00DB2411" w:rsidP="00DB2411">
      <w:pPr>
        <w:spacing w:after="0" w:line="6" w:lineRule="exact"/>
        <w:rPr>
          <w:rFonts w:ascii="Times New Roman" w:eastAsia="Times New Roman" w:hAnsi="Times New Roman" w:cs="Times New Roman"/>
          <w:sz w:val="28"/>
          <w:szCs w:val="28"/>
          <w:lang w:eastAsia="ru-RU"/>
        </w:rPr>
      </w:pPr>
    </w:p>
    <w:p w:rsidR="00DB2411" w:rsidRPr="005E40B2" w:rsidRDefault="00DB2411" w:rsidP="00DB2411">
      <w:pPr>
        <w:spacing w:after="0" w:line="223" w:lineRule="auto"/>
        <w:ind w:left="260" w:firstLine="427"/>
        <w:jc w:val="both"/>
        <w:rPr>
          <w:rFonts w:ascii="Times New Roman" w:eastAsia="Times New Roman" w:hAnsi="Times New Roman" w:cs="Times New Roman"/>
          <w:sz w:val="28"/>
          <w:szCs w:val="28"/>
          <w:lang w:eastAsia="ru-RU"/>
        </w:rPr>
      </w:pPr>
      <w:r w:rsidRPr="005E40B2">
        <w:rPr>
          <w:rFonts w:ascii="Times New Roman" w:eastAsia="Sylfaen" w:hAnsi="Times New Roman" w:cs="Times New Roman"/>
          <w:sz w:val="28"/>
          <w:szCs w:val="28"/>
          <w:lang w:eastAsia="ru-RU"/>
        </w:rPr>
        <w:lastRenderedPageBreak/>
        <w:t xml:space="preserve">- </w:t>
      </w:r>
      <w:r w:rsidRPr="005E40B2">
        <w:rPr>
          <w:rFonts w:ascii="Times New Roman" w:eastAsia="Times New Roman" w:hAnsi="Times New Roman" w:cs="Times New Roman"/>
          <w:sz w:val="28"/>
          <w:szCs w:val="28"/>
          <w:lang w:eastAsia="ru-RU"/>
        </w:rPr>
        <w:t>обеспечение взаимосвязи способов организации урочной и внеурочной деятельности</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обучающихся по совершенствованию владения УУД, в том числе на материале содержания учебных предметов;</w:t>
      </w:r>
    </w:p>
    <w:p w:rsidR="00DB2411" w:rsidRPr="005E40B2" w:rsidRDefault="00DB2411" w:rsidP="00DB2411">
      <w:pPr>
        <w:spacing w:after="0" w:line="1" w:lineRule="exact"/>
        <w:rPr>
          <w:rFonts w:ascii="Times New Roman" w:eastAsia="Times New Roman" w:hAnsi="Times New Roman" w:cs="Times New Roman"/>
          <w:sz w:val="28"/>
          <w:szCs w:val="28"/>
          <w:lang w:eastAsia="ru-RU"/>
        </w:rPr>
      </w:pPr>
    </w:p>
    <w:p w:rsidR="00DB2411" w:rsidRPr="005E40B2" w:rsidRDefault="00DB2411" w:rsidP="00DB2411">
      <w:pPr>
        <w:spacing w:after="0" w:line="215" w:lineRule="auto"/>
        <w:ind w:left="260" w:firstLine="427"/>
        <w:rPr>
          <w:rFonts w:ascii="Times New Roman" w:eastAsia="Times New Roman" w:hAnsi="Times New Roman" w:cs="Times New Roman"/>
          <w:sz w:val="28"/>
          <w:szCs w:val="28"/>
          <w:lang w:eastAsia="ru-RU"/>
        </w:rPr>
      </w:pP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включение развивающих задач,</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способствующих совершенствованию универсальных</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учебных действий, как в урочную, так и во внеурочную деятельность обучающихся;</w:t>
      </w:r>
    </w:p>
    <w:p w:rsidR="00DB2411" w:rsidRPr="005E40B2" w:rsidRDefault="00DB2411" w:rsidP="00DB2411">
      <w:pPr>
        <w:spacing w:after="0" w:line="2" w:lineRule="exact"/>
        <w:rPr>
          <w:rFonts w:ascii="Times New Roman" w:eastAsia="Times New Roman" w:hAnsi="Times New Roman" w:cs="Times New Roman"/>
          <w:sz w:val="28"/>
          <w:szCs w:val="28"/>
          <w:lang w:eastAsia="ru-RU"/>
        </w:rPr>
      </w:pPr>
    </w:p>
    <w:p w:rsidR="00DB2411" w:rsidRPr="005E40B2" w:rsidRDefault="00DB2411" w:rsidP="00DB2411">
      <w:pPr>
        <w:spacing w:after="0" w:line="216" w:lineRule="auto"/>
        <w:ind w:left="260" w:firstLine="427"/>
        <w:rPr>
          <w:rFonts w:ascii="Times New Roman" w:eastAsia="Times New Roman" w:hAnsi="Times New Roman" w:cs="Times New Roman"/>
          <w:sz w:val="28"/>
          <w:szCs w:val="28"/>
          <w:lang w:eastAsia="ru-RU"/>
        </w:rPr>
      </w:pP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обеспечение преемственности программы развития универсальных учебных действий</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при переходе от основного общего к среднему общему образованию.</w:t>
      </w:r>
    </w:p>
    <w:p w:rsidR="00DB2411" w:rsidRPr="005E40B2" w:rsidRDefault="00DB2411" w:rsidP="00DB2411">
      <w:pPr>
        <w:spacing w:after="0" w:line="2" w:lineRule="exact"/>
        <w:rPr>
          <w:rFonts w:ascii="Times New Roman" w:eastAsia="Times New Roman" w:hAnsi="Times New Roman" w:cs="Times New Roman"/>
          <w:sz w:val="28"/>
          <w:szCs w:val="28"/>
          <w:lang w:eastAsia="ru-RU"/>
        </w:rPr>
      </w:pPr>
    </w:p>
    <w:p w:rsidR="00DB2411" w:rsidRPr="005E40B2" w:rsidRDefault="00DB2411" w:rsidP="00DB2411">
      <w:pPr>
        <w:spacing w:after="0" w:line="240" w:lineRule="auto"/>
        <w:ind w:left="260" w:firstLine="427"/>
        <w:jc w:val="both"/>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обучающихся. УУД представляют собой целостную взаимосвязанную систему, определяемую общей логикой возрастного развития. Отличительными особенностями старшего школьного возраста являются: активное формирование чувства взрослости, выработка мировоззрения, убеждений, характера и жизненного самоопределения.</w:t>
      </w:r>
    </w:p>
    <w:p w:rsidR="00DB2411" w:rsidRPr="005E40B2" w:rsidRDefault="00DB2411" w:rsidP="00DB2411">
      <w:pPr>
        <w:spacing w:after="0" w:line="240" w:lineRule="auto"/>
        <w:ind w:left="260" w:firstLine="427"/>
        <w:jc w:val="both"/>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Среднее общее образование – этап, когда все приобретенные ранее компетенции должны использоваться в полной мере и приобрести характер универсальных. Компетенции, сформированные в основной школе на предметном содержании, теперь могут быть перенесены на жизненные ситуации, не относящиеся к учебе в школе.</w:t>
      </w:r>
    </w:p>
    <w:p w:rsidR="00DB2411" w:rsidRPr="005E40B2" w:rsidRDefault="006A105D" w:rsidP="00DB2411">
      <w:pPr>
        <w:spacing w:after="0" w:line="248" w:lineRule="auto"/>
        <w:jc w:val="both"/>
        <w:rPr>
          <w:rFonts w:ascii="Times New Roman" w:eastAsiaTheme="minorEastAsia" w:hAnsi="Times New Roman" w:cs="Times New Roman"/>
          <w:sz w:val="28"/>
          <w:szCs w:val="28"/>
          <w:lang w:eastAsia="ru-RU"/>
        </w:rPr>
      </w:pPr>
      <w:r>
        <w:rPr>
          <w:rFonts w:ascii="Times New Roman" w:eastAsia="Arial" w:hAnsi="Times New Roman" w:cs="Times New Roman"/>
          <w:b/>
          <w:sz w:val="28"/>
          <w:szCs w:val="28"/>
          <w:lang w:val="en-US" w:eastAsia="ru-RU"/>
        </w:rPr>
        <w:t>II</w:t>
      </w:r>
      <w:r w:rsidR="00DB2411" w:rsidRPr="001F6D51">
        <w:rPr>
          <w:rFonts w:ascii="Times New Roman" w:eastAsia="Arial" w:hAnsi="Times New Roman" w:cs="Times New Roman"/>
          <w:b/>
          <w:sz w:val="28"/>
          <w:szCs w:val="28"/>
          <w:lang w:eastAsia="ru-RU"/>
        </w:rPr>
        <w:t>.1.2.</w:t>
      </w:r>
      <w:r w:rsidR="00DB2411" w:rsidRPr="005E40B2">
        <w:rPr>
          <w:rFonts w:ascii="Times New Roman" w:eastAsia="Arial" w:hAnsi="Times New Roman" w:cs="Times New Roman"/>
          <w:sz w:val="28"/>
          <w:szCs w:val="28"/>
          <w:lang w:eastAsia="ru-RU"/>
        </w:rPr>
        <w:t xml:space="preserve"> Описание понятий, функций, состава и характеристик универсальных учебных действий и их связи с содержанием отдельных учебных предметов и внеурочной деятельностью, а также места универсальных учебных действий в структуре образовательной деятельности</w:t>
      </w:r>
    </w:p>
    <w:p w:rsidR="00DB2411" w:rsidRPr="005E40B2" w:rsidRDefault="00DB2411" w:rsidP="00DB2411">
      <w:pPr>
        <w:tabs>
          <w:tab w:val="left" w:pos="96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практическую направленность проводимых исследований и индивидуальных проектов;</w:t>
      </w:r>
    </w:p>
    <w:p w:rsidR="00DB2411" w:rsidRPr="005E40B2" w:rsidRDefault="00DB2411" w:rsidP="00DB2411">
      <w:pPr>
        <w:spacing w:after="0" w:line="1" w:lineRule="exact"/>
        <w:rPr>
          <w:rFonts w:ascii="Times New Roman" w:eastAsia="Sylfaen" w:hAnsi="Times New Roman" w:cs="Times New Roman"/>
          <w:sz w:val="28"/>
          <w:szCs w:val="28"/>
          <w:lang w:eastAsia="ru-RU"/>
        </w:rPr>
      </w:pPr>
    </w:p>
    <w:p w:rsidR="00DB2411" w:rsidRPr="005E40B2" w:rsidRDefault="00DB2411" w:rsidP="005D0981">
      <w:pPr>
        <w:numPr>
          <w:ilvl w:val="0"/>
          <w:numId w:val="11"/>
        </w:numPr>
        <w:tabs>
          <w:tab w:val="left" w:pos="968"/>
        </w:tabs>
        <w:spacing w:after="0" w:line="231"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возможность практического использования приобретенных обучающимися коммуникативных навыков, навыков целеполагания, планирования и самоконтроля;</w:t>
      </w:r>
    </w:p>
    <w:p w:rsidR="00DB2411" w:rsidRPr="005E40B2" w:rsidRDefault="00DB2411" w:rsidP="00DB2411">
      <w:pPr>
        <w:spacing w:after="0" w:line="25" w:lineRule="exact"/>
        <w:rPr>
          <w:rFonts w:ascii="Times New Roman" w:eastAsia="Sylfaen" w:hAnsi="Times New Roman" w:cs="Times New Roman"/>
          <w:sz w:val="28"/>
          <w:szCs w:val="28"/>
          <w:lang w:eastAsia="ru-RU"/>
        </w:rPr>
      </w:pPr>
    </w:p>
    <w:p w:rsidR="00DB2411" w:rsidRPr="005E40B2" w:rsidRDefault="00DB2411" w:rsidP="005D0981">
      <w:pPr>
        <w:numPr>
          <w:ilvl w:val="0"/>
          <w:numId w:val="11"/>
        </w:numPr>
        <w:tabs>
          <w:tab w:val="left" w:pos="968"/>
        </w:tabs>
        <w:spacing w:after="0" w:line="218"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подготовку к осознанному выбору дальнейшего образования и профессиональной деятельности.</w:t>
      </w:r>
    </w:p>
    <w:p w:rsidR="00DB2411" w:rsidRPr="005E40B2" w:rsidRDefault="00DB2411" w:rsidP="00DB2411">
      <w:pPr>
        <w:spacing w:after="0" w:line="240" w:lineRule="auto"/>
        <w:ind w:left="260" w:firstLine="427"/>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Цель программы развития УУД – обеспечить организационно-методические условия для реализации системно-деятельностного подхода таким образом, чтобы приобретенные компетенции могли самостоятельно использоваться обучающимися в разных видах</w:t>
      </w:r>
      <w:r>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деятельности за пределами образовательной организации, в том числе в профессиональных и социальных пробах.</w:t>
      </w:r>
    </w:p>
    <w:p w:rsidR="00DB2411" w:rsidRPr="005E40B2" w:rsidRDefault="00DB2411" w:rsidP="00DB2411">
      <w:pPr>
        <w:spacing w:after="0" w:line="2" w:lineRule="exact"/>
        <w:rPr>
          <w:rFonts w:ascii="Times New Roman" w:eastAsiaTheme="minorEastAsia" w:hAnsi="Times New Roman" w:cs="Times New Roman"/>
          <w:sz w:val="28"/>
          <w:szCs w:val="28"/>
          <w:lang w:eastAsia="ru-RU"/>
        </w:rPr>
      </w:pPr>
    </w:p>
    <w:p w:rsidR="00DB2411" w:rsidRPr="005E40B2" w:rsidRDefault="006A105D" w:rsidP="006A105D">
      <w:pPr>
        <w:tabs>
          <w:tab w:val="left" w:pos="908"/>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r w:rsidR="00DB2411" w:rsidRPr="005E40B2">
        <w:rPr>
          <w:rFonts w:ascii="Times New Roman" w:eastAsia="Times New Roman" w:hAnsi="Times New Roman" w:cs="Times New Roman"/>
          <w:sz w:val="28"/>
          <w:szCs w:val="28"/>
          <w:lang w:eastAsia="ru-RU"/>
        </w:rPr>
        <w:t>соответствии с указанной целью примерная программа развития УУД среднего общего образования определяет следующие задачи:</w:t>
      </w:r>
    </w:p>
    <w:p w:rsidR="00DB2411" w:rsidRPr="005E40B2" w:rsidRDefault="00DB2411" w:rsidP="00DB2411">
      <w:pPr>
        <w:spacing w:after="0" w:line="229" w:lineRule="auto"/>
        <w:ind w:left="260" w:firstLine="427"/>
        <w:jc w:val="both"/>
        <w:rPr>
          <w:rFonts w:ascii="Times New Roman" w:eastAsia="Times New Roman" w:hAnsi="Times New Roman" w:cs="Times New Roman"/>
          <w:sz w:val="28"/>
          <w:szCs w:val="28"/>
          <w:lang w:eastAsia="ru-RU"/>
        </w:rPr>
      </w:pP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организацию взаимодействия педагогов,</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обучающихся и,</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в случае необходимости,</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их</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родителей по совершенствованию навыков проектной и исследовательской деятельности, сформированных на предыдущих этапах обучения, таким образом, чтобы стало возможным максимально широкое и разнообразное применение универсальных учебных действий в новых для обучающихся ситуациях;</w:t>
      </w:r>
    </w:p>
    <w:p w:rsidR="00DB2411" w:rsidRPr="005E40B2" w:rsidRDefault="00DB2411" w:rsidP="00DB2411">
      <w:pPr>
        <w:spacing w:after="0" w:line="6" w:lineRule="exact"/>
        <w:rPr>
          <w:rFonts w:ascii="Times New Roman" w:eastAsia="Times New Roman" w:hAnsi="Times New Roman" w:cs="Times New Roman"/>
          <w:sz w:val="28"/>
          <w:szCs w:val="28"/>
          <w:lang w:eastAsia="ru-RU"/>
        </w:rPr>
      </w:pPr>
    </w:p>
    <w:p w:rsidR="00DB2411" w:rsidRPr="005E40B2" w:rsidRDefault="00DB2411" w:rsidP="00DB2411">
      <w:pPr>
        <w:spacing w:after="0" w:line="223" w:lineRule="auto"/>
        <w:ind w:left="260" w:firstLine="427"/>
        <w:jc w:val="both"/>
        <w:rPr>
          <w:rFonts w:ascii="Times New Roman" w:eastAsia="Times New Roman" w:hAnsi="Times New Roman" w:cs="Times New Roman"/>
          <w:sz w:val="28"/>
          <w:szCs w:val="28"/>
          <w:lang w:eastAsia="ru-RU"/>
        </w:rPr>
      </w:pPr>
      <w:r w:rsidRPr="005E40B2">
        <w:rPr>
          <w:rFonts w:ascii="Times New Roman" w:eastAsia="Sylfaen" w:hAnsi="Times New Roman" w:cs="Times New Roman"/>
          <w:sz w:val="28"/>
          <w:szCs w:val="28"/>
          <w:lang w:eastAsia="ru-RU"/>
        </w:rPr>
        <w:lastRenderedPageBreak/>
        <w:t xml:space="preserve">- </w:t>
      </w:r>
      <w:r w:rsidRPr="005E40B2">
        <w:rPr>
          <w:rFonts w:ascii="Times New Roman" w:eastAsia="Times New Roman" w:hAnsi="Times New Roman" w:cs="Times New Roman"/>
          <w:sz w:val="28"/>
          <w:szCs w:val="28"/>
          <w:lang w:eastAsia="ru-RU"/>
        </w:rPr>
        <w:t>обеспечение взаимосвязи способов организации урочной и внеурочной деятельности</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обучающихся по совершенствованию владения УУД, в том числе на материале содержания учебных предметов;</w:t>
      </w:r>
    </w:p>
    <w:p w:rsidR="00DB2411" w:rsidRPr="005E40B2" w:rsidRDefault="00DB2411" w:rsidP="00DB2411">
      <w:pPr>
        <w:spacing w:after="0" w:line="1" w:lineRule="exact"/>
        <w:rPr>
          <w:rFonts w:ascii="Times New Roman" w:eastAsia="Times New Roman" w:hAnsi="Times New Roman" w:cs="Times New Roman"/>
          <w:sz w:val="28"/>
          <w:szCs w:val="28"/>
          <w:lang w:eastAsia="ru-RU"/>
        </w:rPr>
      </w:pPr>
    </w:p>
    <w:p w:rsidR="00DB2411" w:rsidRPr="005E40B2" w:rsidRDefault="00DB2411" w:rsidP="00DB2411">
      <w:pPr>
        <w:spacing w:after="0" w:line="215" w:lineRule="auto"/>
        <w:ind w:left="260" w:firstLine="427"/>
        <w:rPr>
          <w:rFonts w:ascii="Times New Roman" w:eastAsia="Times New Roman" w:hAnsi="Times New Roman" w:cs="Times New Roman"/>
          <w:sz w:val="28"/>
          <w:szCs w:val="28"/>
          <w:lang w:eastAsia="ru-RU"/>
        </w:rPr>
      </w:pP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включение развивающих задач,</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способствующих совершенствованию универсальных</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учебных действий, как в урочную, так и во внеурочную деятельность обучающихся;</w:t>
      </w:r>
    </w:p>
    <w:p w:rsidR="00DB2411" w:rsidRPr="005E40B2" w:rsidRDefault="00DB2411" w:rsidP="00DB2411">
      <w:pPr>
        <w:spacing w:after="0" w:line="2" w:lineRule="exact"/>
        <w:rPr>
          <w:rFonts w:ascii="Times New Roman" w:eastAsia="Times New Roman" w:hAnsi="Times New Roman" w:cs="Times New Roman"/>
          <w:sz w:val="28"/>
          <w:szCs w:val="28"/>
          <w:lang w:eastAsia="ru-RU"/>
        </w:rPr>
      </w:pPr>
    </w:p>
    <w:p w:rsidR="00DB2411" w:rsidRPr="005E40B2" w:rsidRDefault="00DB2411" w:rsidP="00DB2411">
      <w:pPr>
        <w:spacing w:after="0" w:line="216" w:lineRule="auto"/>
        <w:ind w:left="260" w:firstLine="427"/>
        <w:rPr>
          <w:rFonts w:ascii="Times New Roman" w:eastAsia="Times New Roman" w:hAnsi="Times New Roman" w:cs="Times New Roman"/>
          <w:sz w:val="28"/>
          <w:szCs w:val="28"/>
          <w:lang w:eastAsia="ru-RU"/>
        </w:rPr>
      </w:pP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обеспечение преемственности программы развития универсальных учебных действий</w:t>
      </w:r>
      <w:r w:rsidRPr="005E40B2">
        <w:rPr>
          <w:rFonts w:ascii="Times New Roman" w:eastAsia="Sylfae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при переходе от основного общего к среднему общему образованию.</w:t>
      </w:r>
    </w:p>
    <w:p w:rsidR="00DB2411" w:rsidRPr="005E40B2" w:rsidRDefault="00DB2411" w:rsidP="00DB2411">
      <w:pPr>
        <w:spacing w:after="0" w:line="2" w:lineRule="exact"/>
        <w:rPr>
          <w:rFonts w:ascii="Times New Roman" w:eastAsia="Times New Roman" w:hAnsi="Times New Roman" w:cs="Times New Roman"/>
          <w:sz w:val="28"/>
          <w:szCs w:val="28"/>
          <w:lang w:eastAsia="ru-RU"/>
        </w:rPr>
      </w:pPr>
    </w:p>
    <w:p w:rsidR="00DB2411" w:rsidRPr="005E40B2" w:rsidRDefault="00DB2411" w:rsidP="00DB2411">
      <w:pPr>
        <w:spacing w:after="0" w:line="240" w:lineRule="auto"/>
        <w:ind w:left="260" w:firstLine="427"/>
        <w:jc w:val="both"/>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обучающихся. УУД представляют собой целостную взаимосвязанную систему, определяемую общей логикой возрастного развития. Отличительными особенностями старшего школьного возраста являются: активное формирование чувства взрослости, выработка мировоззрения, убеждений, характера и жизненного самоопределения.</w:t>
      </w:r>
    </w:p>
    <w:p w:rsidR="00DB2411" w:rsidRPr="005E40B2" w:rsidRDefault="00DB2411" w:rsidP="00DB2411">
      <w:pPr>
        <w:spacing w:after="0" w:line="240" w:lineRule="auto"/>
        <w:ind w:left="260" w:firstLine="427"/>
        <w:jc w:val="both"/>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Среднее общее образование – этап, когда все приобретенные ранее компетенции должны использоваться в полной мере и приобрести характер универсальных. Компетенции, сформированные в основной школе на предметном содержании, теперь могут быть перенесены на жизненные ситуации, не относящиеся к учебе в школе.</w:t>
      </w:r>
    </w:p>
    <w:p w:rsidR="00DB2411" w:rsidRPr="005E40B2" w:rsidRDefault="00DB2411" w:rsidP="006A105D">
      <w:pPr>
        <w:spacing w:after="0" w:line="239" w:lineRule="auto"/>
        <w:jc w:val="both"/>
        <w:rPr>
          <w:rFonts w:ascii="Times New Roman" w:eastAsiaTheme="minorEastAsia" w:hAnsi="Times New Roman" w:cs="Times New Roman"/>
          <w:sz w:val="28"/>
          <w:szCs w:val="28"/>
          <w:lang w:eastAsia="ru-RU"/>
        </w:rPr>
      </w:pPr>
      <w:r w:rsidRPr="005E40B2">
        <w:rPr>
          <w:rFonts w:ascii="Times New Roman" w:eastAsia="Times New Roman" w:hAnsi="Times New Roman" w:cs="Times New Roman"/>
          <w:sz w:val="28"/>
          <w:szCs w:val="28"/>
          <w:lang w:eastAsia="ru-RU"/>
        </w:rPr>
        <w:t>Универсальные учебные действия целенаправленно формируются в дошкольном, младшем школьном, подростковом возрастах и достигают высокого уровня развития к моменту перехода обучающихся на уровень среднего общего образования. Помимо полноты структуры и сложности выполняемых действий, выделяются и другие характеристики, важнейшей из которых является уровень их рефлексивности (осознанности). Именно переход на качественно новый уровень рефлексии выделяет старший школьный возраст как особенный этап в становлении УУД.</w:t>
      </w:r>
    </w:p>
    <w:p w:rsidR="00DB2411" w:rsidRPr="005E40B2" w:rsidRDefault="00DB2411" w:rsidP="00DB2411">
      <w:pPr>
        <w:spacing w:after="0" w:line="1" w:lineRule="exact"/>
        <w:rPr>
          <w:rFonts w:ascii="Times New Roman" w:eastAsiaTheme="minorEastAsia" w:hAnsi="Times New Roman" w:cs="Times New Roman"/>
          <w:sz w:val="28"/>
          <w:szCs w:val="28"/>
          <w:lang w:eastAsia="ru-RU"/>
        </w:rPr>
      </w:pPr>
    </w:p>
    <w:p w:rsidR="00DB2411" w:rsidRPr="005E40B2" w:rsidRDefault="00DB2411" w:rsidP="00DB2411">
      <w:pPr>
        <w:spacing w:after="0" w:line="240" w:lineRule="auto"/>
        <w:ind w:left="260" w:firstLine="427"/>
        <w:jc w:val="both"/>
        <w:rPr>
          <w:rFonts w:ascii="Times New Roman" w:eastAsiaTheme="minorEastAsia" w:hAnsi="Times New Roman" w:cs="Times New Roman"/>
          <w:sz w:val="28"/>
          <w:szCs w:val="28"/>
          <w:lang w:eastAsia="ru-RU"/>
        </w:rPr>
      </w:pPr>
      <w:r w:rsidRPr="005E40B2">
        <w:rPr>
          <w:rFonts w:ascii="Times New Roman" w:eastAsia="Times New Roman" w:hAnsi="Times New Roman" w:cs="Times New Roman"/>
          <w:sz w:val="28"/>
          <w:szCs w:val="28"/>
          <w:lang w:eastAsia="ru-RU"/>
        </w:rPr>
        <w:t>Для удобства анализа универсальные учебные действия условно разделяют на регулятивные, коммуникативные, познавательные. В целостном акте человеческой деятельности одновременно присутствуют все названные виды универсальных учебных действий. Они проявляются, становятся, формируются в процессе освоения культуры во всех ее аспектах.</w:t>
      </w:r>
    </w:p>
    <w:p w:rsidR="00DB2411" w:rsidRPr="005E40B2" w:rsidRDefault="00DB2411" w:rsidP="00DB2411">
      <w:pPr>
        <w:spacing w:after="0" w:line="240" w:lineRule="auto"/>
        <w:ind w:left="260" w:firstLine="427"/>
        <w:jc w:val="both"/>
        <w:rPr>
          <w:rFonts w:ascii="Times New Roman" w:eastAsiaTheme="minorEastAsia" w:hAnsi="Times New Roman" w:cs="Times New Roman"/>
          <w:sz w:val="28"/>
          <w:szCs w:val="28"/>
          <w:lang w:eastAsia="ru-RU"/>
        </w:rPr>
      </w:pPr>
      <w:r w:rsidRPr="005E40B2">
        <w:rPr>
          <w:rFonts w:ascii="Times New Roman" w:eastAsia="Times New Roman" w:hAnsi="Times New Roman" w:cs="Times New Roman"/>
          <w:sz w:val="28"/>
          <w:szCs w:val="28"/>
          <w:lang w:eastAsia="ru-RU"/>
        </w:rPr>
        <w:t>Процесс индивидуального присвоения умения учиться сопровождается усилением осознанности самого процесса учения, что позволяет подросткам обращаться не только к предметным, но и к метапредметным основаниям деятельности. Универсальные учебные действия в процессе взросления из средства (того, что самим процессом своего становления обеспечивает успешность решения предметных задач) постепенно превращаются в объект (в то, что может учеником рассматриваться, анализироваться, формироваться как бы непосредственно). Этот процесс, с одной стороны, обусловлен спецификой возраста, а с другой – глубоко индивидуален, взрослым не следует его форсировать.</w:t>
      </w:r>
    </w:p>
    <w:p w:rsidR="00DB2411" w:rsidRPr="005E40B2" w:rsidRDefault="00DB2411" w:rsidP="00DB2411">
      <w:pPr>
        <w:spacing w:after="0" w:line="244" w:lineRule="auto"/>
        <w:jc w:val="both"/>
        <w:rPr>
          <w:rFonts w:ascii="Times New Roman" w:eastAsiaTheme="minorEastAsia" w:hAnsi="Times New Roman" w:cs="Times New Roman"/>
          <w:sz w:val="28"/>
          <w:szCs w:val="28"/>
          <w:lang w:eastAsia="ru-RU"/>
        </w:rPr>
      </w:pPr>
      <w:r w:rsidRPr="005E40B2">
        <w:rPr>
          <w:rFonts w:ascii="Times New Roman" w:eastAsia="Times New Roman" w:hAnsi="Times New Roman" w:cs="Times New Roman"/>
          <w:sz w:val="28"/>
          <w:szCs w:val="28"/>
          <w:lang w:eastAsia="ru-RU"/>
        </w:rPr>
        <w:t xml:space="preserve">На уровне среднего общего образования в соответствии с цикличностью возрастного развития происходит возврат к универсальным учебным действиям </w:t>
      </w:r>
      <w:r w:rsidRPr="005E40B2">
        <w:rPr>
          <w:rFonts w:ascii="Times New Roman" w:eastAsia="Times New Roman" w:hAnsi="Times New Roman" w:cs="Times New Roman"/>
          <w:sz w:val="28"/>
          <w:szCs w:val="28"/>
          <w:lang w:eastAsia="ru-RU"/>
        </w:rPr>
        <w:lastRenderedPageBreak/>
        <w:t xml:space="preserve">как средству, но уже в достаточной степени отрефлексированному, используемому для успешной постановки и решения новых задач (учебных, познавательных, личностных). На этом базируется начальная профессионализация: в процессе профессиональных проб сформированные универсальные учебные действия позволяют старшекласснику понять свои дефициты с точки зрения компетентностного развития, поставить задачу </w:t>
      </w:r>
      <w:r>
        <w:rPr>
          <w:rFonts w:ascii="Times New Roman" w:eastAsia="Times New Roman" w:hAnsi="Times New Roman" w:cs="Times New Roman"/>
          <w:sz w:val="28"/>
          <w:szCs w:val="28"/>
          <w:lang w:eastAsia="ru-RU"/>
        </w:rPr>
        <w:t>до</w:t>
      </w:r>
      <w:r w:rsidRPr="005E40B2">
        <w:rPr>
          <w:rFonts w:ascii="Times New Roman" w:eastAsia="Times New Roman" w:hAnsi="Times New Roman" w:cs="Times New Roman"/>
          <w:sz w:val="28"/>
          <w:szCs w:val="28"/>
          <w:lang w:eastAsia="ru-RU"/>
        </w:rPr>
        <w:t>ращивания компетенций.</w:t>
      </w:r>
    </w:p>
    <w:p w:rsidR="00DB2411" w:rsidRPr="005E40B2" w:rsidRDefault="00DB2411" w:rsidP="00DB2411">
      <w:pPr>
        <w:spacing w:after="0" w:line="4" w:lineRule="exact"/>
        <w:rPr>
          <w:rFonts w:ascii="Times New Roman" w:eastAsiaTheme="minorEastAsia" w:hAnsi="Times New Roman" w:cs="Times New Roman"/>
          <w:sz w:val="28"/>
          <w:szCs w:val="28"/>
          <w:lang w:eastAsia="ru-RU"/>
        </w:rPr>
      </w:pPr>
    </w:p>
    <w:p w:rsidR="00DB2411" w:rsidRPr="005E40B2" w:rsidRDefault="006A105D" w:rsidP="006A105D">
      <w:pPr>
        <w:tabs>
          <w:tab w:val="left" w:pos="913"/>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 д</w:t>
      </w:r>
      <w:r w:rsidR="00DB2411" w:rsidRPr="005E40B2">
        <w:rPr>
          <w:rFonts w:ascii="Times New Roman" w:eastAsia="Times New Roman" w:hAnsi="Times New Roman" w:cs="Times New Roman"/>
          <w:sz w:val="28"/>
          <w:szCs w:val="28"/>
          <w:lang w:eastAsia="ru-RU"/>
        </w:rPr>
        <w:t>ругим принципиальным отличием старшего школьного возраста от подросткового является широкий перенос сформированных универсальных учебных действий на внеучебные ситуации. Выращенные на базе предметного обучения и отрефлексированные, универсальные учебные действия начинают испытываться на универсальность в процессе пробных действий в различных жизненных контекстах</w:t>
      </w:r>
      <w:r w:rsidR="00DB2411">
        <w:rPr>
          <w:rFonts w:ascii="Times New Roman" w:eastAsia="Times New Roman" w:hAnsi="Times New Roman" w:cs="Times New Roman"/>
          <w:sz w:val="28"/>
          <w:szCs w:val="28"/>
          <w:lang w:eastAsia="ru-RU"/>
        </w:rPr>
        <w:t xml:space="preserve"> </w:t>
      </w:r>
      <w:r w:rsidR="00DB2411" w:rsidRPr="005E40B2">
        <w:rPr>
          <w:rFonts w:ascii="Times New Roman" w:eastAsia="Times New Roman" w:hAnsi="Times New Roman" w:cs="Times New Roman"/>
          <w:sz w:val="28"/>
          <w:szCs w:val="28"/>
          <w:lang w:eastAsia="ru-RU"/>
        </w:rPr>
        <w:t>уровню среднего общего образования в еще большей степени, чем к уровню основного общего образования, предъявляется требование открытости: обучающимся целесообразно предоставить возможность участвовать в различных дистанционных учебных курсах (и это участие должно быть объективировано на школьном уровне), осуществить управленческие или</w:t>
      </w:r>
      <w:r w:rsidR="00DB2411" w:rsidRPr="00DB2411">
        <w:rPr>
          <w:rFonts w:ascii="Times New Roman" w:eastAsia="Times New Roman" w:hAnsi="Times New Roman" w:cs="Times New Roman"/>
          <w:sz w:val="28"/>
          <w:szCs w:val="28"/>
          <w:lang w:eastAsia="ru-RU"/>
        </w:rPr>
        <w:t xml:space="preserve"> </w:t>
      </w:r>
      <w:r w:rsidR="00DB2411" w:rsidRPr="005E40B2">
        <w:rPr>
          <w:rFonts w:ascii="Times New Roman" w:eastAsia="Times New Roman" w:hAnsi="Times New Roman" w:cs="Times New Roman"/>
          <w:sz w:val="28"/>
          <w:szCs w:val="28"/>
          <w:lang w:eastAsia="ru-RU"/>
        </w:rPr>
        <w:t>предпринимательские пробы, проверить себя в гражданских и социальных проектах, принять участие в волонтерском движении и т.п.</w:t>
      </w:r>
    </w:p>
    <w:p w:rsidR="00DB2411" w:rsidRPr="005E40B2" w:rsidRDefault="00DB2411" w:rsidP="00DB2411">
      <w:pPr>
        <w:spacing w:after="0" w:line="240" w:lineRule="auto"/>
        <w:jc w:val="both"/>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Динамика формирования универсальных учебных действий учитывает возрастные особенности и социальную ситуацию, в которых действуют и будут действовать обучающиеся, специфику образовательных стратегий разного уровня (государства, региона, школы, семьи).</w:t>
      </w:r>
    </w:p>
    <w:p w:rsidR="00DB2411" w:rsidRPr="005E40B2" w:rsidRDefault="00DB2411" w:rsidP="00DB2411">
      <w:pPr>
        <w:spacing w:after="0" w:line="240" w:lineRule="auto"/>
        <w:jc w:val="both"/>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При переходе на уровень среднего общего образования важнейшее значение приобретает начинающееся профессиональное самоопределение обучающихся (при том что по-прежнему важное место остается за личностным самоопределением). Продолжается, но уже не столь ярко, как у подростков, учебное смыслообразование, связанное с осознанием связи между осуществляемой деятельностью и жизненными перспективами. В этом возрасте усиливается полимотивированность деятельности, что, с одной стороны, помогает школе и обществу решать свои задачи в отношении обучения и развития старшеклассников, но, с другой, создает кризисную ситуацию бесконечных проб, трудностей в самоопределении, остановки в поиске, осуществлении окончательного выбора целей.</w:t>
      </w:r>
    </w:p>
    <w:p w:rsidR="00DB2411" w:rsidRPr="005E40B2" w:rsidRDefault="00DB2411" w:rsidP="006A105D">
      <w:pPr>
        <w:spacing w:after="0" w:line="240" w:lineRule="auto"/>
        <w:jc w:val="both"/>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Недостаточный уровень сформированности регулятивных универсальных учебных действий к началу обучения на уровне среднего общего образования существенно сказывается на успешности обучающихся. Переход на индивидуальные образовательные траектории, сложное планирование и проектирование своего будущего, согласование интересов многих субъектов, оказывающихся в поле действия старшеклассников, невозможны без базовых управленческих умений (целеполагания, планирования, руководства, контроля, коррекции). На уровне среднего общего образования регулятивные действия должны прирасти за счет развернутого управления ресурсами, умения выбирать успешные стратегии в трудных ситуациях, в конечном счете</w:t>
      </w:r>
      <w:r w:rsidR="006A105D">
        <w:rPr>
          <w:rFonts w:ascii="Times New Roman" w:eastAsia="Times New Roman" w:hAnsi="Times New Roman" w:cs="Times New Roman"/>
          <w:sz w:val="28"/>
          <w:szCs w:val="28"/>
          <w:lang w:eastAsia="ru-RU"/>
        </w:rPr>
        <w:t>, управлять своей деятельностью в о</w:t>
      </w:r>
      <w:r w:rsidRPr="005E40B2">
        <w:rPr>
          <w:rFonts w:ascii="Times New Roman" w:eastAsia="Times New Roman" w:hAnsi="Times New Roman" w:cs="Times New Roman"/>
          <w:sz w:val="28"/>
          <w:szCs w:val="28"/>
          <w:lang w:eastAsia="ru-RU"/>
        </w:rPr>
        <w:t>ткрытом образовательном пространстве.</w:t>
      </w:r>
    </w:p>
    <w:p w:rsidR="00DB2411" w:rsidRPr="005E40B2" w:rsidRDefault="00DB2411" w:rsidP="00DB2411">
      <w:pPr>
        <w:spacing w:after="0" w:line="240" w:lineRule="auto"/>
        <w:jc w:val="both"/>
        <w:rPr>
          <w:rFonts w:ascii="Times New Roman" w:eastAsiaTheme="minorEastAsia" w:hAnsi="Times New Roman" w:cs="Times New Roman"/>
          <w:sz w:val="28"/>
          <w:szCs w:val="28"/>
          <w:lang w:eastAsia="ru-RU"/>
        </w:rPr>
      </w:pPr>
      <w:r w:rsidRPr="005E40B2">
        <w:rPr>
          <w:rFonts w:ascii="Times New Roman" w:eastAsia="Times New Roman" w:hAnsi="Times New Roman" w:cs="Times New Roman"/>
          <w:sz w:val="28"/>
          <w:szCs w:val="28"/>
          <w:lang w:eastAsia="ru-RU"/>
        </w:rPr>
        <w:lastRenderedPageBreak/>
        <w:t>Развитие регулятивных действий тесно переплетается с развитием коммуникативных универсальных учебных действий. Старшеклассники при нормальном развитии осознанно используют коллективно-распределенную деятельность для решения разноплановых задач: учебных, познавательных, исследовательских, проектных, профессиональных. Развитые коммуникативные учебные действия позволяют старшеклассникам эффективно разрешать конфликты, выходить на новый уровень рефлексии в учете разных позиций.</w:t>
      </w:r>
    </w:p>
    <w:p w:rsidR="00DB2411" w:rsidRPr="005E40B2" w:rsidRDefault="00DB2411" w:rsidP="00DB2411">
      <w:pPr>
        <w:spacing w:after="0" w:line="324" w:lineRule="exact"/>
        <w:rPr>
          <w:rFonts w:ascii="Times New Roman" w:eastAsiaTheme="minorEastAsia" w:hAnsi="Times New Roman" w:cs="Times New Roman"/>
          <w:sz w:val="28"/>
          <w:szCs w:val="28"/>
          <w:lang w:eastAsia="ru-RU"/>
        </w:rPr>
      </w:pPr>
      <w:r w:rsidRPr="005E40B2">
        <w:rPr>
          <w:rFonts w:ascii="Times New Roman" w:eastAsia="Times New Roman" w:hAnsi="Times New Roman" w:cs="Times New Roman"/>
          <w:sz w:val="28"/>
          <w:szCs w:val="28"/>
          <w:lang w:eastAsia="ru-RU"/>
        </w:rPr>
        <w:t>Последнее тесно связано с познавательной рефлексией. Старший школьный возраст является ключевым для развития познавательных универсальных учебных действий и формирования собственной образовательной стратегии. Центральным новообразованием для</w:t>
      </w:r>
      <w:r>
        <w:rPr>
          <w:rFonts w:ascii="Times New Roman" w:eastAsiaTheme="minorEastAsia"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старшеклассника становится сознательное и развернутое формирование образовательного запроса</w:t>
      </w:r>
      <w:r w:rsidRPr="00DB2411">
        <w:rPr>
          <w:rFonts w:ascii="Times New Roman" w:eastAsia="Times New Roman" w:hAnsi="Times New Roman" w:cs="Times New Roman"/>
          <w:sz w:val="28"/>
          <w:szCs w:val="28"/>
          <w:lang w:eastAsia="ru-RU"/>
        </w:rPr>
        <w:t xml:space="preserve"> </w:t>
      </w:r>
    </w:p>
    <w:p w:rsidR="00DB2411" w:rsidRPr="005E40B2" w:rsidRDefault="00DB2411" w:rsidP="00DB2411">
      <w:pPr>
        <w:spacing w:after="0" w:line="2" w:lineRule="exact"/>
        <w:rPr>
          <w:rFonts w:ascii="Times New Roman" w:eastAsiaTheme="minorEastAsia" w:hAnsi="Times New Roman" w:cs="Times New Roman"/>
          <w:sz w:val="28"/>
          <w:szCs w:val="28"/>
          <w:lang w:eastAsia="ru-RU"/>
        </w:rPr>
      </w:pPr>
    </w:p>
    <w:p w:rsidR="00DB2411" w:rsidRPr="005E40B2" w:rsidRDefault="00DB2411" w:rsidP="00DB2411">
      <w:pPr>
        <w:spacing w:after="0" w:line="240" w:lineRule="auto"/>
        <w:jc w:val="both"/>
        <w:rPr>
          <w:rFonts w:ascii="Times New Roman" w:eastAsiaTheme="minorEastAsia" w:hAnsi="Times New Roman" w:cs="Times New Roman"/>
          <w:sz w:val="28"/>
          <w:szCs w:val="28"/>
          <w:lang w:eastAsia="ru-RU"/>
        </w:rPr>
      </w:pPr>
      <w:r w:rsidRPr="005E40B2">
        <w:rPr>
          <w:rFonts w:ascii="Times New Roman" w:eastAsia="Times New Roman" w:hAnsi="Times New Roman" w:cs="Times New Roman"/>
          <w:sz w:val="28"/>
          <w:szCs w:val="28"/>
          <w:lang w:eastAsia="ru-RU"/>
        </w:rPr>
        <w:t>Открытое образовательное пространство на уровне среднего общего образования является залогом успешного формирования УУД. В открытом образовательном пространстве происходит испытание сформированных компетенций, обнаруживаются дефициты и выстраивается индивидуальная программа личностного роста. Важной характеристикой уровня среднего общего образования является повышение вариативности. Старшеклассник оказывается в сложной ситуации выбора набора предметов, которые изучаются на базовом и углубленном уровнях, выбора профиля и подготовки к выбору будущей профессии. Это</w:t>
      </w:r>
      <w:r>
        <w:rPr>
          <w:rFonts w:ascii="Times New Roman" w:eastAsia="Times New Roma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предъявляет повышенные требования к построению учебных предметов (к</w:t>
      </w:r>
      <w:r w:rsidR="006A105D">
        <w:rPr>
          <w:rFonts w:ascii="Times New Roman" w:eastAsia="Times New Roman" w:hAnsi="Times New Roman" w:cs="Times New Roman"/>
          <w:sz w:val="28"/>
          <w:szCs w:val="28"/>
          <w:lang w:eastAsia="ru-RU"/>
        </w:rPr>
        <w:t xml:space="preserve">урсов) </w:t>
      </w:r>
      <w:r w:rsidRPr="005E40B2">
        <w:rPr>
          <w:rFonts w:ascii="Times New Roman" w:eastAsia="Times New Roman" w:hAnsi="Times New Roman" w:cs="Times New Roman"/>
          <w:sz w:val="28"/>
          <w:szCs w:val="28"/>
          <w:lang w:eastAsia="ru-RU"/>
        </w:rPr>
        <w:t>и на базовом уровне. Учителя и старшеклассники нацеливаются на то, чтобы решить две задачи: во-первых, построить системное видение самого учебного предмета и его связей с другими предметами (сферами деятельности); во-вторых, осознать учебный предмет как набор средств решения широкого класса предметных и полидисциплинарных задач. При таком построении содержания образования создаются необходимые условия для завершающего этапа формирования универсальных учебных действий в школе.</w:t>
      </w:r>
    </w:p>
    <w:p w:rsidR="00B33AF8" w:rsidRPr="005E40B2" w:rsidRDefault="006A105D" w:rsidP="00B33AF8">
      <w:pPr>
        <w:spacing w:after="0" w:line="255" w:lineRule="auto"/>
        <w:rPr>
          <w:rFonts w:ascii="Times New Roman" w:eastAsiaTheme="minorEastAsia" w:hAnsi="Times New Roman" w:cs="Times New Roman"/>
          <w:sz w:val="28"/>
          <w:szCs w:val="28"/>
          <w:lang w:eastAsia="ru-RU"/>
        </w:rPr>
      </w:pPr>
      <w:r w:rsidRPr="006A105D">
        <w:rPr>
          <w:rFonts w:ascii="Times New Roman" w:eastAsia="Arial" w:hAnsi="Times New Roman" w:cs="Times New Roman"/>
          <w:b/>
          <w:sz w:val="28"/>
          <w:szCs w:val="28"/>
          <w:lang w:val="en-US" w:eastAsia="ru-RU"/>
        </w:rPr>
        <w:t>II</w:t>
      </w:r>
      <w:r w:rsidR="00B33AF8" w:rsidRPr="006A105D">
        <w:rPr>
          <w:rFonts w:ascii="Times New Roman" w:eastAsia="Arial" w:hAnsi="Times New Roman" w:cs="Times New Roman"/>
          <w:b/>
          <w:sz w:val="28"/>
          <w:szCs w:val="28"/>
          <w:lang w:eastAsia="ru-RU"/>
        </w:rPr>
        <w:t>.1.3.</w:t>
      </w:r>
      <w:r w:rsidR="00B33AF8" w:rsidRPr="00352F52">
        <w:rPr>
          <w:rFonts w:ascii="Times New Roman" w:eastAsia="Arial" w:hAnsi="Times New Roman" w:cs="Times New Roman"/>
          <w:sz w:val="28"/>
          <w:szCs w:val="28"/>
          <w:lang w:eastAsia="ru-RU"/>
        </w:rPr>
        <w:t xml:space="preserve"> </w:t>
      </w:r>
      <w:r w:rsidR="00B33AF8" w:rsidRPr="00653A08">
        <w:rPr>
          <w:rFonts w:ascii="Times New Roman" w:eastAsia="Arial" w:hAnsi="Times New Roman" w:cs="Times New Roman"/>
          <w:b/>
          <w:sz w:val="28"/>
          <w:szCs w:val="28"/>
          <w:lang w:eastAsia="ru-RU"/>
        </w:rPr>
        <w:t>Типовые задачи по формированию универсальных учебных действий</w:t>
      </w:r>
      <w:r w:rsidR="00B33AF8" w:rsidRPr="00352F52">
        <w:rPr>
          <w:rFonts w:ascii="Times New Roman" w:eastAsia="Arial" w:hAnsi="Times New Roman" w:cs="Times New Roman"/>
          <w:sz w:val="28"/>
          <w:szCs w:val="28"/>
          <w:lang w:eastAsia="ru-RU"/>
        </w:rPr>
        <w:t xml:space="preserve"> </w:t>
      </w:r>
      <w:r w:rsidR="00B33AF8" w:rsidRPr="00352F52">
        <w:rPr>
          <w:rFonts w:ascii="Times New Roman" w:eastAsia="Times New Roman" w:hAnsi="Times New Roman" w:cs="Times New Roman"/>
          <w:sz w:val="28"/>
          <w:szCs w:val="28"/>
          <w:lang w:eastAsia="ru-RU"/>
        </w:rPr>
        <w:t xml:space="preserve">Основные требования ко всем форматам урочной и внеурочной работы, </w:t>
      </w:r>
      <w:r w:rsidR="00B33AF8" w:rsidRPr="005E40B2">
        <w:rPr>
          <w:rFonts w:ascii="Times New Roman" w:eastAsia="Times New Roman" w:hAnsi="Times New Roman" w:cs="Times New Roman"/>
          <w:sz w:val="28"/>
          <w:szCs w:val="28"/>
          <w:lang w:eastAsia="ru-RU"/>
        </w:rPr>
        <w:t>направленной на</w:t>
      </w:r>
      <w:r w:rsidR="00B33AF8" w:rsidRPr="00B33AF8">
        <w:rPr>
          <w:rFonts w:ascii="Times New Roman" w:eastAsiaTheme="minorEastAsia" w:hAnsi="Times New Roman" w:cs="Times New Roman"/>
          <w:sz w:val="28"/>
          <w:szCs w:val="28"/>
          <w:lang w:eastAsia="ru-RU"/>
        </w:rPr>
        <w:t xml:space="preserve"> </w:t>
      </w:r>
      <w:r w:rsidR="00B33AF8" w:rsidRPr="005E40B2">
        <w:rPr>
          <w:rFonts w:ascii="Times New Roman" w:eastAsia="Times New Roman" w:hAnsi="Times New Roman" w:cs="Times New Roman"/>
          <w:sz w:val="28"/>
          <w:szCs w:val="28"/>
          <w:lang w:eastAsia="ru-RU"/>
        </w:rPr>
        <w:t>формирование универсальных учебных действий на уровне среднего общего образования:</w:t>
      </w:r>
    </w:p>
    <w:p w:rsidR="00B33AF8" w:rsidRPr="005E40B2" w:rsidRDefault="00B33AF8" w:rsidP="005D0981">
      <w:pPr>
        <w:numPr>
          <w:ilvl w:val="0"/>
          <w:numId w:val="13"/>
        </w:numPr>
        <w:tabs>
          <w:tab w:val="left" w:pos="968"/>
        </w:tabs>
        <w:spacing w:after="0" w:line="231"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обеспечение возможности самостоятельной постановки целей и задач в предметном обучении, проектной и учебно-исследовательской деятельности обучающихся;</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5D0981">
      <w:pPr>
        <w:numPr>
          <w:ilvl w:val="0"/>
          <w:numId w:val="13"/>
        </w:numPr>
        <w:tabs>
          <w:tab w:val="left" w:pos="96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обеспечение возможности самостоятельного выбора обучающимися темпа, режимов и форм освоения предметного материала;</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5D0981">
      <w:pPr>
        <w:numPr>
          <w:ilvl w:val="0"/>
          <w:numId w:val="13"/>
        </w:numPr>
        <w:tabs>
          <w:tab w:val="left" w:pos="968"/>
        </w:tabs>
        <w:spacing w:after="0" w:line="233"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обеспечение возможности конвертировать все образовательные достижения обучающихся, полученные вне рамок образовательной организации, в результаты в форматах, принятых в данной образовательной организации (оценки, портфолио и т. п.);</w:t>
      </w:r>
    </w:p>
    <w:p w:rsidR="00B33AF8" w:rsidRPr="005E40B2" w:rsidRDefault="00B33AF8" w:rsidP="00B33AF8">
      <w:pPr>
        <w:spacing w:after="0" w:line="2" w:lineRule="exact"/>
        <w:rPr>
          <w:rFonts w:ascii="Times New Roman" w:eastAsia="Sylfaen" w:hAnsi="Times New Roman" w:cs="Times New Roman"/>
          <w:sz w:val="28"/>
          <w:szCs w:val="28"/>
          <w:lang w:eastAsia="ru-RU"/>
        </w:rPr>
      </w:pPr>
    </w:p>
    <w:p w:rsidR="00B33AF8" w:rsidRPr="005E40B2" w:rsidRDefault="00B33AF8" w:rsidP="005D0981">
      <w:pPr>
        <w:numPr>
          <w:ilvl w:val="0"/>
          <w:numId w:val="13"/>
        </w:numPr>
        <w:tabs>
          <w:tab w:val="left" w:pos="968"/>
        </w:tabs>
        <w:spacing w:after="0" w:line="231"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обеспечение наличия образовательных событий, в рамках которых решаются задачи, носящие полидисциплинарный и метапредметный характер;</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5D0981">
      <w:pPr>
        <w:numPr>
          <w:ilvl w:val="0"/>
          <w:numId w:val="13"/>
        </w:numPr>
        <w:tabs>
          <w:tab w:val="left" w:pos="968"/>
        </w:tabs>
        <w:spacing w:after="0" w:line="233"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 xml:space="preserve">обеспечение наличия в образовательной деятельности образовательных событий, в рамках которых решаются задачи, требующие от обучающихся </w:t>
      </w:r>
      <w:r w:rsidRPr="005E40B2">
        <w:rPr>
          <w:rFonts w:ascii="Times New Roman" w:eastAsia="Times New Roman" w:hAnsi="Times New Roman" w:cs="Times New Roman"/>
          <w:sz w:val="28"/>
          <w:szCs w:val="28"/>
          <w:lang w:eastAsia="ru-RU"/>
        </w:rPr>
        <w:lastRenderedPageBreak/>
        <w:t>самостоятельного выбора партнеров для коммуникации, форм и методов ведения коммуникации;</w:t>
      </w:r>
    </w:p>
    <w:p w:rsidR="00B33AF8" w:rsidRPr="005E40B2" w:rsidRDefault="00B33AF8" w:rsidP="00B33AF8">
      <w:pPr>
        <w:spacing w:after="0" w:line="25" w:lineRule="exact"/>
        <w:rPr>
          <w:rFonts w:ascii="Times New Roman" w:eastAsia="Sylfaen" w:hAnsi="Times New Roman" w:cs="Times New Roman"/>
          <w:sz w:val="28"/>
          <w:szCs w:val="28"/>
          <w:lang w:eastAsia="ru-RU"/>
        </w:rPr>
      </w:pPr>
    </w:p>
    <w:p w:rsidR="00B33AF8" w:rsidRPr="005E40B2" w:rsidRDefault="00B33AF8" w:rsidP="005D0981">
      <w:pPr>
        <w:numPr>
          <w:ilvl w:val="0"/>
          <w:numId w:val="13"/>
        </w:numPr>
        <w:tabs>
          <w:tab w:val="left" w:pos="968"/>
        </w:tabs>
        <w:spacing w:after="0" w:line="218"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обеспечение наличия в образовательной деятельности событий, требующих от обучающихся предъявления продуктов своей деятельности.</w:t>
      </w:r>
    </w:p>
    <w:p w:rsidR="00B33AF8" w:rsidRPr="005E40B2" w:rsidRDefault="00B33AF8" w:rsidP="00B33AF8">
      <w:pPr>
        <w:spacing w:after="0" w:line="240" w:lineRule="auto"/>
        <w:ind w:left="680"/>
        <w:rPr>
          <w:rFonts w:ascii="Times New Roman" w:eastAsia="Sylfaen" w:hAnsi="Times New Roman" w:cs="Times New Roman"/>
          <w:sz w:val="28"/>
          <w:szCs w:val="28"/>
          <w:lang w:eastAsia="ru-RU"/>
        </w:rPr>
      </w:pPr>
      <w:r w:rsidRPr="005E40B2">
        <w:rPr>
          <w:rFonts w:ascii="Times New Roman" w:eastAsia="Arial" w:hAnsi="Times New Roman" w:cs="Times New Roman"/>
          <w:sz w:val="28"/>
          <w:szCs w:val="28"/>
          <w:lang w:eastAsia="ru-RU"/>
        </w:rPr>
        <w:t>Формирование познавательных универсальных учебных действий</w:t>
      </w:r>
    </w:p>
    <w:p w:rsidR="00B33AF8" w:rsidRPr="005E40B2" w:rsidRDefault="00B33AF8" w:rsidP="00B33AF8">
      <w:pPr>
        <w:spacing w:after="0" w:line="4" w:lineRule="exact"/>
        <w:rPr>
          <w:rFonts w:ascii="Times New Roman" w:eastAsia="Sylfaen" w:hAnsi="Times New Roman" w:cs="Times New Roman"/>
          <w:sz w:val="28"/>
          <w:szCs w:val="28"/>
          <w:lang w:eastAsia="ru-RU"/>
        </w:rPr>
      </w:pPr>
    </w:p>
    <w:p w:rsidR="00B33AF8" w:rsidRPr="005E40B2" w:rsidRDefault="00B33AF8" w:rsidP="00B33AF8">
      <w:pPr>
        <w:spacing w:after="0" w:line="237" w:lineRule="auto"/>
        <w:ind w:left="260" w:firstLine="427"/>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Задачи должны быть сконструированы таким образом, чтобы формировать у обучающихся умения:</w:t>
      </w:r>
    </w:p>
    <w:p w:rsidR="00B33AF8" w:rsidRPr="005E40B2" w:rsidRDefault="00B33AF8" w:rsidP="00B33AF8">
      <w:pPr>
        <w:spacing w:after="0" w:line="2" w:lineRule="exact"/>
        <w:rPr>
          <w:rFonts w:ascii="Times New Roman" w:eastAsia="Sylfaen" w:hAnsi="Times New Roman" w:cs="Times New Roman"/>
          <w:sz w:val="28"/>
          <w:szCs w:val="28"/>
          <w:lang w:eastAsia="ru-RU"/>
        </w:rPr>
      </w:pPr>
    </w:p>
    <w:p w:rsidR="00B33AF8" w:rsidRPr="001F6D51" w:rsidRDefault="00B33AF8" w:rsidP="00B33AF8">
      <w:pPr>
        <w:spacing w:after="0" w:line="240" w:lineRule="auto"/>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а) объяснять явления с научной точки зрения</w:t>
      </w:r>
    </w:p>
    <w:p w:rsidR="00B33AF8" w:rsidRPr="005E40B2" w:rsidRDefault="00B33AF8" w:rsidP="00653A08">
      <w:pPr>
        <w:spacing w:after="0" w:line="24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б) разрабатывать дизайн научного исследования;</w:t>
      </w:r>
    </w:p>
    <w:p w:rsidR="00B33AF8" w:rsidRPr="005E40B2" w:rsidRDefault="00B33AF8" w:rsidP="00653A08">
      <w:pPr>
        <w:spacing w:after="0" w:line="24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в) интерпретировать полученные данные и доказательства с разных позиций и формулировать соответствующие выводы.</w:t>
      </w:r>
    </w:p>
    <w:p w:rsidR="00B33AF8" w:rsidRPr="005E40B2" w:rsidRDefault="00B33AF8" w:rsidP="00653A08">
      <w:pPr>
        <w:spacing w:after="0" w:line="240"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На уровне среднего общего образования формирование познавательных УУД обеспечивается созданием условий для восстановления полидисциплинарных связей, формирования рефлексии обучающегося и формирования метапредметных понятий и представлений.</w:t>
      </w:r>
    </w:p>
    <w:p w:rsidR="00B33AF8" w:rsidRPr="005E40B2" w:rsidRDefault="00B33AF8" w:rsidP="00653A08">
      <w:pPr>
        <w:spacing w:after="0" w:line="240"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Для обеспечения формирования познавательных УУД на уровне среднего общего образования рекомендуется организовывать образовательные события, выводящие обучающихся на восстановление межпредметных связей, целостной картины мира. Например:</w:t>
      </w:r>
      <w:r w:rsidR="00653A08">
        <w:rPr>
          <w:rFonts w:ascii="Times New Roman" w:eastAsia="Times New Roman" w:hAnsi="Times New Roman" w:cs="Times New Roman"/>
          <w:sz w:val="28"/>
          <w:szCs w:val="28"/>
          <w:lang w:val="en-US" w:eastAsia="ru-RU"/>
        </w:rPr>
        <w:t xml:space="preserve"> </w:t>
      </w:r>
      <w:r w:rsidRPr="005E40B2">
        <w:rPr>
          <w:rFonts w:ascii="Times New Roman" w:eastAsia="Times New Roman" w:hAnsi="Times New Roman" w:cs="Times New Roman"/>
          <w:sz w:val="28"/>
          <w:szCs w:val="28"/>
          <w:lang w:eastAsia="ru-RU"/>
        </w:rPr>
        <w:t>картины мира. Например:</w:t>
      </w:r>
    </w:p>
    <w:p w:rsidR="00B33AF8" w:rsidRPr="005E40B2" w:rsidRDefault="00B33AF8" w:rsidP="005D0981">
      <w:pPr>
        <w:numPr>
          <w:ilvl w:val="0"/>
          <w:numId w:val="14"/>
        </w:numPr>
        <w:tabs>
          <w:tab w:val="left" w:pos="960"/>
        </w:tabs>
        <w:spacing w:after="0" w:line="24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полидисциплинарные и метапредметные погружения и интенсивы;</w:t>
      </w:r>
    </w:p>
    <w:p w:rsidR="00B33AF8" w:rsidRPr="005E40B2" w:rsidRDefault="00B33AF8" w:rsidP="005D0981">
      <w:pPr>
        <w:numPr>
          <w:ilvl w:val="0"/>
          <w:numId w:val="14"/>
        </w:numPr>
        <w:tabs>
          <w:tab w:val="left" w:pos="960"/>
        </w:tabs>
        <w:spacing w:after="0" w:line="224"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методологические и философские семинары;</w:t>
      </w:r>
    </w:p>
    <w:p w:rsidR="00B33AF8" w:rsidRPr="005E40B2" w:rsidRDefault="00B33AF8" w:rsidP="005D0981">
      <w:pPr>
        <w:numPr>
          <w:ilvl w:val="0"/>
          <w:numId w:val="14"/>
        </w:numPr>
        <w:tabs>
          <w:tab w:val="left" w:pos="960"/>
        </w:tabs>
        <w:spacing w:after="0" w:line="222"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образовательные экспедиции и экскурсии;</w:t>
      </w:r>
    </w:p>
    <w:p w:rsidR="00B33AF8" w:rsidRPr="005E40B2" w:rsidRDefault="00B33AF8" w:rsidP="005D0981">
      <w:pPr>
        <w:numPr>
          <w:ilvl w:val="0"/>
          <w:numId w:val="14"/>
        </w:numPr>
        <w:tabs>
          <w:tab w:val="left" w:pos="960"/>
        </w:tabs>
        <w:spacing w:after="0" w:line="222"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учебно-исследовательская работа обучающихся, которая предполагает:</w:t>
      </w:r>
    </w:p>
    <w:p w:rsidR="00B33AF8" w:rsidRPr="005E40B2" w:rsidRDefault="00B33AF8" w:rsidP="005D0981">
      <w:pPr>
        <w:numPr>
          <w:ilvl w:val="0"/>
          <w:numId w:val="14"/>
        </w:numPr>
        <w:tabs>
          <w:tab w:val="left" w:pos="102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выбор тематики исследования, связанной с новейшими достижениями в области науки и технологий;</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5D0981">
      <w:pPr>
        <w:numPr>
          <w:ilvl w:val="0"/>
          <w:numId w:val="14"/>
        </w:numPr>
        <w:tabs>
          <w:tab w:val="left" w:pos="102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выбор тематики исследований, связанных с учебными предметами, не изучаемыми в школе: психологией, социологией, бизнесом и др.;</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5D0981">
      <w:pPr>
        <w:numPr>
          <w:ilvl w:val="0"/>
          <w:numId w:val="14"/>
        </w:numPr>
        <w:tabs>
          <w:tab w:val="left" w:pos="968"/>
        </w:tabs>
        <w:spacing w:after="0" w:line="231"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выбор тематики исследований, направленных на изучение проблем местного сообщества, региона, мира в целом.</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653A08">
      <w:pPr>
        <w:spacing w:after="0" w:line="240" w:lineRule="auto"/>
        <w:rPr>
          <w:rFonts w:ascii="Times New Roman" w:eastAsia="Sylfaen" w:hAnsi="Times New Roman" w:cs="Times New Roman"/>
          <w:sz w:val="28"/>
          <w:szCs w:val="28"/>
          <w:lang w:eastAsia="ru-RU"/>
        </w:rPr>
      </w:pPr>
      <w:r w:rsidRPr="005E40B2">
        <w:rPr>
          <w:rFonts w:ascii="Times New Roman" w:eastAsia="Arial" w:hAnsi="Times New Roman" w:cs="Times New Roman"/>
          <w:sz w:val="28"/>
          <w:szCs w:val="28"/>
          <w:lang w:eastAsia="ru-RU"/>
        </w:rPr>
        <w:t>Формирование коммуникативных универсальных учебных действий</w:t>
      </w:r>
    </w:p>
    <w:p w:rsidR="00B33AF8" w:rsidRPr="005E40B2" w:rsidRDefault="00B33AF8" w:rsidP="00B33AF8">
      <w:pPr>
        <w:spacing w:after="0" w:line="4" w:lineRule="exact"/>
        <w:rPr>
          <w:rFonts w:ascii="Times New Roman" w:eastAsia="Sylfaen" w:hAnsi="Times New Roman" w:cs="Times New Roman"/>
          <w:sz w:val="28"/>
          <w:szCs w:val="28"/>
          <w:lang w:eastAsia="ru-RU"/>
        </w:rPr>
      </w:pPr>
    </w:p>
    <w:p w:rsidR="00B33AF8" w:rsidRPr="005E40B2" w:rsidRDefault="00B33AF8" w:rsidP="00653A08">
      <w:pPr>
        <w:spacing w:after="0" w:line="239"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Принципиальное отличие образовательной среды на уровне среднего общего образования – открытость. Это предоставляет дополнительные возможности для организации и обеспечения ситуаций, в которых обучающийся сможет самостоятельно ставить цель продуктивного взаимодействия с другими людьми, сообществами и организациями и достигать ее.</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653A08">
      <w:pPr>
        <w:spacing w:after="0" w:line="24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Открытость образовательной среды позволяет обеспечивать возможность коммуникации:</w:t>
      </w:r>
    </w:p>
    <w:p w:rsidR="00B33AF8" w:rsidRPr="005E40B2" w:rsidRDefault="00B33AF8" w:rsidP="005D0981">
      <w:pPr>
        <w:numPr>
          <w:ilvl w:val="0"/>
          <w:numId w:val="14"/>
        </w:numPr>
        <w:tabs>
          <w:tab w:val="left" w:pos="96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с обучающимися других образовательных организаций региона, как с ровесниками, так и с детьми иных возрастов;</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5D0981">
      <w:pPr>
        <w:numPr>
          <w:ilvl w:val="0"/>
          <w:numId w:val="14"/>
        </w:numPr>
        <w:tabs>
          <w:tab w:val="left" w:pos="96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представителями местного сообщества, бизнес-структур, культурной и научной общественности для выполнения учебно-исследовательских работ и реализации проектов;</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5D0981">
      <w:pPr>
        <w:numPr>
          <w:ilvl w:val="0"/>
          <w:numId w:val="14"/>
        </w:numPr>
        <w:tabs>
          <w:tab w:val="left" w:pos="960"/>
        </w:tabs>
        <w:spacing w:after="0" w:line="224"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представителями власти, местного самоуправления, фондов, спонсорами и др.</w:t>
      </w:r>
    </w:p>
    <w:p w:rsidR="00B33AF8" w:rsidRPr="005E40B2" w:rsidRDefault="00B33AF8" w:rsidP="00653A08">
      <w:pPr>
        <w:spacing w:after="0" w:line="239" w:lineRule="auto"/>
        <w:jc w:val="both"/>
        <w:rPr>
          <w:rFonts w:ascii="Times New Roman" w:eastAsiaTheme="minorEastAsia" w:hAnsi="Times New Roman" w:cs="Times New Roman"/>
          <w:sz w:val="28"/>
          <w:szCs w:val="28"/>
          <w:lang w:eastAsia="ru-RU"/>
        </w:rPr>
      </w:pPr>
      <w:r w:rsidRPr="005E40B2">
        <w:rPr>
          <w:rFonts w:ascii="Times New Roman" w:eastAsia="Times New Roman" w:hAnsi="Times New Roman" w:cs="Times New Roman"/>
          <w:sz w:val="28"/>
          <w:szCs w:val="28"/>
          <w:lang w:eastAsia="ru-RU"/>
        </w:rPr>
        <w:t xml:space="preserve">Такое разнообразие выстраиваемых связей позволяет обучающимся самостоятельно ставить цели коммуникации, выбирать партнеров и способ </w:t>
      </w:r>
      <w:r w:rsidRPr="005E40B2">
        <w:rPr>
          <w:rFonts w:ascii="Times New Roman" w:eastAsia="Times New Roman" w:hAnsi="Times New Roman" w:cs="Times New Roman"/>
          <w:sz w:val="28"/>
          <w:szCs w:val="28"/>
          <w:lang w:eastAsia="ru-RU"/>
        </w:rPr>
        <w:lastRenderedPageBreak/>
        <w:t>поведения во время коммуникации, освоение культурных и социальных норм общения с представителями различных сообществ.</w:t>
      </w:r>
    </w:p>
    <w:p w:rsidR="00B33AF8" w:rsidRDefault="00B33AF8" w:rsidP="00B33AF8">
      <w:pPr>
        <w:spacing w:after="0" w:line="240" w:lineRule="auto"/>
        <w:rPr>
          <w:rFonts w:ascii="Times New Roman" w:eastAsiaTheme="minorEastAsia" w:hAnsi="Times New Roman" w:cs="Times New Roman"/>
          <w:sz w:val="28"/>
          <w:szCs w:val="28"/>
          <w:lang w:eastAsia="ru-RU"/>
        </w:rPr>
      </w:pPr>
    </w:p>
    <w:p w:rsidR="00B33AF8" w:rsidRPr="005E40B2" w:rsidRDefault="00B33AF8" w:rsidP="00B33AF8">
      <w:pPr>
        <w:spacing w:after="0" w:line="2" w:lineRule="exact"/>
        <w:rPr>
          <w:rFonts w:ascii="Times New Roman" w:eastAsiaTheme="minorEastAsia" w:hAnsi="Times New Roman" w:cs="Times New Roman"/>
          <w:sz w:val="28"/>
          <w:szCs w:val="28"/>
          <w:lang w:eastAsia="ru-RU"/>
        </w:rPr>
      </w:pPr>
    </w:p>
    <w:p w:rsidR="00B33AF8" w:rsidRPr="005E40B2" w:rsidRDefault="00B33AF8" w:rsidP="005D0981">
      <w:pPr>
        <w:numPr>
          <w:ilvl w:val="1"/>
          <w:numId w:val="15"/>
        </w:numPr>
        <w:tabs>
          <w:tab w:val="left" w:pos="1016"/>
        </w:tabs>
        <w:spacing w:after="0" w:line="240" w:lineRule="auto"/>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типичным образовательным события</w:t>
      </w:r>
      <w:r w:rsidRPr="00B33AF8">
        <w:rPr>
          <w:rFonts w:ascii="Times New Roman" w:eastAsia="Times New Roman" w:hAnsi="Times New Roman" w:cs="Times New Roman"/>
          <w:sz w:val="28"/>
          <w:szCs w:val="28"/>
          <w:lang w:eastAsia="ru-RU"/>
        </w:rPr>
        <w:t xml:space="preserve"> </w:t>
      </w:r>
      <w:r w:rsidRPr="005E40B2">
        <w:rPr>
          <w:rFonts w:ascii="Times New Roman" w:eastAsia="Times New Roman" w:hAnsi="Times New Roman" w:cs="Times New Roman"/>
          <w:sz w:val="28"/>
          <w:szCs w:val="28"/>
          <w:lang w:eastAsia="ru-RU"/>
        </w:rPr>
        <w:t>типичным образовательным событиям и форматам, позволяющим обеспечивать использование всех возможностей коммуникации, относятся:</w:t>
      </w:r>
    </w:p>
    <w:p w:rsidR="00B33AF8" w:rsidRDefault="00B33AF8" w:rsidP="00B33AF8">
      <w:pPr>
        <w:spacing w:after="0" w:line="240" w:lineRule="auto"/>
        <w:rPr>
          <w:rFonts w:ascii="Times New Roman" w:eastAsiaTheme="minorEastAsia" w:hAnsi="Times New Roman" w:cs="Times New Roman"/>
          <w:sz w:val="28"/>
          <w:szCs w:val="28"/>
          <w:lang w:eastAsia="ru-RU"/>
        </w:rPr>
      </w:pPr>
    </w:p>
    <w:p w:rsidR="00B33AF8" w:rsidRPr="005E40B2" w:rsidRDefault="00B33AF8" w:rsidP="005D0981">
      <w:pPr>
        <w:numPr>
          <w:ilvl w:val="0"/>
          <w:numId w:val="15"/>
        </w:numPr>
        <w:tabs>
          <w:tab w:val="left" w:pos="968"/>
        </w:tabs>
        <w:spacing w:after="0" w:line="234"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межшкольные (межрегиональные) ассамблеи обучающихся;материал, используемый для постановки задачи на ассамблеях, должен носитьполидисциплинарный характер и касаться ближайшего будущего;</w:t>
      </w:r>
    </w:p>
    <w:p w:rsidR="00B33AF8" w:rsidRPr="005E40B2" w:rsidRDefault="00B33AF8" w:rsidP="005D0981">
      <w:pPr>
        <w:numPr>
          <w:ilvl w:val="0"/>
          <w:numId w:val="15"/>
        </w:numPr>
        <w:tabs>
          <w:tab w:val="left" w:pos="968"/>
        </w:tabs>
        <w:spacing w:after="0" w:line="233"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комплексные задачи, направленные на решение актуальных проблем, лежащих в ближайшем будущем обучающихся: выбор дальнейшей образовательной или рабочей траектории, определение жизненных стратегий и т.п.;</w:t>
      </w:r>
    </w:p>
    <w:p w:rsidR="00B33AF8" w:rsidRPr="005E40B2" w:rsidRDefault="00B33AF8" w:rsidP="00B33AF8">
      <w:pPr>
        <w:spacing w:after="0" w:line="2" w:lineRule="exact"/>
        <w:rPr>
          <w:rFonts w:ascii="Times New Roman" w:eastAsia="Sylfaen" w:hAnsi="Times New Roman" w:cs="Times New Roman"/>
          <w:sz w:val="28"/>
          <w:szCs w:val="28"/>
          <w:lang w:eastAsia="ru-RU"/>
        </w:rPr>
      </w:pPr>
    </w:p>
    <w:p w:rsidR="00B33AF8" w:rsidRPr="005E40B2" w:rsidRDefault="00B33AF8" w:rsidP="005D0981">
      <w:pPr>
        <w:numPr>
          <w:ilvl w:val="0"/>
          <w:numId w:val="15"/>
        </w:numPr>
        <w:tabs>
          <w:tab w:val="left" w:pos="960"/>
        </w:tabs>
        <w:spacing w:after="0" w:line="224"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комплексные задачи, направленные на решение проблем местного сообщества;</w:t>
      </w:r>
    </w:p>
    <w:p w:rsidR="00B33AF8" w:rsidRPr="005E40B2" w:rsidRDefault="00B33AF8" w:rsidP="005D0981">
      <w:pPr>
        <w:numPr>
          <w:ilvl w:val="0"/>
          <w:numId w:val="15"/>
        </w:numPr>
        <w:tabs>
          <w:tab w:val="left" w:pos="96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комплексные задачи, направленные на изменение и улучшение реально существующих бизнес-практик;</w:t>
      </w:r>
    </w:p>
    <w:p w:rsidR="00B33AF8" w:rsidRPr="005E40B2" w:rsidRDefault="00B33AF8" w:rsidP="00B33AF8">
      <w:pPr>
        <w:spacing w:after="0" w:line="25" w:lineRule="exact"/>
        <w:rPr>
          <w:rFonts w:ascii="Times New Roman" w:eastAsia="Sylfaen" w:hAnsi="Times New Roman" w:cs="Times New Roman"/>
          <w:sz w:val="28"/>
          <w:szCs w:val="28"/>
          <w:lang w:eastAsia="ru-RU"/>
        </w:rPr>
      </w:pPr>
    </w:p>
    <w:p w:rsidR="00B33AF8" w:rsidRPr="005E40B2" w:rsidRDefault="00B33AF8" w:rsidP="005D0981">
      <w:pPr>
        <w:numPr>
          <w:ilvl w:val="0"/>
          <w:numId w:val="15"/>
        </w:numPr>
        <w:tabs>
          <w:tab w:val="left" w:pos="968"/>
        </w:tabs>
        <w:spacing w:after="0" w:line="218"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социальные проекты, направленные на улучшение жизни местного сообщества. К таким проектам относятся:</w:t>
      </w:r>
    </w:p>
    <w:p w:rsidR="00B33AF8" w:rsidRDefault="00B33AF8" w:rsidP="00B33AF8">
      <w:pPr>
        <w:spacing w:after="0" w:line="240" w:lineRule="auto"/>
        <w:rPr>
          <w:rFonts w:ascii="Times New Roman" w:eastAsiaTheme="minorEastAsia" w:hAnsi="Times New Roman" w:cs="Times New Roman"/>
          <w:sz w:val="28"/>
          <w:szCs w:val="28"/>
          <w:lang w:eastAsia="ru-RU"/>
        </w:rPr>
      </w:pPr>
    </w:p>
    <w:p w:rsidR="00B33AF8" w:rsidRPr="005E40B2" w:rsidRDefault="00B33AF8" w:rsidP="005D0981">
      <w:pPr>
        <w:numPr>
          <w:ilvl w:val="0"/>
          <w:numId w:val="14"/>
        </w:numPr>
        <w:tabs>
          <w:tab w:val="left" w:pos="960"/>
        </w:tabs>
        <w:spacing w:after="0" w:line="24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полидисциплинарные и метапредметные погружения и интенсивы;</w:t>
      </w:r>
    </w:p>
    <w:p w:rsidR="00B33AF8" w:rsidRPr="005E40B2" w:rsidRDefault="00B33AF8" w:rsidP="005D0981">
      <w:pPr>
        <w:numPr>
          <w:ilvl w:val="0"/>
          <w:numId w:val="14"/>
        </w:numPr>
        <w:tabs>
          <w:tab w:val="left" w:pos="960"/>
        </w:tabs>
        <w:spacing w:after="0" w:line="224"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методологические и философские семинары;</w:t>
      </w:r>
    </w:p>
    <w:p w:rsidR="00B33AF8" w:rsidRPr="005E40B2" w:rsidRDefault="00B33AF8" w:rsidP="005D0981">
      <w:pPr>
        <w:numPr>
          <w:ilvl w:val="0"/>
          <w:numId w:val="14"/>
        </w:numPr>
        <w:tabs>
          <w:tab w:val="left" w:pos="960"/>
        </w:tabs>
        <w:spacing w:after="0" w:line="222"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образовательные экспедиции и экскурсии;</w:t>
      </w:r>
    </w:p>
    <w:p w:rsidR="00B33AF8" w:rsidRPr="005E40B2" w:rsidRDefault="00B33AF8" w:rsidP="005D0981">
      <w:pPr>
        <w:numPr>
          <w:ilvl w:val="0"/>
          <w:numId w:val="14"/>
        </w:numPr>
        <w:tabs>
          <w:tab w:val="left" w:pos="960"/>
        </w:tabs>
        <w:spacing w:after="0" w:line="222"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учебно-исследовательская работа обучающихся, которая предполагает:</w:t>
      </w:r>
    </w:p>
    <w:p w:rsidR="00B33AF8" w:rsidRPr="005E40B2" w:rsidRDefault="00B33AF8" w:rsidP="005D0981">
      <w:pPr>
        <w:numPr>
          <w:ilvl w:val="0"/>
          <w:numId w:val="14"/>
        </w:numPr>
        <w:tabs>
          <w:tab w:val="left" w:pos="102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выбор тематики исследования, связанной с новейшими достижениями в области науки и технологий;</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5D0981">
      <w:pPr>
        <w:numPr>
          <w:ilvl w:val="0"/>
          <w:numId w:val="14"/>
        </w:numPr>
        <w:tabs>
          <w:tab w:val="left" w:pos="102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выбор тематики исследований, связанных с учебными предметами, не изучаемыми в школе: психологией, социологией, бизнесом и др.;</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5D0981">
      <w:pPr>
        <w:numPr>
          <w:ilvl w:val="0"/>
          <w:numId w:val="14"/>
        </w:numPr>
        <w:tabs>
          <w:tab w:val="left" w:pos="968"/>
        </w:tabs>
        <w:spacing w:after="0" w:line="231"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выбор тематики исследований, направленных на изучение проблем местного сообщества, региона, мира в целом.</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653A08">
      <w:pPr>
        <w:spacing w:after="0" w:line="240" w:lineRule="auto"/>
        <w:rPr>
          <w:rFonts w:ascii="Times New Roman" w:eastAsia="Sylfaen" w:hAnsi="Times New Roman" w:cs="Times New Roman"/>
          <w:sz w:val="28"/>
          <w:szCs w:val="28"/>
          <w:lang w:eastAsia="ru-RU"/>
        </w:rPr>
      </w:pPr>
      <w:r w:rsidRPr="005E40B2">
        <w:rPr>
          <w:rFonts w:ascii="Times New Roman" w:eastAsia="Arial" w:hAnsi="Times New Roman" w:cs="Times New Roman"/>
          <w:sz w:val="28"/>
          <w:szCs w:val="28"/>
          <w:lang w:eastAsia="ru-RU"/>
        </w:rPr>
        <w:t>Формирование коммуникативных универсальных учебных действий</w:t>
      </w:r>
    </w:p>
    <w:p w:rsidR="00B33AF8" w:rsidRPr="005E40B2" w:rsidRDefault="00B33AF8" w:rsidP="00B33AF8">
      <w:pPr>
        <w:spacing w:after="0" w:line="4" w:lineRule="exact"/>
        <w:rPr>
          <w:rFonts w:ascii="Times New Roman" w:eastAsia="Sylfaen" w:hAnsi="Times New Roman" w:cs="Times New Roman"/>
          <w:sz w:val="28"/>
          <w:szCs w:val="28"/>
          <w:lang w:eastAsia="ru-RU"/>
        </w:rPr>
      </w:pPr>
    </w:p>
    <w:p w:rsidR="00B33AF8" w:rsidRPr="005E40B2" w:rsidRDefault="00B33AF8" w:rsidP="00653A08">
      <w:pPr>
        <w:spacing w:after="0" w:line="239"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Принципиальное отличие образовательной среды на уровне среднего общего образования – открытость. Это предоставляет дополнительные возможности для организации и обеспечения ситуаций, в которых обучающийся сможет самостоятельно ставить цель продуктивного взаимодействия с другими людьми, сообществами и организациями и достигать ее.</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Default="00B33AF8" w:rsidP="00653A08">
      <w:pPr>
        <w:spacing w:after="0" w:line="240" w:lineRule="auto"/>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Открытость образовательной среды позволяет обеспечивать возможность коммуникации:</w:t>
      </w:r>
    </w:p>
    <w:p w:rsidR="00B33AF8" w:rsidRPr="005E40B2" w:rsidRDefault="00B33AF8" w:rsidP="00B33AF8">
      <w:pPr>
        <w:spacing w:after="0" w:line="240" w:lineRule="auto"/>
        <w:ind w:left="260" w:firstLine="427"/>
        <w:rPr>
          <w:rFonts w:ascii="Times New Roman" w:eastAsia="Sylfaen" w:hAnsi="Times New Roman" w:cs="Times New Roman"/>
          <w:sz w:val="28"/>
          <w:szCs w:val="28"/>
          <w:lang w:eastAsia="ru-RU"/>
        </w:rPr>
      </w:pPr>
    </w:p>
    <w:p w:rsidR="00B33AF8" w:rsidRPr="005E40B2" w:rsidRDefault="00B33AF8" w:rsidP="005D0981">
      <w:pPr>
        <w:numPr>
          <w:ilvl w:val="0"/>
          <w:numId w:val="14"/>
        </w:numPr>
        <w:tabs>
          <w:tab w:val="left" w:pos="96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с обучающимися других образовательных организаций региона, как с ровесниками, так и с детьми иных возрастов;</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5D0981">
      <w:pPr>
        <w:numPr>
          <w:ilvl w:val="0"/>
          <w:numId w:val="14"/>
        </w:numPr>
        <w:tabs>
          <w:tab w:val="left" w:pos="96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представителями местного сообщества, бизнес-структур, культурной и научной общественности для выполнения учебно-исследовательских работ и реализации проектов;</w:t>
      </w:r>
    </w:p>
    <w:p w:rsidR="00B33AF8" w:rsidRPr="005E40B2" w:rsidRDefault="00B33AF8" w:rsidP="00B33AF8">
      <w:pPr>
        <w:spacing w:after="0" w:line="1" w:lineRule="exact"/>
        <w:rPr>
          <w:rFonts w:ascii="Times New Roman" w:eastAsia="Sylfaen" w:hAnsi="Times New Roman" w:cs="Times New Roman"/>
          <w:sz w:val="28"/>
          <w:szCs w:val="28"/>
          <w:lang w:eastAsia="ru-RU"/>
        </w:rPr>
      </w:pPr>
    </w:p>
    <w:p w:rsidR="00B33AF8" w:rsidRPr="005E40B2" w:rsidRDefault="00B33AF8" w:rsidP="005D0981">
      <w:pPr>
        <w:numPr>
          <w:ilvl w:val="0"/>
          <w:numId w:val="14"/>
        </w:numPr>
        <w:tabs>
          <w:tab w:val="left" w:pos="960"/>
        </w:tabs>
        <w:spacing w:after="0" w:line="224"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представителями власти, местного самоуправления, фондов, спонсорами и др.</w:t>
      </w:r>
    </w:p>
    <w:p w:rsidR="00B33AF8" w:rsidRPr="001F6D51" w:rsidRDefault="00B33AF8" w:rsidP="00B33AF8">
      <w:pPr>
        <w:spacing w:after="0" w:line="240" w:lineRule="auto"/>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lastRenderedPageBreak/>
        <w:t>м и форматам</w:t>
      </w:r>
      <w:r w:rsidRPr="00B33AF8">
        <w:rPr>
          <w:rFonts w:ascii="Times New Roman" w:eastAsia="Times New Roman" w:hAnsi="Times New Roman" w:cs="Times New Roman"/>
          <w:sz w:val="28"/>
          <w:szCs w:val="28"/>
          <w:lang w:eastAsia="ru-RU"/>
        </w:rPr>
        <w:t xml:space="preserve"> </w:t>
      </w:r>
    </w:p>
    <w:p w:rsidR="00B33AF8" w:rsidRDefault="00B33AF8" w:rsidP="00B33AF8">
      <w:pPr>
        <w:spacing w:after="0" w:line="240" w:lineRule="auto"/>
        <w:rPr>
          <w:rFonts w:ascii="Times New Roman" w:eastAsiaTheme="minorEastAsia" w:hAnsi="Times New Roman" w:cs="Times New Roman"/>
          <w:sz w:val="28"/>
          <w:szCs w:val="28"/>
          <w:lang w:eastAsia="ru-RU"/>
        </w:rPr>
      </w:pPr>
    </w:p>
    <w:p w:rsidR="00B33AF8" w:rsidRPr="005E40B2" w:rsidRDefault="00B33AF8" w:rsidP="00B33AF8">
      <w:pPr>
        <w:spacing w:after="0" w:line="2" w:lineRule="exact"/>
        <w:rPr>
          <w:rFonts w:ascii="Times New Roman" w:eastAsiaTheme="minorEastAsia" w:hAnsi="Times New Roman" w:cs="Times New Roman"/>
          <w:sz w:val="28"/>
          <w:szCs w:val="28"/>
          <w:lang w:eastAsia="ru-RU"/>
        </w:rPr>
      </w:pPr>
    </w:p>
    <w:p w:rsidR="00B33AF8" w:rsidRPr="005E40B2" w:rsidRDefault="00B33AF8" w:rsidP="00653A08">
      <w:pPr>
        <w:spacing w:after="0" w:line="239" w:lineRule="auto"/>
        <w:jc w:val="both"/>
        <w:rPr>
          <w:rFonts w:ascii="Times New Roman" w:eastAsiaTheme="minorEastAsia" w:hAnsi="Times New Roman" w:cs="Times New Roman"/>
          <w:sz w:val="28"/>
          <w:szCs w:val="28"/>
          <w:lang w:eastAsia="ru-RU"/>
        </w:rPr>
      </w:pPr>
      <w:r w:rsidRPr="005E40B2">
        <w:rPr>
          <w:rFonts w:ascii="Times New Roman" w:eastAsia="Times New Roman" w:hAnsi="Times New Roman" w:cs="Times New Roman"/>
          <w:sz w:val="28"/>
          <w:szCs w:val="28"/>
          <w:lang w:eastAsia="ru-RU"/>
        </w:rPr>
        <w:t>Такое разнообразие выстраиваемых связей позволяет обучающимся самостоятельно ставить цели коммуникации, выбирать партнеров и способ поведения во время коммуникации, освоение культурных и социальных норм общения с представителями различных сообществ.</w:t>
      </w:r>
    </w:p>
    <w:p w:rsidR="00B33AF8" w:rsidRPr="005E40B2" w:rsidRDefault="00B33AF8" w:rsidP="00B33AF8">
      <w:pPr>
        <w:spacing w:after="0" w:line="2" w:lineRule="exact"/>
        <w:rPr>
          <w:rFonts w:ascii="Times New Roman" w:eastAsiaTheme="minorEastAsia" w:hAnsi="Times New Roman" w:cs="Times New Roman"/>
          <w:sz w:val="28"/>
          <w:szCs w:val="28"/>
          <w:lang w:eastAsia="ru-RU"/>
        </w:rPr>
      </w:pPr>
    </w:p>
    <w:p w:rsidR="00B33AF8" w:rsidRPr="005E40B2" w:rsidRDefault="00B33AF8" w:rsidP="005D0981">
      <w:pPr>
        <w:numPr>
          <w:ilvl w:val="1"/>
          <w:numId w:val="15"/>
        </w:numPr>
        <w:tabs>
          <w:tab w:val="left" w:pos="1016"/>
        </w:tabs>
        <w:spacing w:after="0" w:line="240" w:lineRule="auto"/>
        <w:rPr>
          <w:rFonts w:ascii="Times New Roman" w:eastAsia="Times New Roman" w:hAnsi="Times New Roman" w:cs="Times New Roman"/>
          <w:sz w:val="28"/>
          <w:szCs w:val="28"/>
          <w:lang w:eastAsia="ru-RU"/>
        </w:rPr>
      </w:pPr>
      <w:r w:rsidRPr="005E40B2">
        <w:rPr>
          <w:rFonts w:ascii="Times New Roman" w:eastAsia="Times New Roman" w:hAnsi="Times New Roman" w:cs="Times New Roman"/>
          <w:sz w:val="28"/>
          <w:szCs w:val="28"/>
          <w:lang w:eastAsia="ru-RU"/>
        </w:rPr>
        <w:t>типичным образовательным событиям и форматам, позволяющим обеспечивать использование всех возможностей коммуникации, относятся:</w:t>
      </w:r>
    </w:p>
    <w:p w:rsidR="00B33AF8" w:rsidRPr="005E40B2" w:rsidRDefault="00B33AF8" w:rsidP="005D0981">
      <w:pPr>
        <w:numPr>
          <w:ilvl w:val="0"/>
          <w:numId w:val="15"/>
        </w:numPr>
        <w:tabs>
          <w:tab w:val="left" w:pos="968"/>
        </w:tabs>
        <w:spacing w:after="0" w:line="234"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межшкольные (межрегиональные) ассамблеи обучающихся;материал, используемый для постановки задачи на ассамблеях, должен носитьполидисциплинарный характер и касаться ближайшего будущего;</w:t>
      </w:r>
    </w:p>
    <w:p w:rsidR="00B33AF8" w:rsidRPr="005E40B2" w:rsidRDefault="00B33AF8" w:rsidP="005D0981">
      <w:pPr>
        <w:numPr>
          <w:ilvl w:val="0"/>
          <w:numId w:val="15"/>
        </w:numPr>
        <w:tabs>
          <w:tab w:val="left" w:pos="968"/>
        </w:tabs>
        <w:spacing w:after="0" w:line="233" w:lineRule="auto"/>
        <w:jc w:val="both"/>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комплексные задачи, направленные на решение актуальных проблем, лежащих в ближайшем будущем обучающихся: выбор дальнейшей образовательной или рабочей траектории, определение жизненных стратегий и т.п.;</w:t>
      </w:r>
    </w:p>
    <w:p w:rsidR="00B33AF8" w:rsidRPr="005E40B2" w:rsidRDefault="00B33AF8" w:rsidP="00B33AF8">
      <w:pPr>
        <w:spacing w:after="0" w:line="2" w:lineRule="exact"/>
        <w:rPr>
          <w:rFonts w:ascii="Times New Roman" w:eastAsia="Sylfaen" w:hAnsi="Times New Roman" w:cs="Times New Roman"/>
          <w:sz w:val="28"/>
          <w:szCs w:val="28"/>
          <w:lang w:eastAsia="ru-RU"/>
        </w:rPr>
      </w:pPr>
    </w:p>
    <w:p w:rsidR="00B33AF8" w:rsidRPr="005E40B2" w:rsidRDefault="00B33AF8" w:rsidP="005D0981">
      <w:pPr>
        <w:numPr>
          <w:ilvl w:val="0"/>
          <w:numId w:val="15"/>
        </w:numPr>
        <w:tabs>
          <w:tab w:val="left" w:pos="960"/>
        </w:tabs>
        <w:spacing w:after="0" w:line="224"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комплексные задачи, направленные на решение проблем местного сообщества;</w:t>
      </w:r>
    </w:p>
    <w:p w:rsidR="00B33AF8" w:rsidRPr="005E40B2" w:rsidRDefault="00B33AF8" w:rsidP="005D0981">
      <w:pPr>
        <w:numPr>
          <w:ilvl w:val="0"/>
          <w:numId w:val="15"/>
        </w:numPr>
        <w:tabs>
          <w:tab w:val="left" w:pos="968"/>
        </w:tabs>
        <w:spacing w:after="0" w:line="230"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комплексные задачи, направленные на изменение и улучшение реально существующих бизнес-практик;</w:t>
      </w:r>
    </w:p>
    <w:p w:rsidR="00B33AF8" w:rsidRPr="005E40B2" w:rsidRDefault="00B33AF8" w:rsidP="00B33AF8">
      <w:pPr>
        <w:spacing w:after="0" w:line="25" w:lineRule="exact"/>
        <w:rPr>
          <w:rFonts w:ascii="Times New Roman" w:eastAsia="Sylfaen" w:hAnsi="Times New Roman" w:cs="Times New Roman"/>
          <w:sz w:val="28"/>
          <w:szCs w:val="28"/>
          <w:lang w:eastAsia="ru-RU"/>
        </w:rPr>
      </w:pPr>
    </w:p>
    <w:p w:rsidR="00B33AF8" w:rsidRPr="005E40B2" w:rsidRDefault="00B33AF8" w:rsidP="005D0981">
      <w:pPr>
        <w:numPr>
          <w:ilvl w:val="0"/>
          <w:numId w:val="15"/>
        </w:numPr>
        <w:tabs>
          <w:tab w:val="left" w:pos="968"/>
        </w:tabs>
        <w:spacing w:after="0" w:line="218" w:lineRule="auto"/>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социальные проекты, направленные на улучшение жизни местного сообщества. К таким проектам относятся:</w:t>
      </w:r>
    </w:p>
    <w:p w:rsidR="00B33AF8" w:rsidRPr="005E40B2" w:rsidRDefault="00B33AF8" w:rsidP="00B33AF8">
      <w:pPr>
        <w:spacing w:after="0" w:line="240" w:lineRule="auto"/>
        <w:ind w:left="260" w:firstLine="427"/>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а) участие в волонтерских акциях и движениях, самостоятельная организация волонтерских акций;</w:t>
      </w:r>
    </w:p>
    <w:p w:rsidR="00B33AF8" w:rsidRPr="005E40B2" w:rsidRDefault="00B33AF8" w:rsidP="00B33AF8">
      <w:pPr>
        <w:spacing w:after="0" w:line="240" w:lineRule="auto"/>
        <w:ind w:left="260" w:firstLine="427"/>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б) участие в благотворительных акциях и движениях, самостоятельная организация благотворительных акций;</w:t>
      </w:r>
    </w:p>
    <w:p w:rsidR="00B33AF8" w:rsidRPr="005E40B2" w:rsidRDefault="00B33AF8" w:rsidP="00B33AF8">
      <w:pPr>
        <w:spacing w:after="0" w:line="240" w:lineRule="auto"/>
        <w:ind w:left="260" w:firstLine="427"/>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б) создание и реализация социальных проектов разного масштаба и направленности, выходящих за рамки образовательной организации;</w:t>
      </w:r>
    </w:p>
    <w:p w:rsidR="00B33AF8" w:rsidRPr="005E40B2" w:rsidRDefault="00B33AF8" w:rsidP="00B33AF8">
      <w:pPr>
        <w:spacing w:after="0" w:line="240" w:lineRule="auto"/>
        <w:ind w:left="260" w:firstLine="427"/>
        <w:rPr>
          <w:rFonts w:ascii="Times New Roman" w:eastAsia="Sylfaen" w:hAnsi="Times New Roman" w:cs="Times New Roman"/>
          <w:sz w:val="28"/>
          <w:szCs w:val="28"/>
          <w:lang w:eastAsia="ru-RU"/>
        </w:rPr>
      </w:pPr>
      <w:r w:rsidRPr="005E40B2">
        <w:rPr>
          <w:rFonts w:ascii="Times New Roman" w:eastAsia="Times New Roman" w:hAnsi="Times New Roman" w:cs="Times New Roman"/>
          <w:sz w:val="28"/>
          <w:szCs w:val="28"/>
          <w:lang w:eastAsia="ru-RU"/>
        </w:rPr>
        <w:t>получение предметных знаний в структурах, альтернативных образовательной организации:</w:t>
      </w:r>
    </w:p>
    <w:p w:rsidR="00B33AF8" w:rsidRDefault="00B33AF8" w:rsidP="00B33AF8">
      <w:pPr>
        <w:spacing w:after="0" w:line="240" w:lineRule="auto"/>
        <w:ind w:left="680" w:right="3440"/>
        <w:rPr>
          <w:rFonts w:ascii="Times New Roman" w:eastAsia="Times New Roman" w:hAnsi="Times New Roman" w:cs="Times New Roman"/>
          <w:color w:val="00B050"/>
          <w:sz w:val="28"/>
          <w:szCs w:val="28"/>
          <w:lang w:eastAsia="ru-RU"/>
        </w:rPr>
      </w:pPr>
      <w:r w:rsidRPr="005E40B2">
        <w:rPr>
          <w:rFonts w:ascii="Times New Roman" w:eastAsia="Times New Roman" w:hAnsi="Times New Roman" w:cs="Times New Roman"/>
          <w:sz w:val="28"/>
          <w:szCs w:val="28"/>
          <w:lang w:eastAsia="ru-RU"/>
        </w:rPr>
        <w:t xml:space="preserve">а) в заочных и дистанционных школах и </w:t>
      </w:r>
      <w:r w:rsidRPr="00352F52">
        <w:rPr>
          <w:rFonts w:ascii="Times New Roman" w:eastAsia="Times New Roman" w:hAnsi="Times New Roman" w:cs="Times New Roman"/>
          <w:sz w:val="28"/>
          <w:szCs w:val="28"/>
          <w:lang w:eastAsia="ru-RU"/>
        </w:rPr>
        <w:t>университетах; б) участие в дистанционных конкурсах и олимпиадах;</w:t>
      </w:r>
    </w:p>
    <w:p w:rsidR="00352F52" w:rsidRPr="00352F52" w:rsidRDefault="00352F52" w:rsidP="00352F52">
      <w:pPr>
        <w:spacing w:after="0" w:line="240" w:lineRule="auto"/>
        <w:ind w:left="680"/>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в) самостоятельное освоение отдельных предметов и курсов;</w:t>
      </w:r>
    </w:p>
    <w:p w:rsidR="00352F52" w:rsidRPr="00352F52" w:rsidRDefault="00352F52" w:rsidP="00352F52">
      <w:pPr>
        <w:spacing w:after="0" w:line="36" w:lineRule="exact"/>
        <w:rPr>
          <w:rFonts w:ascii="Times New Roman" w:eastAsiaTheme="minorEastAsia" w:hAnsi="Times New Roman" w:cs="Times New Roman"/>
          <w:sz w:val="28"/>
          <w:szCs w:val="28"/>
          <w:lang w:eastAsia="ru-RU"/>
        </w:rPr>
      </w:pPr>
    </w:p>
    <w:p w:rsidR="00352F52" w:rsidRDefault="00352F52" w:rsidP="00352F52">
      <w:pPr>
        <w:spacing w:after="0" w:line="252" w:lineRule="auto"/>
        <w:ind w:left="680" w:right="2140"/>
        <w:rPr>
          <w:rFonts w:ascii="Times New Roman" w:eastAsia="Arial" w:hAnsi="Times New Roman" w:cs="Times New Roman"/>
          <w:sz w:val="28"/>
          <w:szCs w:val="28"/>
          <w:lang w:eastAsia="ru-RU"/>
        </w:rPr>
      </w:pPr>
      <w:r w:rsidRPr="00352F52">
        <w:rPr>
          <w:rFonts w:ascii="Times New Roman" w:eastAsia="Times New Roman" w:hAnsi="Times New Roman" w:cs="Times New Roman"/>
          <w:sz w:val="28"/>
          <w:szCs w:val="28"/>
          <w:lang w:eastAsia="ru-RU"/>
        </w:rPr>
        <w:t xml:space="preserve">г) самостоятельное освоение дополнительных иностранных языков. </w:t>
      </w:r>
      <w:r w:rsidRPr="00352F52">
        <w:rPr>
          <w:rFonts w:ascii="Times New Roman" w:eastAsia="Arial" w:hAnsi="Times New Roman" w:cs="Times New Roman"/>
          <w:sz w:val="28"/>
          <w:szCs w:val="28"/>
          <w:lang w:eastAsia="ru-RU"/>
        </w:rPr>
        <w:t>Формирование регулятивных универсальных учебных действий</w:t>
      </w:r>
    </w:p>
    <w:p w:rsidR="00352F52" w:rsidRPr="00352F52" w:rsidRDefault="00352F52" w:rsidP="00352F52">
      <w:pPr>
        <w:spacing w:after="0" w:line="238"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На уровне среднего общего образования формирование регулятивных УУД обеспечивается созданием условий для самостоятельного целенаправленного действия обучающегося.</w:t>
      </w:r>
    </w:p>
    <w:p w:rsidR="00352F52" w:rsidRPr="00352F52" w:rsidRDefault="00352F52" w:rsidP="00352F52">
      <w:pPr>
        <w:spacing w:after="0" w:line="2" w:lineRule="exact"/>
        <w:rPr>
          <w:rFonts w:ascii="Times New Roman" w:eastAsiaTheme="minorEastAsia" w:hAnsi="Times New Roman" w:cs="Times New Roman"/>
          <w:sz w:val="28"/>
          <w:szCs w:val="28"/>
          <w:lang w:eastAsia="ru-RU"/>
        </w:rPr>
      </w:pPr>
    </w:p>
    <w:p w:rsidR="00352F52" w:rsidRPr="00352F52" w:rsidRDefault="00352F52" w:rsidP="00352F52">
      <w:pPr>
        <w:spacing w:after="0" w:line="240"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Для формирования регулятивных учебных действий целесообразно использовать возможности самостоятельного формирования элементов индивидуальной образовательной траектории. Например:</w:t>
      </w:r>
    </w:p>
    <w:p w:rsidR="00352F52" w:rsidRPr="00352F52" w:rsidRDefault="00352F52" w:rsidP="00352F52">
      <w:pPr>
        <w:spacing w:after="0" w:line="240"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а) самостоятельное изучение дополнительных иностранных языков с последующей сертификацией;</w:t>
      </w:r>
    </w:p>
    <w:p w:rsidR="00352F52" w:rsidRPr="00352F52" w:rsidRDefault="00352F52" w:rsidP="00352F52">
      <w:pPr>
        <w:spacing w:after="0" w:line="240" w:lineRule="auto"/>
        <w:ind w:left="680"/>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б) самостоятельное освоение глав, разделов и тем учебных предметов;</w:t>
      </w:r>
    </w:p>
    <w:p w:rsidR="00352F52" w:rsidRPr="00352F52" w:rsidRDefault="00352F52" w:rsidP="00352F52">
      <w:pPr>
        <w:spacing w:after="0" w:line="240" w:lineRule="auto"/>
        <w:ind w:left="680"/>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lastRenderedPageBreak/>
        <w:t>в) самостоятельное обучение в заочных и дистанционных школах и университетах;</w:t>
      </w:r>
    </w:p>
    <w:p w:rsidR="00352F52" w:rsidRPr="00352F52" w:rsidRDefault="00352F52" w:rsidP="00352F52">
      <w:pPr>
        <w:spacing w:after="0" w:line="240"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г) самостоятельное определение темы проекта, методов и способов его реализации, источников ресурсов, необходимых для реализации проекта;</w:t>
      </w:r>
    </w:p>
    <w:p w:rsidR="00352F52" w:rsidRPr="00352F52" w:rsidRDefault="00352F52" w:rsidP="00352F52">
      <w:pPr>
        <w:spacing w:after="0" w:line="240"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д) самостоятельное взаимодействие с источниками ресурсов: информационными источниками, фондами, представителями власти и т. п.;</w:t>
      </w:r>
    </w:p>
    <w:p w:rsidR="00352F52" w:rsidRPr="00352F52" w:rsidRDefault="00352F52" w:rsidP="00352F52">
      <w:pPr>
        <w:spacing w:after="0" w:line="240" w:lineRule="auto"/>
        <w:ind w:left="680"/>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е) самостоятельное управление ресурсами, в том числе нематериальными;</w:t>
      </w:r>
    </w:p>
    <w:p w:rsidR="00352F52" w:rsidRPr="00352F52" w:rsidRDefault="00352F52" w:rsidP="00352F52">
      <w:pPr>
        <w:spacing w:after="0" w:line="240" w:lineRule="auto"/>
        <w:ind w:left="680"/>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ж) презентация результатов проектной работы на различных этапах ее реализации.</w:t>
      </w:r>
    </w:p>
    <w:p w:rsidR="00352F52" w:rsidRPr="00653A08" w:rsidRDefault="00653A08" w:rsidP="00AF798D">
      <w:pPr>
        <w:spacing w:after="0" w:line="257" w:lineRule="auto"/>
        <w:jc w:val="both"/>
        <w:rPr>
          <w:rFonts w:ascii="Times New Roman" w:eastAsiaTheme="minorEastAsia" w:hAnsi="Times New Roman" w:cs="Times New Roman"/>
          <w:b/>
          <w:sz w:val="28"/>
          <w:szCs w:val="28"/>
          <w:lang w:eastAsia="ru-RU"/>
        </w:rPr>
      </w:pPr>
      <w:r>
        <w:rPr>
          <w:rFonts w:ascii="Times New Roman" w:eastAsia="Arial" w:hAnsi="Times New Roman" w:cs="Times New Roman"/>
          <w:b/>
          <w:sz w:val="28"/>
          <w:szCs w:val="28"/>
          <w:lang w:val="en-US" w:eastAsia="ru-RU"/>
        </w:rPr>
        <w:t>II</w:t>
      </w:r>
      <w:r w:rsidR="00352F52" w:rsidRPr="00352F52">
        <w:rPr>
          <w:rFonts w:ascii="Times New Roman" w:eastAsia="Arial" w:hAnsi="Times New Roman" w:cs="Times New Roman"/>
          <w:b/>
          <w:sz w:val="28"/>
          <w:szCs w:val="28"/>
          <w:lang w:eastAsia="ru-RU"/>
        </w:rPr>
        <w:t>.1.4.</w:t>
      </w:r>
      <w:r w:rsidR="00352F52" w:rsidRPr="00352F52">
        <w:rPr>
          <w:rFonts w:ascii="Times New Roman" w:eastAsia="Arial" w:hAnsi="Times New Roman" w:cs="Times New Roman"/>
          <w:sz w:val="28"/>
          <w:szCs w:val="28"/>
          <w:lang w:eastAsia="ru-RU"/>
        </w:rPr>
        <w:t xml:space="preserve"> </w:t>
      </w:r>
      <w:r w:rsidR="00352F52" w:rsidRPr="00653A08">
        <w:rPr>
          <w:rFonts w:ascii="Times New Roman" w:eastAsia="Arial" w:hAnsi="Times New Roman" w:cs="Times New Roman"/>
          <w:b/>
          <w:sz w:val="28"/>
          <w:szCs w:val="28"/>
          <w:lang w:eastAsia="ru-RU"/>
        </w:rPr>
        <w:t>Описание особенностей учебно-исследовательской и проектной деятельности обучающихся</w:t>
      </w:r>
    </w:p>
    <w:p w:rsidR="00352F52" w:rsidRPr="00352F52" w:rsidRDefault="00352F52" w:rsidP="00352F52">
      <w:pPr>
        <w:spacing w:after="0" w:line="1" w:lineRule="exact"/>
        <w:rPr>
          <w:rFonts w:ascii="Times New Roman" w:eastAsiaTheme="minorEastAsia" w:hAnsi="Times New Roman" w:cs="Times New Roman"/>
          <w:sz w:val="28"/>
          <w:szCs w:val="28"/>
          <w:lang w:eastAsia="ru-RU"/>
        </w:rPr>
      </w:pPr>
    </w:p>
    <w:p w:rsidR="00352F52" w:rsidRPr="00352F52" w:rsidRDefault="00352F52" w:rsidP="00352F52">
      <w:pPr>
        <w:spacing w:after="0" w:line="238"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Особенности учебно-исследовательской деятельности и проектной работы старшеклассников обусловлены, в первую очередь, открытостью образовательной организации на уровне среднего общего образования.</w:t>
      </w:r>
    </w:p>
    <w:p w:rsidR="00352F52" w:rsidRPr="00352F52" w:rsidRDefault="00352F52" w:rsidP="00352F52">
      <w:pPr>
        <w:spacing w:after="0" w:line="2" w:lineRule="exact"/>
        <w:rPr>
          <w:rFonts w:ascii="Times New Roman" w:eastAsiaTheme="minorEastAsia" w:hAnsi="Times New Roman" w:cs="Times New Roman"/>
          <w:sz w:val="28"/>
          <w:szCs w:val="28"/>
          <w:lang w:eastAsia="ru-RU"/>
        </w:rPr>
      </w:pPr>
    </w:p>
    <w:p w:rsidR="00352F52" w:rsidRPr="00352F52" w:rsidRDefault="00352F52" w:rsidP="00352F52">
      <w:pPr>
        <w:spacing w:after="0" w:line="240"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На уровне основного общего образования делается акцент на освоении учебно-исследовательской и проектной работы как типа деятельности, где материалом являются, прежде всего,</w:t>
      </w:r>
      <w:r w:rsidR="00653A08" w:rsidRPr="00653A08">
        <w:rPr>
          <w:rFonts w:ascii="Times New Roman" w:eastAsia="Times New Roman" w:hAnsi="Times New Roman" w:cs="Times New Roman"/>
          <w:sz w:val="28"/>
          <w:szCs w:val="28"/>
          <w:lang w:eastAsia="ru-RU"/>
        </w:rPr>
        <w:t xml:space="preserve"> </w:t>
      </w:r>
      <w:r w:rsidRPr="00352F52">
        <w:rPr>
          <w:rFonts w:ascii="Times New Roman" w:eastAsia="Times New Roman" w:hAnsi="Times New Roman" w:cs="Times New Roman"/>
          <w:sz w:val="28"/>
          <w:szCs w:val="28"/>
          <w:lang w:eastAsia="ru-RU"/>
        </w:rPr>
        <w:t>учебные предметы На уровне среднего общего образования исследование и проект приобретают статус инструментов учебной деятельности полидисциплинарного характера, необходимых для освоения социальной жизни и культуры.</w:t>
      </w:r>
    </w:p>
    <w:p w:rsidR="00352F52" w:rsidRPr="00352F52" w:rsidRDefault="00352F52" w:rsidP="00352F52">
      <w:pPr>
        <w:spacing w:after="0" w:line="240"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На уровне основного общего образования процесс становления проектной деятельности предполагает и допускает наличие проб в рамках совместной деятельности обучающихся и учителя. На уровне среднего общего образования проект реализуется самим старшеклассником или группой обучающихся. Они самостоятельно формулируют предпроектную идею, ставят цели, описывают необходимые ресурсы и пр. Начинают использоваться элементы математического моделирования и анализа как инструмента интерпретации результатов исследования.</w:t>
      </w:r>
    </w:p>
    <w:p w:rsidR="00352F52" w:rsidRPr="00352F52" w:rsidRDefault="00352F52" w:rsidP="00352F52">
      <w:pPr>
        <w:spacing w:after="0" w:line="240"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На уровне среднего общего образования сам обучающийся определяет параметры и критерии успешности реализации проекта. Кроме того, он формирует навык принятия параметров и критериев успешности проекта, предлагаемых другими, внешними по отношению к школе социальными и культурными сообществами.</w:t>
      </w:r>
    </w:p>
    <w:p w:rsidR="00352F52" w:rsidRPr="00352F52" w:rsidRDefault="00352F52" w:rsidP="00352F52">
      <w:pPr>
        <w:spacing w:after="0" w:line="240"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Презентацию результатов проектной работы целесообразно проводить не в школе, а в том социальном и культурном пространстве, где проект разворачивался. Если это социальный проект, то его результаты должны быть представлены местному сообществу или сообществу благотворительных и волонтерских организаций. Если бизнес-проект – сообществу бизнесменов, деловых людей.</w:t>
      </w:r>
    </w:p>
    <w:p w:rsidR="00352F52" w:rsidRPr="00352F52" w:rsidRDefault="00352F52" w:rsidP="00352F52">
      <w:pPr>
        <w:spacing w:after="0" w:line="1" w:lineRule="exact"/>
        <w:rPr>
          <w:rFonts w:ascii="Times New Roman" w:eastAsiaTheme="minorEastAsia" w:hAnsi="Times New Roman" w:cs="Times New Roman"/>
          <w:sz w:val="28"/>
          <w:szCs w:val="28"/>
          <w:lang w:eastAsia="ru-RU"/>
        </w:rPr>
      </w:pPr>
    </w:p>
    <w:p w:rsidR="00352F52" w:rsidRDefault="00352F52" w:rsidP="00653A08">
      <w:pPr>
        <w:spacing w:after="0" w:line="237" w:lineRule="auto"/>
        <w:ind w:left="260"/>
        <w:jc w:val="both"/>
        <w:rPr>
          <w:rFonts w:ascii="Times New Roman" w:eastAsia="Times New Roman" w:hAnsi="Times New Roman" w:cs="Times New Roman"/>
          <w:sz w:val="28"/>
          <w:szCs w:val="28"/>
          <w:lang w:eastAsia="ru-RU"/>
        </w:rPr>
      </w:pPr>
      <w:r w:rsidRPr="00352F52">
        <w:rPr>
          <w:rFonts w:ascii="Times New Roman" w:eastAsia="Times New Roman" w:hAnsi="Times New Roman" w:cs="Times New Roman"/>
          <w:sz w:val="28"/>
          <w:szCs w:val="28"/>
          <w:lang w:eastAsia="ru-RU"/>
        </w:rPr>
        <w:t>Возможными направлениями проектной и учебно-исследовательской деятельности являются:</w:t>
      </w:r>
    </w:p>
    <w:p w:rsidR="00AF798D" w:rsidRPr="00352F52" w:rsidRDefault="00AF798D" w:rsidP="005D0981">
      <w:pPr>
        <w:numPr>
          <w:ilvl w:val="0"/>
          <w:numId w:val="16"/>
        </w:numPr>
        <w:tabs>
          <w:tab w:val="left" w:pos="960"/>
        </w:tabs>
        <w:spacing w:after="0" w:line="24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исследовательское;</w:t>
      </w:r>
    </w:p>
    <w:p w:rsidR="00AF798D" w:rsidRPr="00352F52" w:rsidRDefault="00AF798D" w:rsidP="005D0981">
      <w:pPr>
        <w:numPr>
          <w:ilvl w:val="0"/>
          <w:numId w:val="16"/>
        </w:numPr>
        <w:tabs>
          <w:tab w:val="left" w:pos="960"/>
        </w:tabs>
        <w:spacing w:after="0" w:line="224"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инженерное;</w:t>
      </w:r>
    </w:p>
    <w:p w:rsidR="00AF798D" w:rsidRPr="00352F52" w:rsidRDefault="00AF798D" w:rsidP="005D0981">
      <w:pPr>
        <w:numPr>
          <w:ilvl w:val="0"/>
          <w:numId w:val="16"/>
        </w:numPr>
        <w:tabs>
          <w:tab w:val="left" w:pos="960"/>
        </w:tabs>
        <w:spacing w:after="0" w:line="222"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прикладное;</w:t>
      </w:r>
    </w:p>
    <w:p w:rsidR="00AF798D" w:rsidRPr="00352F52" w:rsidRDefault="00AF798D" w:rsidP="005D0981">
      <w:pPr>
        <w:numPr>
          <w:ilvl w:val="0"/>
          <w:numId w:val="16"/>
        </w:numPr>
        <w:tabs>
          <w:tab w:val="left" w:pos="960"/>
        </w:tabs>
        <w:spacing w:after="0" w:line="222"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бизнес-проектирование;</w:t>
      </w:r>
    </w:p>
    <w:p w:rsidR="00AF798D" w:rsidRPr="00352F52" w:rsidRDefault="00AF798D" w:rsidP="005D0981">
      <w:pPr>
        <w:numPr>
          <w:ilvl w:val="0"/>
          <w:numId w:val="16"/>
        </w:numPr>
        <w:tabs>
          <w:tab w:val="left" w:pos="960"/>
        </w:tabs>
        <w:spacing w:after="0" w:line="224"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информационное;</w:t>
      </w:r>
    </w:p>
    <w:p w:rsidR="00AF798D" w:rsidRPr="00352F52" w:rsidRDefault="00AF798D" w:rsidP="005D0981">
      <w:pPr>
        <w:numPr>
          <w:ilvl w:val="0"/>
          <w:numId w:val="16"/>
        </w:numPr>
        <w:tabs>
          <w:tab w:val="left" w:pos="960"/>
        </w:tabs>
        <w:spacing w:after="0" w:line="222"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lastRenderedPageBreak/>
        <w:t>социальное;</w:t>
      </w:r>
    </w:p>
    <w:p w:rsidR="00AF798D" w:rsidRPr="00352F52" w:rsidRDefault="00AF798D" w:rsidP="005D0981">
      <w:pPr>
        <w:numPr>
          <w:ilvl w:val="0"/>
          <w:numId w:val="16"/>
        </w:numPr>
        <w:tabs>
          <w:tab w:val="left" w:pos="960"/>
        </w:tabs>
        <w:spacing w:after="0" w:line="222"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игровое;</w:t>
      </w:r>
    </w:p>
    <w:p w:rsidR="00AF798D" w:rsidRPr="00352F52" w:rsidRDefault="00AF798D" w:rsidP="005D0981">
      <w:pPr>
        <w:numPr>
          <w:ilvl w:val="0"/>
          <w:numId w:val="16"/>
        </w:numPr>
        <w:tabs>
          <w:tab w:val="left" w:pos="960"/>
        </w:tabs>
        <w:spacing w:after="0" w:line="224"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творческое.</w:t>
      </w:r>
    </w:p>
    <w:p w:rsidR="00AF798D" w:rsidRPr="00352F52" w:rsidRDefault="00AF798D" w:rsidP="00653A08">
      <w:pPr>
        <w:spacing w:after="0" w:line="238" w:lineRule="auto"/>
        <w:ind w:right="-39"/>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На уровне среднего общего образования приоритетными направлениями являются:</w:t>
      </w:r>
    </w:p>
    <w:p w:rsidR="00AF798D" w:rsidRPr="00352F52" w:rsidRDefault="00AF798D" w:rsidP="005D0981">
      <w:pPr>
        <w:numPr>
          <w:ilvl w:val="0"/>
          <w:numId w:val="17"/>
        </w:numPr>
        <w:tabs>
          <w:tab w:val="left" w:pos="960"/>
        </w:tabs>
        <w:spacing w:after="0" w:line="224"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социальное;</w:t>
      </w:r>
    </w:p>
    <w:p w:rsidR="00AF798D" w:rsidRPr="00352F52" w:rsidRDefault="00AF798D" w:rsidP="005D0981">
      <w:pPr>
        <w:numPr>
          <w:ilvl w:val="0"/>
          <w:numId w:val="17"/>
        </w:numPr>
        <w:tabs>
          <w:tab w:val="left" w:pos="960"/>
        </w:tabs>
        <w:spacing w:after="0" w:line="222"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бизнес-проектирование;</w:t>
      </w:r>
    </w:p>
    <w:p w:rsidR="00AF798D" w:rsidRPr="00352F52" w:rsidRDefault="00AF798D" w:rsidP="005D0981">
      <w:pPr>
        <w:numPr>
          <w:ilvl w:val="0"/>
          <w:numId w:val="17"/>
        </w:numPr>
        <w:tabs>
          <w:tab w:val="left" w:pos="960"/>
        </w:tabs>
        <w:spacing w:after="0" w:line="224"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исследовательское;</w:t>
      </w:r>
    </w:p>
    <w:p w:rsidR="00AF798D" w:rsidRPr="00352F52" w:rsidRDefault="00AF798D" w:rsidP="005D0981">
      <w:pPr>
        <w:numPr>
          <w:ilvl w:val="0"/>
          <w:numId w:val="17"/>
        </w:numPr>
        <w:tabs>
          <w:tab w:val="left" w:pos="960"/>
        </w:tabs>
        <w:spacing w:after="0" w:line="222"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инженерное;</w:t>
      </w:r>
    </w:p>
    <w:p w:rsidR="00AF798D" w:rsidRPr="00352F52" w:rsidRDefault="00AF798D" w:rsidP="005D0981">
      <w:pPr>
        <w:numPr>
          <w:ilvl w:val="0"/>
          <w:numId w:val="17"/>
        </w:numPr>
        <w:tabs>
          <w:tab w:val="left" w:pos="960"/>
        </w:tabs>
        <w:spacing w:after="0" w:line="222"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информационное.</w:t>
      </w:r>
    </w:p>
    <w:p w:rsidR="00AF798D" w:rsidRPr="00352F52" w:rsidRDefault="00AF798D" w:rsidP="00AF798D">
      <w:pPr>
        <w:spacing w:after="0" w:line="241" w:lineRule="exact"/>
        <w:rPr>
          <w:rFonts w:ascii="Times New Roman" w:eastAsiaTheme="minorEastAsia" w:hAnsi="Times New Roman" w:cs="Times New Roman"/>
          <w:sz w:val="28"/>
          <w:szCs w:val="28"/>
          <w:lang w:eastAsia="ru-RU"/>
        </w:rPr>
      </w:pPr>
    </w:p>
    <w:p w:rsidR="00AF798D" w:rsidRPr="00352F52" w:rsidRDefault="00653A08" w:rsidP="00653A08">
      <w:pPr>
        <w:spacing w:after="0" w:line="257" w:lineRule="auto"/>
        <w:rPr>
          <w:rFonts w:ascii="Times New Roman" w:eastAsiaTheme="minorEastAsia" w:hAnsi="Times New Roman" w:cs="Times New Roman"/>
          <w:sz w:val="28"/>
          <w:szCs w:val="28"/>
          <w:lang w:eastAsia="ru-RU"/>
        </w:rPr>
      </w:pPr>
      <w:r>
        <w:rPr>
          <w:rFonts w:ascii="Times New Roman" w:eastAsia="Arial" w:hAnsi="Times New Roman" w:cs="Times New Roman"/>
          <w:b/>
          <w:sz w:val="28"/>
          <w:szCs w:val="28"/>
          <w:lang w:val="en-US" w:eastAsia="ru-RU"/>
        </w:rPr>
        <w:t>II</w:t>
      </w:r>
      <w:r>
        <w:rPr>
          <w:rFonts w:ascii="Times New Roman" w:eastAsia="Arial" w:hAnsi="Times New Roman" w:cs="Times New Roman"/>
          <w:b/>
          <w:sz w:val="28"/>
          <w:szCs w:val="28"/>
          <w:lang w:eastAsia="ru-RU"/>
        </w:rPr>
        <w:t>.1.</w:t>
      </w:r>
      <w:r w:rsidRPr="0025361C">
        <w:rPr>
          <w:rFonts w:ascii="Times New Roman" w:eastAsia="Arial" w:hAnsi="Times New Roman" w:cs="Times New Roman"/>
          <w:b/>
          <w:sz w:val="28"/>
          <w:szCs w:val="28"/>
          <w:lang w:eastAsia="ru-RU"/>
        </w:rPr>
        <w:t>5</w:t>
      </w:r>
      <w:r w:rsidR="00AF798D" w:rsidRPr="00352F52">
        <w:rPr>
          <w:rFonts w:ascii="Times New Roman" w:eastAsia="Arial" w:hAnsi="Times New Roman" w:cs="Times New Roman"/>
          <w:b/>
          <w:sz w:val="28"/>
          <w:szCs w:val="28"/>
          <w:lang w:eastAsia="ru-RU"/>
        </w:rPr>
        <w:t>.</w:t>
      </w:r>
      <w:r w:rsidR="00AF798D" w:rsidRPr="00352F52">
        <w:rPr>
          <w:rFonts w:ascii="Times New Roman" w:eastAsia="Arial" w:hAnsi="Times New Roman" w:cs="Times New Roman"/>
          <w:sz w:val="28"/>
          <w:szCs w:val="28"/>
          <w:lang w:eastAsia="ru-RU"/>
        </w:rPr>
        <w:t xml:space="preserve"> </w:t>
      </w:r>
      <w:r w:rsidR="00AF798D" w:rsidRPr="00653A08">
        <w:rPr>
          <w:rFonts w:ascii="Times New Roman" w:eastAsia="Arial" w:hAnsi="Times New Roman" w:cs="Times New Roman"/>
          <w:b/>
          <w:sz w:val="28"/>
          <w:szCs w:val="28"/>
          <w:lang w:eastAsia="ru-RU"/>
        </w:rPr>
        <w:t>Планируемые результаты учебно-исследовательской и проектной деятельности обучающихся в рамках урочной и внеурочной деятельности</w:t>
      </w:r>
    </w:p>
    <w:p w:rsidR="00AF798D" w:rsidRPr="00352F52" w:rsidRDefault="00AF798D" w:rsidP="00AF798D">
      <w:pPr>
        <w:spacing w:after="0" w:line="1" w:lineRule="exact"/>
        <w:rPr>
          <w:rFonts w:ascii="Times New Roman" w:eastAsiaTheme="minorEastAsia" w:hAnsi="Times New Roman" w:cs="Times New Roman"/>
          <w:sz w:val="28"/>
          <w:szCs w:val="28"/>
          <w:lang w:eastAsia="ru-RU"/>
        </w:rPr>
      </w:pPr>
    </w:p>
    <w:p w:rsidR="00AF798D" w:rsidRPr="00352F52" w:rsidRDefault="00AF798D" w:rsidP="005D0981">
      <w:pPr>
        <w:numPr>
          <w:ilvl w:val="1"/>
          <w:numId w:val="18"/>
        </w:numPr>
        <w:tabs>
          <w:tab w:val="left" w:pos="906"/>
        </w:tabs>
        <w:spacing w:after="0" w:line="237" w:lineRule="auto"/>
        <w:rPr>
          <w:rFonts w:ascii="Times New Roman" w:eastAsia="Times New Roman" w:hAnsi="Times New Roman" w:cs="Times New Roman"/>
          <w:sz w:val="28"/>
          <w:szCs w:val="28"/>
          <w:lang w:eastAsia="ru-RU"/>
        </w:rPr>
      </w:pPr>
      <w:r w:rsidRPr="00352F52">
        <w:rPr>
          <w:rFonts w:ascii="Times New Roman" w:eastAsia="Times New Roman" w:hAnsi="Times New Roman" w:cs="Times New Roman"/>
          <w:sz w:val="28"/>
          <w:szCs w:val="28"/>
          <w:lang w:eastAsia="ru-RU"/>
        </w:rPr>
        <w:t>результате</w:t>
      </w:r>
      <w:r w:rsidR="00653A08" w:rsidRPr="00653A08">
        <w:rPr>
          <w:rFonts w:ascii="Times New Roman" w:eastAsia="Times New Roman" w:hAnsi="Times New Roman" w:cs="Times New Roman"/>
          <w:sz w:val="28"/>
          <w:szCs w:val="28"/>
          <w:lang w:eastAsia="ru-RU"/>
        </w:rPr>
        <w:t xml:space="preserve"> </w:t>
      </w:r>
      <w:r w:rsidRPr="00352F52">
        <w:rPr>
          <w:rFonts w:ascii="Times New Roman" w:eastAsia="Times New Roman" w:hAnsi="Times New Roman" w:cs="Times New Roman"/>
          <w:sz w:val="28"/>
          <w:szCs w:val="28"/>
          <w:lang w:eastAsia="ru-RU"/>
        </w:rPr>
        <w:t xml:space="preserve"> учебно-исследовательской и проектной деятельности обучающиеся получат представление:</w:t>
      </w:r>
    </w:p>
    <w:p w:rsidR="00AF798D" w:rsidRPr="00352F52" w:rsidRDefault="00AF798D" w:rsidP="00AF798D">
      <w:pPr>
        <w:spacing w:after="0" w:line="2" w:lineRule="exact"/>
        <w:rPr>
          <w:rFonts w:ascii="Times New Roman" w:eastAsia="Times New Roman" w:hAnsi="Times New Roman" w:cs="Times New Roman"/>
          <w:sz w:val="28"/>
          <w:szCs w:val="28"/>
          <w:lang w:eastAsia="ru-RU"/>
        </w:rPr>
      </w:pPr>
    </w:p>
    <w:p w:rsidR="00AF798D" w:rsidRPr="00352F52" w:rsidRDefault="00AF798D" w:rsidP="005D0981">
      <w:pPr>
        <w:numPr>
          <w:ilvl w:val="0"/>
          <w:numId w:val="18"/>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 философских и методологических основаниях научной деятельности и научных методах, применяемых в исследовательской и проектной деятельности;</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18"/>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 таких понятиях, как концепция, научная гипотеза, метод, эксперимент, надежность гипотезы, модель, метод сбора и метод анализа данных;</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18"/>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 том, чем отличаются исследования в гуманитарных областях от исследований в естественных науках;</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18"/>
        </w:numPr>
        <w:tabs>
          <w:tab w:val="left" w:pos="960"/>
        </w:tabs>
        <w:spacing w:after="0" w:line="224"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об истории науки;</w:t>
      </w:r>
    </w:p>
    <w:p w:rsidR="00AF798D" w:rsidRPr="00352F52" w:rsidRDefault="00AF798D" w:rsidP="005D0981">
      <w:pPr>
        <w:numPr>
          <w:ilvl w:val="0"/>
          <w:numId w:val="18"/>
        </w:numPr>
        <w:tabs>
          <w:tab w:val="left" w:pos="960"/>
        </w:tabs>
        <w:spacing w:after="0" w:line="224"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 новейших разработках в области науки и технологий;</w:t>
      </w:r>
    </w:p>
    <w:p w:rsidR="00AF798D" w:rsidRPr="00352F52" w:rsidRDefault="00AF798D" w:rsidP="005D0981">
      <w:pPr>
        <w:numPr>
          <w:ilvl w:val="0"/>
          <w:numId w:val="18"/>
        </w:numPr>
        <w:tabs>
          <w:tab w:val="left" w:pos="968"/>
        </w:tabs>
        <w:spacing w:after="0" w:line="229"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 правилах и законах, регулирующих отношения в научной, изобретательской и исследовательских областях деятельности (патентное право, защита авторского права и др.);</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18"/>
        </w:numPr>
        <w:tabs>
          <w:tab w:val="left" w:pos="968"/>
        </w:tabs>
        <w:spacing w:after="0" w:line="234"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 деятельности организаций, сообществ и структур, заинтересованных в результатах исследований и предоставляющих ресурсы для проведения исследований и реализации проектов (фонд</w:t>
      </w:r>
      <w:r w:rsidR="00DC5AFA">
        <w:rPr>
          <w:rFonts w:ascii="Times New Roman" w:eastAsia="Times New Roman" w:hAnsi="Times New Roman" w:cs="Times New Roman"/>
          <w:sz w:val="28"/>
          <w:szCs w:val="28"/>
          <w:lang w:eastAsia="ru-RU"/>
        </w:rPr>
        <w:t>ы, государственные структуры</w:t>
      </w:r>
      <w:r w:rsidRPr="00352F52">
        <w:rPr>
          <w:rFonts w:ascii="Times New Roman" w:eastAsia="Times New Roman" w:hAnsi="Times New Roman" w:cs="Times New Roman"/>
          <w:sz w:val="28"/>
          <w:szCs w:val="28"/>
          <w:lang w:eastAsia="ru-RU"/>
        </w:rPr>
        <w:t xml:space="preserve"> и др.);</w:t>
      </w:r>
    </w:p>
    <w:p w:rsidR="00AF798D" w:rsidRPr="00352F52" w:rsidRDefault="00AF798D" w:rsidP="00AF798D">
      <w:pPr>
        <w:spacing w:after="0" w:line="240" w:lineRule="auto"/>
        <w:ind w:left="680"/>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Обучающийся сможет:</w:t>
      </w:r>
    </w:p>
    <w:p w:rsidR="00AF798D" w:rsidRPr="00352F52" w:rsidRDefault="00AF798D" w:rsidP="005D0981">
      <w:pPr>
        <w:numPr>
          <w:ilvl w:val="0"/>
          <w:numId w:val="18"/>
        </w:numPr>
        <w:tabs>
          <w:tab w:val="left" w:pos="960"/>
        </w:tabs>
        <w:spacing w:after="0" w:line="224"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решать задачи, находящиеся на стыке нескольких учебных дисциплин;</w:t>
      </w:r>
    </w:p>
    <w:p w:rsidR="00AF798D" w:rsidRPr="00352F52" w:rsidRDefault="00AF798D" w:rsidP="005D0981">
      <w:pPr>
        <w:numPr>
          <w:ilvl w:val="0"/>
          <w:numId w:val="18"/>
        </w:numPr>
        <w:tabs>
          <w:tab w:val="left" w:pos="968"/>
        </w:tabs>
        <w:spacing w:after="0" w:line="229"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использовать основной алгоритм исследования при решении своих учебно-познавательных задач;</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18"/>
        </w:numPr>
        <w:tabs>
          <w:tab w:val="left" w:pos="968"/>
        </w:tabs>
        <w:spacing w:after="0" w:line="231"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использовать основные принципы проектной деятельности при решении своих учебно-познавательных задач и задач, возникающих в культурной и социальной жизни;</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18"/>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использовать элементы математического моделирования при решении исследовательских задач;</w:t>
      </w:r>
    </w:p>
    <w:p w:rsidR="00AF798D" w:rsidRPr="00352F52" w:rsidRDefault="00AF798D" w:rsidP="00AF798D">
      <w:pPr>
        <w:spacing w:after="0" w:line="25" w:lineRule="exact"/>
        <w:rPr>
          <w:rFonts w:ascii="Times New Roman" w:eastAsia="Sylfaen" w:hAnsi="Times New Roman" w:cs="Times New Roman"/>
          <w:sz w:val="28"/>
          <w:szCs w:val="28"/>
          <w:lang w:eastAsia="ru-RU"/>
        </w:rPr>
      </w:pPr>
    </w:p>
    <w:p w:rsidR="00AF798D" w:rsidRPr="00AF798D" w:rsidRDefault="00AF798D" w:rsidP="005D0981">
      <w:pPr>
        <w:numPr>
          <w:ilvl w:val="0"/>
          <w:numId w:val="18"/>
        </w:numPr>
        <w:tabs>
          <w:tab w:val="left" w:pos="968"/>
        </w:tabs>
        <w:spacing w:after="0" w:line="218"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использовать элементы математического анализа для интерпретации результатов, полученных в ходе учебно-исследовательской работы.</w:t>
      </w:r>
    </w:p>
    <w:p w:rsidR="00AF798D" w:rsidRPr="00352F52" w:rsidRDefault="00AF798D" w:rsidP="00AF798D">
      <w:pPr>
        <w:spacing w:after="0" w:line="240" w:lineRule="auto"/>
        <w:ind w:left="260" w:firstLine="427"/>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С точки зрения формирования универсальных учебных действий, в ходе освоения принципов учебно-исследовательской и проектной деятельностей обучающиеся научатся:</w:t>
      </w:r>
    </w:p>
    <w:p w:rsidR="00AF798D" w:rsidRPr="00352F52" w:rsidRDefault="00AF798D" w:rsidP="005D0981">
      <w:pPr>
        <w:numPr>
          <w:ilvl w:val="0"/>
          <w:numId w:val="18"/>
        </w:numPr>
        <w:tabs>
          <w:tab w:val="left" w:pos="968"/>
        </w:tabs>
        <w:spacing w:after="0" w:line="233"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формулировать научную гипотезу, ставить цель в рамках исследования и проектирования, исходя из культурной нормы и сообразуясь с представлениями об общем благе;</w:t>
      </w:r>
    </w:p>
    <w:p w:rsidR="00AF798D" w:rsidRPr="00352F52" w:rsidRDefault="00AF798D" w:rsidP="005D0981">
      <w:pPr>
        <w:numPr>
          <w:ilvl w:val="0"/>
          <w:numId w:val="18"/>
        </w:numPr>
        <w:tabs>
          <w:tab w:val="left" w:pos="968"/>
        </w:tabs>
        <w:spacing w:after="0" w:line="233" w:lineRule="auto"/>
        <w:jc w:val="both"/>
        <w:rPr>
          <w:rFonts w:ascii="Times New Roman" w:eastAsia="Sylfaen" w:hAnsi="Times New Roman" w:cs="Times New Roman"/>
          <w:sz w:val="28"/>
          <w:szCs w:val="28"/>
          <w:lang w:eastAsia="ru-RU"/>
        </w:rPr>
      </w:pPr>
    </w:p>
    <w:p w:rsidR="00AF798D" w:rsidRPr="00352F52" w:rsidRDefault="00AF798D" w:rsidP="005D0981">
      <w:pPr>
        <w:numPr>
          <w:ilvl w:val="0"/>
          <w:numId w:val="19"/>
        </w:numPr>
        <w:tabs>
          <w:tab w:val="left" w:pos="968"/>
        </w:tabs>
        <w:spacing w:after="0" w:line="238"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lastRenderedPageBreak/>
        <w:t>восстанавливать контексты и пути развития того или иного вида научной деятельности, определяя место своего исследования или проекта в общем культурном пространстве;</w:t>
      </w:r>
    </w:p>
    <w:p w:rsidR="00AF798D" w:rsidRPr="00352F52" w:rsidRDefault="00AF798D" w:rsidP="00AF798D">
      <w:pPr>
        <w:spacing w:after="0" w:line="3" w:lineRule="exact"/>
        <w:rPr>
          <w:rFonts w:ascii="Times New Roman" w:eastAsia="Sylfaen" w:hAnsi="Times New Roman" w:cs="Times New Roman"/>
          <w:sz w:val="28"/>
          <w:szCs w:val="28"/>
          <w:lang w:eastAsia="ru-RU"/>
        </w:rPr>
      </w:pPr>
    </w:p>
    <w:p w:rsidR="00AF798D" w:rsidRPr="00352F52" w:rsidRDefault="00AF798D" w:rsidP="005D0981">
      <w:pPr>
        <w:numPr>
          <w:ilvl w:val="0"/>
          <w:numId w:val="19"/>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отслеживать и принимать во внимание тренды и тенденции развития различных видов деятельности, в том числе научных, учитывать их при постановке собственных целей;</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19"/>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оценивать ресурсы, в том числе и нематериальные (такие, как время), необходимые для достижения поставленной цели;</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19"/>
        </w:numPr>
        <w:tabs>
          <w:tab w:val="left" w:pos="968"/>
        </w:tabs>
        <w:spacing w:after="0" w:line="234"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находить различные источники материальных и нематериальных ресурсов, предоставляющих средства для проведения исследований и реализации проектов в различных областях деятельности человека;</w:t>
      </w:r>
    </w:p>
    <w:p w:rsidR="00AF798D" w:rsidRPr="00352F52" w:rsidRDefault="00AF798D" w:rsidP="005D0981">
      <w:pPr>
        <w:numPr>
          <w:ilvl w:val="0"/>
          <w:numId w:val="19"/>
        </w:numPr>
        <w:tabs>
          <w:tab w:val="left" w:pos="968"/>
        </w:tabs>
        <w:spacing w:after="0" w:line="233"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вступать в коммуникацию с держателями различных типов ресурсов, точно и объективно презентуя свой проект или возможные результаты исследования, с целью обеспечения продуктивного взаимовыгодного сотрудничества;</w:t>
      </w:r>
    </w:p>
    <w:p w:rsidR="00AF798D" w:rsidRPr="00352F52" w:rsidRDefault="00AF798D" w:rsidP="00AF798D">
      <w:pPr>
        <w:spacing w:after="0" w:line="2" w:lineRule="exact"/>
        <w:rPr>
          <w:rFonts w:ascii="Times New Roman" w:eastAsia="Sylfaen" w:hAnsi="Times New Roman" w:cs="Times New Roman"/>
          <w:sz w:val="28"/>
          <w:szCs w:val="28"/>
          <w:lang w:eastAsia="ru-RU"/>
        </w:rPr>
      </w:pPr>
    </w:p>
    <w:p w:rsidR="00AF798D" w:rsidRPr="00352F52" w:rsidRDefault="00AF798D" w:rsidP="005D0981">
      <w:pPr>
        <w:numPr>
          <w:ilvl w:val="0"/>
          <w:numId w:val="19"/>
        </w:numPr>
        <w:tabs>
          <w:tab w:val="left" w:pos="968"/>
        </w:tabs>
        <w:spacing w:after="0" w:line="233"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w:t>
      </w:r>
    </w:p>
    <w:p w:rsidR="00AF798D" w:rsidRPr="00352F52" w:rsidRDefault="00AF798D" w:rsidP="00AF798D">
      <w:pPr>
        <w:spacing w:after="0" w:line="2" w:lineRule="exact"/>
        <w:rPr>
          <w:rFonts w:ascii="Times New Roman" w:eastAsia="Sylfaen" w:hAnsi="Times New Roman" w:cs="Times New Roman"/>
          <w:sz w:val="28"/>
          <w:szCs w:val="28"/>
          <w:lang w:eastAsia="ru-RU"/>
        </w:rPr>
      </w:pPr>
    </w:p>
    <w:p w:rsidR="00AF798D" w:rsidRPr="00352F52" w:rsidRDefault="00AF798D" w:rsidP="005D0981">
      <w:pPr>
        <w:numPr>
          <w:ilvl w:val="0"/>
          <w:numId w:val="19"/>
        </w:numPr>
        <w:tabs>
          <w:tab w:val="left" w:pos="968"/>
        </w:tabs>
        <w:spacing w:after="0" w:line="231"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адекватно оценивать риски реализации проекта и проведения исследования и предусматривать пути минимизации этих рисков;</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19"/>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адекватно оценивать последствия реализации своего проекта (изменения, которые он повлечет в жизни других людей, сообществ);</w:t>
      </w:r>
    </w:p>
    <w:p w:rsidR="00AF798D" w:rsidRPr="00352F52" w:rsidRDefault="00AF798D" w:rsidP="00AF798D">
      <w:pPr>
        <w:spacing w:after="0" w:line="25" w:lineRule="exact"/>
        <w:rPr>
          <w:rFonts w:ascii="Times New Roman" w:eastAsia="Sylfaen" w:hAnsi="Times New Roman" w:cs="Times New Roman"/>
          <w:sz w:val="28"/>
          <w:szCs w:val="28"/>
          <w:lang w:eastAsia="ru-RU"/>
        </w:rPr>
      </w:pPr>
    </w:p>
    <w:p w:rsidR="00AF798D" w:rsidRPr="00352F52" w:rsidRDefault="00AF798D" w:rsidP="005D0981">
      <w:pPr>
        <w:numPr>
          <w:ilvl w:val="0"/>
          <w:numId w:val="19"/>
        </w:numPr>
        <w:tabs>
          <w:tab w:val="left" w:pos="968"/>
        </w:tabs>
        <w:spacing w:after="0" w:line="218"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адекватно оценивать дальнейшее развитие своего проекта или исследования, видеть возможные варианты применения результатов.</w:t>
      </w:r>
    </w:p>
    <w:p w:rsidR="00AF798D" w:rsidRPr="00352F52" w:rsidRDefault="00AF798D" w:rsidP="00AF798D">
      <w:pPr>
        <w:spacing w:after="0" w:line="241" w:lineRule="exact"/>
        <w:rPr>
          <w:rFonts w:ascii="Times New Roman" w:eastAsiaTheme="minorEastAsia" w:hAnsi="Times New Roman" w:cs="Times New Roman"/>
          <w:sz w:val="28"/>
          <w:szCs w:val="28"/>
          <w:lang w:eastAsia="ru-RU"/>
        </w:rPr>
      </w:pPr>
    </w:p>
    <w:p w:rsidR="00AF798D" w:rsidRPr="00352F52" w:rsidRDefault="00DC5AFA" w:rsidP="00DC5AFA">
      <w:pPr>
        <w:spacing w:after="0" w:line="248" w:lineRule="auto"/>
        <w:jc w:val="both"/>
        <w:rPr>
          <w:rFonts w:ascii="Times New Roman" w:eastAsiaTheme="minorEastAsia" w:hAnsi="Times New Roman" w:cs="Times New Roman"/>
          <w:sz w:val="28"/>
          <w:szCs w:val="28"/>
          <w:lang w:eastAsia="ru-RU"/>
        </w:rPr>
      </w:pPr>
      <w:r>
        <w:rPr>
          <w:rFonts w:ascii="Times New Roman" w:eastAsia="Arial" w:hAnsi="Times New Roman" w:cs="Times New Roman"/>
          <w:b/>
          <w:sz w:val="28"/>
          <w:szCs w:val="28"/>
          <w:lang w:val="en-US" w:eastAsia="ru-RU"/>
        </w:rPr>
        <w:t>II</w:t>
      </w:r>
      <w:r>
        <w:rPr>
          <w:rFonts w:ascii="Times New Roman" w:eastAsia="Arial" w:hAnsi="Times New Roman" w:cs="Times New Roman"/>
          <w:b/>
          <w:sz w:val="28"/>
          <w:szCs w:val="28"/>
          <w:lang w:eastAsia="ru-RU"/>
        </w:rPr>
        <w:t>.1.</w:t>
      </w:r>
      <w:r w:rsidRPr="0025361C">
        <w:rPr>
          <w:rFonts w:ascii="Times New Roman" w:eastAsia="Arial" w:hAnsi="Times New Roman" w:cs="Times New Roman"/>
          <w:b/>
          <w:sz w:val="28"/>
          <w:szCs w:val="28"/>
          <w:lang w:eastAsia="ru-RU"/>
        </w:rPr>
        <w:t>6</w:t>
      </w:r>
      <w:r w:rsidR="00AF798D" w:rsidRPr="00DC5AFA">
        <w:rPr>
          <w:rFonts w:ascii="Times New Roman" w:eastAsia="Arial" w:hAnsi="Times New Roman" w:cs="Times New Roman"/>
          <w:b/>
          <w:sz w:val="28"/>
          <w:szCs w:val="28"/>
          <w:lang w:eastAsia="ru-RU"/>
        </w:rPr>
        <w:t>. Описание условий, обеспечивающих развитие универсальных учебных действий у обучающихся, в том числе системы организационно-методического и ресурсного обеспечения учебно-исследовательской и проектной деятельности обучающихся</w:t>
      </w:r>
    </w:p>
    <w:p w:rsidR="00AF798D" w:rsidRPr="00352F52" w:rsidRDefault="00AF798D" w:rsidP="00AF798D">
      <w:pPr>
        <w:spacing w:after="0" w:line="4" w:lineRule="exact"/>
        <w:rPr>
          <w:rFonts w:ascii="Times New Roman" w:eastAsiaTheme="minorEastAsia" w:hAnsi="Times New Roman" w:cs="Times New Roman"/>
          <w:sz w:val="28"/>
          <w:szCs w:val="28"/>
          <w:lang w:eastAsia="ru-RU"/>
        </w:rPr>
      </w:pPr>
    </w:p>
    <w:p w:rsidR="00AF798D" w:rsidRPr="00352F52" w:rsidRDefault="00AF798D" w:rsidP="00AF798D">
      <w:pPr>
        <w:spacing w:after="0" w:line="238"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Условия реализации основной образовательной программы, в том числе программы развития УУД, должны обеспечить совершенствование компетенций проектной и учебно-исследовательской деятельности обучающихся. Условия включают:</w:t>
      </w:r>
    </w:p>
    <w:p w:rsidR="00AF798D" w:rsidRPr="00352F52" w:rsidRDefault="00AF798D" w:rsidP="00AF798D">
      <w:pPr>
        <w:spacing w:after="0" w:line="2" w:lineRule="exact"/>
        <w:rPr>
          <w:rFonts w:ascii="Times New Roman" w:eastAsiaTheme="minorEastAsia" w:hAnsi="Times New Roman" w:cs="Times New Roman"/>
          <w:sz w:val="28"/>
          <w:szCs w:val="28"/>
          <w:lang w:eastAsia="ru-RU"/>
        </w:rPr>
      </w:pPr>
    </w:p>
    <w:p w:rsidR="00AF798D" w:rsidRPr="00352F52" w:rsidRDefault="00AF798D" w:rsidP="005D0981">
      <w:pPr>
        <w:numPr>
          <w:ilvl w:val="0"/>
          <w:numId w:val="20"/>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укомплектованность образовательной организации педагогическими, руководящими и иными работниками;</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20"/>
        </w:numPr>
        <w:tabs>
          <w:tab w:val="left" w:pos="968"/>
        </w:tabs>
        <w:spacing w:after="0" w:line="231"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уровень квалификации педагогических и иных работников образовательной организации;</w:t>
      </w:r>
    </w:p>
    <w:p w:rsidR="00AF798D" w:rsidRPr="00352F52" w:rsidRDefault="00AF798D" w:rsidP="00AF798D">
      <w:pPr>
        <w:spacing w:after="0" w:line="25" w:lineRule="exact"/>
        <w:rPr>
          <w:rFonts w:ascii="Times New Roman" w:eastAsia="Sylfaen" w:hAnsi="Times New Roman" w:cs="Times New Roman"/>
          <w:sz w:val="28"/>
          <w:szCs w:val="28"/>
          <w:lang w:eastAsia="ru-RU"/>
        </w:rPr>
      </w:pPr>
    </w:p>
    <w:p w:rsidR="00AF798D" w:rsidRPr="00352F52" w:rsidRDefault="00AF798D" w:rsidP="005D0981">
      <w:pPr>
        <w:numPr>
          <w:ilvl w:val="0"/>
          <w:numId w:val="20"/>
        </w:numPr>
        <w:tabs>
          <w:tab w:val="left" w:pos="968"/>
        </w:tabs>
        <w:spacing w:after="0" w:line="224"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образования.</w:t>
      </w:r>
    </w:p>
    <w:p w:rsidR="00AF798D" w:rsidRPr="00352F52" w:rsidRDefault="00AF798D" w:rsidP="00AF798D">
      <w:pPr>
        <w:spacing w:after="0" w:line="2" w:lineRule="exact"/>
        <w:rPr>
          <w:rFonts w:ascii="Times New Roman" w:eastAsia="Sylfaen" w:hAnsi="Times New Roman" w:cs="Times New Roman"/>
          <w:sz w:val="28"/>
          <w:szCs w:val="28"/>
          <w:lang w:eastAsia="ru-RU"/>
        </w:rPr>
      </w:pPr>
    </w:p>
    <w:p w:rsidR="00AF798D" w:rsidRPr="00352F52" w:rsidRDefault="00AF798D" w:rsidP="00AF798D">
      <w:pPr>
        <w:spacing w:after="0" w:line="240" w:lineRule="auto"/>
        <w:ind w:left="260" w:firstLine="427"/>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Педагогические кадры должны иметь необходимый уровень подготовки для реализации программы УУД, что может включать следующее:</w:t>
      </w:r>
    </w:p>
    <w:p w:rsidR="00AF798D" w:rsidRPr="00352F52" w:rsidRDefault="00AF798D" w:rsidP="005D0981">
      <w:pPr>
        <w:numPr>
          <w:ilvl w:val="0"/>
          <w:numId w:val="20"/>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педагоги владеют представлениями о возрастных особенностях обучающихся начальной, основной и старшей школы;</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AF798D">
      <w:pPr>
        <w:spacing w:after="0" w:line="200" w:lineRule="exact"/>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педагоги прошли курсы повышения квалификации, посвященные ФГОС</w:t>
      </w:r>
    </w:p>
    <w:p w:rsidR="00AF798D" w:rsidRPr="00352F52" w:rsidRDefault="00AF798D" w:rsidP="00AF798D">
      <w:pPr>
        <w:spacing w:after="0" w:line="200" w:lineRule="exact"/>
        <w:rPr>
          <w:rFonts w:ascii="Times New Roman" w:eastAsiaTheme="minorEastAsia" w:hAnsi="Times New Roman" w:cs="Times New Roman"/>
          <w:sz w:val="28"/>
          <w:szCs w:val="28"/>
          <w:lang w:eastAsia="ru-RU"/>
        </w:rPr>
      </w:pPr>
    </w:p>
    <w:p w:rsidR="00AF798D" w:rsidRPr="00352F52" w:rsidRDefault="00AF798D" w:rsidP="005D0981">
      <w:pPr>
        <w:numPr>
          <w:ilvl w:val="0"/>
          <w:numId w:val="20"/>
        </w:numPr>
        <w:tabs>
          <w:tab w:val="left" w:pos="968"/>
        </w:tabs>
        <w:spacing w:after="0" w:line="232"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lastRenderedPageBreak/>
        <w:t>педагоги участвовали в разработке программы по формированию УУД или участвовали во внутришкольном семинаре, посвященном особенностям применения выбранной программы по УУД;</w:t>
      </w:r>
    </w:p>
    <w:p w:rsidR="00AF798D" w:rsidRPr="00352F52" w:rsidRDefault="00AF798D" w:rsidP="00AF798D">
      <w:pPr>
        <w:spacing w:after="0" w:line="3" w:lineRule="exact"/>
        <w:rPr>
          <w:rFonts w:ascii="Times New Roman" w:eastAsia="Sylfaen" w:hAnsi="Times New Roman" w:cs="Times New Roman"/>
          <w:sz w:val="28"/>
          <w:szCs w:val="28"/>
          <w:lang w:eastAsia="ru-RU"/>
        </w:rPr>
      </w:pPr>
    </w:p>
    <w:p w:rsidR="00AF798D" w:rsidRPr="00352F52" w:rsidRDefault="00AF798D" w:rsidP="005D0981">
      <w:pPr>
        <w:numPr>
          <w:ilvl w:val="0"/>
          <w:numId w:val="20"/>
        </w:numPr>
        <w:tabs>
          <w:tab w:val="left" w:pos="968"/>
        </w:tabs>
        <w:spacing w:after="0" w:line="231"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педагоги могут строить образовательную деятельность в рамках учебного предмета в соответствии с особенностями формирования конкретных УУД;</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20"/>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педагоги осуществляют формирование УУД в рамках проектной, исследовательской деятельности;</w:t>
      </w:r>
    </w:p>
    <w:p w:rsidR="00AF798D" w:rsidRPr="00352F52" w:rsidRDefault="00DC5AFA" w:rsidP="00DC5AFA">
      <w:pPr>
        <w:tabs>
          <w:tab w:val="left" w:pos="968"/>
        </w:tabs>
        <w:spacing w:after="0" w:line="238" w:lineRule="auto"/>
        <w:rPr>
          <w:rFonts w:ascii="Times New Roman" w:eastAsia="Sylfaen" w:hAnsi="Times New Roman" w:cs="Times New Roman"/>
          <w:sz w:val="28"/>
          <w:szCs w:val="28"/>
          <w:lang w:eastAsia="ru-RU"/>
        </w:rPr>
      </w:pPr>
      <w:r w:rsidRPr="00DC5AFA">
        <w:rPr>
          <w:rFonts w:ascii="Times New Roman" w:eastAsia="Sylfaen" w:hAnsi="Times New Roman" w:cs="Times New Roman"/>
          <w:sz w:val="28"/>
          <w:szCs w:val="28"/>
          <w:lang w:eastAsia="ru-RU"/>
        </w:rPr>
        <w:t>-</w:t>
      </w:r>
      <w:r w:rsidR="00AF798D" w:rsidRPr="00352F52">
        <w:rPr>
          <w:rFonts w:ascii="Times New Roman" w:eastAsia="Times New Roman" w:hAnsi="Times New Roman" w:cs="Times New Roman"/>
          <w:sz w:val="28"/>
          <w:szCs w:val="28"/>
          <w:lang w:eastAsia="ru-RU"/>
        </w:rPr>
        <w:t>характер взаимодействия педагога и обучающегося не противоречит представлениям об условиях формирования УУД;</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1"/>
          <w:numId w:val="21"/>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педагоги владеют методиками формирующего оценивания; наличие позиции тьютора или педагога, владеющего навыками тьюторского сопровождения обучающихся;</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1"/>
          <w:numId w:val="21"/>
        </w:numPr>
        <w:tabs>
          <w:tab w:val="left" w:pos="960"/>
        </w:tabs>
        <w:spacing w:after="0" w:line="224"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педагоги умеют применять инструментарий для оценки качества формирования УУД</w:t>
      </w:r>
    </w:p>
    <w:p w:rsidR="00AF798D" w:rsidRPr="00352F52" w:rsidRDefault="00AF798D" w:rsidP="005D0981">
      <w:pPr>
        <w:numPr>
          <w:ilvl w:val="0"/>
          <w:numId w:val="21"/>
        </w:numPr>
        <w:tabs>
          <w:tab w:val="left" w:pos="440"/>
        </w:tabs>
        <w:spacing w:after="0" w:line="237" w:lineRule="auto"/>
        <w:rPr>
          <w:rFonts w:ascii="Times New Roman" w:eastAsia="Times New Roman" w:hAnsi="Times New Roman" w:cs="Times New Roman"/>
          <w:sz w:val="28"/>
          <w:szCs w:val="28"/>
          <w:lang w:eastAsia="ru-RU"/>
        </w:rPr>
      </w:pPr>
      <w:r w:rsidRPr="00352F52">
        <w:rPr>
          <w:rFonts w:ascii="Times New Roman" w:eastAsia="Times New Roman" w:hAnsi="Times New Roman" w:cs="Times New Roman"/>
          <w:sz w:val="28"/>
          <w:szCs w:val="28"/>
          <w:lang w:eastAsia="ru-RU"/>
        </w:rPr>
        <w:t>рамках одного или нескольких предметов.</w:t>
      </w:r>
    </w:p>
    <w:p w:rsidR="00AF798D" w:rsidRPr="00352F52" w:rsidRDefault="00AF798D" w:rsidP="00AF798D">
      <w:pPr>
        <w:spacing w:after="0" w:line="1" w:lineRule="exact"/>
        <w:rPr>
          <w:rFonts w:ascii="Times New Roman" w:eastAsiaTheme="minorEastAsia" w:hAnsi="Times New Roman" w:cs="Times New Roman"/>
          <w:sz w:val="28"/>
          <w:szCs w:val="28"/>
          <w:lang w:eastAsia="ru-RU"/>
        </w:rPr>
      </w:pPr>
    </w:p>
    <w:p w:rsidR="00AF798D" w:rsidRPr="00352F52" w:rsidRDefault="00AF798D" w:rsidP="00AF798D">
      <w:pPr>
        <w:spacing w:after="0" w:line="240"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Наряду с общими можно выделить ряд специфических характеристик организации образовательного пространства старшей школы, обеспечивающих формирование УУД в открытом образовательном пространстве:</w:t>
      </w:r>
    </w:p>
    <w:p w:rsidR="00AF798D" w:rsidRPr="00352F52" w:rsidRDefault="00AF798D" w:rsidP="005D0981">
      <w:pPr>
        <w:numPr>
          <w:ilvl w:val="0"/>
          <w:numId w:val="22"/>
        </w:numPr>
        <w:tabs>
          <w:tab w:val="left" w:pos="968"/>
        </w:tabs>
        <w:spacing w:after="0" w:line="231"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сетевое взаимодействие образовательной организации с другими организациями общего и дополнительного образования, с учреждениями культуры;</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22"/>
        </w:numPr>
        <w:tabs>
          <w:tab w:val="left" w:pos="968"/>
        </w:tabs>
        <w:spacing w:after="0" w:line="236"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обеспечение возможности реализации индивидуальной образовательной траектории обучающихся (разнообразие форм получения образования в данной образовательной организации, обеспечение возможности выбора обучающимся формы получения образования, уровня освоения предметного материала, учителя, учебной группы, обеспечения тьюторского сопровождения образовательной траектории обучающегося);</w:t>
      </w:r>
    </w:p>
    <w:p w:rsidR="00AF798D" w:rsidRPr="00352F52" w:rsidRDefault="00AF798D" w:rsidP="005D0981">
      <w:pPr>
        <w:numPr>
          <w:ilvl w:val="0"/>
          <w:numId w:val="22"/>
        </w:numPr>
        <w:tabs>
          <w:tab w:val="left" w:pos="968"/>
        </w:tabs>
        <w:spacing w:after="0" w:line="233"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обеспечение возможности «конвертации» образовательных достижений, полученных обучающимися в иных образовательных структурах, организациях и событиях, в учебные результаты основного образования;</w:t>
      </w:r>
    </w:p>
    <w:p w:rsidR="00AF798D" w:rsidRPr="00352F52" w:rsidRDefault="00AF798D" w:rsidP="00AF798D">
      <w:pPr>
        <w:spacing w:after="0" w:line="2" w:lineRule="exact"/>
        <w:rPr>
          <w:rFonts w:ascii="Times New Roman" w:eastAsia="Sylfaen" w:hAnsi="Times New Roman" w:cs="Times New Roman"/>
          <w:sz w:val="28"/>
          <w:szCs w:val="28"/>
          <w:lang w:eastAsia="ru-RU"/>
        </w:rPr>
      </w:pPr>
    </w:p>
    <w:p w:rsidR="00AF798D" w:rsidRPr="00352F52" w:rsidRDefault="00AF798D" w:rsidP="005D0981">
      <w:pPr>
        <w:numPr>
          <w:ilvl w:val="0"/>
          <w:numId w:val="22"/>
        </w:numPr>
        <w:tabs>
          <w:tab w:val="left" w:pos="968"/>
        </w:tabs>
        <w:spacing w:after="0" w:line="234"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привлечение дистанционных форм получения образования (онлайн-курсов, заочных школ, дистанционных университетов) как элемента индивидуальной образовательной траектории обучающихся;</w:t>
      </w:r>
    </w:p>
    <w:p w:rsidR="00AF798D" w:rsidRPr="00352F52" w:rsidRDefault="00AF798D" w:rsidP="005D0981">
      <w:pPr>
        <w:numPr>
          <w:ilvl w:val="0"/>
          <w:numId w:val="22"/>
        </w:numPr>
        <w:tabs>
          <w:tab w:val="left" w:pos="968"/>
        </w:tabs>
        <w:spacing w:after="0" w:line="235"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привлечение сети Интернет в качестве образовательного ресурса: интерактивные конференции и образовательные события с ровесниками из других городов России и других стран, культурно-исторические и языковые погружения с носителями иностранных языков и представителями иных культур;</w:t>
      </w:r>
    </w:p>
    <w:p w:rsidR="00AF798D" w:rsidRPr="00352F52" w:rsidRDefault="00AF798D" w:rsidP="005D0981">
      <w:pPr>
        <w:numPr>
          <w:ilvl w:val="0"/>
          <w:numId w:val="22"/>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обеспечение возможности вовлечения обучающихся в проектную деятельность, в том числе в деятельность социального проектирования и социального предпринимательства;</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22"/>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обеспечение возможности вовлечения обучающихся в разнообразную исследовательскую деятельность;</w:t>
      </w:r>
    </w:p>
    <w:p w:rsidR="00AF798D" w:rsidRPr="00352F52" w:rsidRDefault="00AF798D" w:rsidP="00AF798D">
      <w:pPr>
        <w:spacing w:after="0" w:line="1" w:lineRule="exact"/>
        <w:rPr>
          <w:rFonts w:ascii="Times New Roman" w:eastAsia="Sylfaen" w:hAnsi="Times New Roman" w:cs="Times New Roman"/>
          <w:sz w:val="28"/>
          <w:szCs w:val="28"/>
          <w:lang w:eastAsia="ru-RU"/>
        </w:rPr>
      </w:pPr>
    </w:p>
    <w:p w:rsidR="00AF798D" w:rsidRPr="00352F52" w:rsidRDefault="00AF798D" w:rsidP="005D0981">
      <w:pPr>
        <w:numPr>
          <w:ilvl w:val="0"/>
          <w:numId w:val="22"/>
        </w:numPr>
        <w:tabs>
          <w:tab w:val="left" w:pos="968"/>
        </w:tabs>
        <w:spacing w:after="0" w:line="235"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обеспечение широкой социализации обучающихся как через реализацию социальных проектов, так и через организованную разнообразную социальную практику: работу в волонтерских и благотворительных организациях, участие в благотворительных акциях, марафонах и проектах.</w:t>
      </w:r>
    </w:p>
    <w:p w:rsidR="00AF798D" w:rsidRPr="00352F52" w:rsidRDefault="00AF798D" w:rsidP="00AF798D">
      <w:pPr>
        <w:spacing w:after="0" w:line="3" w:lineRule="exact"/>
        <w:rPr>
          <w:rFonts w:ascii="Times New Roman" w:eastAsia="Sylfaen" w:hAnsi="Times New Roman" w:cs="Times New Roman"/>
          <w:sz w:val="28"/>
          <w:szCs w:val="28"/>
          <w:lang w:eastAsia="ru-RU"/>
        </w:rPr>
      </w:pPr>
    </w:p>
    <w:p w:rsidR="00AF798D" w:rsidRPr="00352F52" w:rsidRDefault="00AF798D" w:rsidP="005D0981">
      <w:pPr>
        <w:numPr>
          <w:ilvl w:val="0"/>
          <w:numId w:val="18"/>
        </w:numPr>
        <w:tabs>
          <w:tab w:val="left" w:pos="968"/>
        </w:tabs>
        <w:spacing w:after="0" w:line="218"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lastRenderedPageBreak/>
        <w:t>К обязательным условиям успешного формирования УУД относится создание методически единого пространства внутри образовательной организации как во время уроков, так и вне их. Нецелесообразно допускать ситуации, при которых на уроках разрушается коммуникативное пространство (нет учебного сотрудничества), не происходит информационного обмена, не</w:t>
      </w:r>
    </w:p>
    <w:p w:rsidR="00352F52" w:rsidRPr="00DC5AFA" w:rsidRDefault="00AF798D" w:rsidP="0013290F">
      <w:pPr>
        <w:spacing w:after="0" w:line="240" w:lineRule="auto"/>
        <w:ind w:right="-259"/>
        <w:rPr>
          <w:rFonts w:ascii="Times New Roman" w:eastAsia="Times New Roman" w:hAnsi="Times New Roman" w:cs="Times New Roman"/>
          <w:sz w:val="28"/>
          <w:szCs w:val="28"/>
          <w:lang w:eastAsia="ru-RU"/>
        </w:rPr>
      </w:pPr>
      <w:r w:rsidRPr="00352F52">
        <w:rPr>
          <w:rFonts w:ascii="Times New Roman" w:eastAsia="Times New Roman" w:hAnsi="Times New Roman" w:cs="Times New Roman"/>
          <w:sz w:val="28"/>
          <w:szCs w:val="28"/>
          <w:lang w:eastAsia="ru-RU"/>
        </w:rPr>
        <w:t>затребована читательская компетенция, создаются препятствия для собственной поисковой, исследовательской, проектной деятельности</w:t>
      </w:r>
      <w:r w:rsidR="00DC5AFA" w:rsidRPr="00DC5AFA">
        <w:rPr>
          <w:rFonts w:ascii="Times New Roman" w:eastAsia="Times New Roman" w:hAnsi="Times New Roman" w:cs="Times New Roman"/>
          <w:sz w:val="28"/>
          <w:szCs w:val="28"/>
          <w:lang w:eastAsia="ru-RU"/>
        </w:rPr>
        <w:t>.</w:t>
      </w:r>
    </w:p>
    <w:p w:rsidR="00DC5AFA" w:rsidRPr="00352F52" w:rsidRDefault="00DC5AFA" w:rsidP="00DC5AFA">
      <w:pPr>
        <w:spacing w:after="0" w:line="240"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Создание условий для развития УУД – это не дополнение к образовательной деятельности, а кардинальное изменение содержания, форм и методов, при которых успешное обучение невозможно без одновременного наращивания компетенций. Иными словами, перед обучающимися ставятся такие учебные задачи, решение которых невозможно без учебного сотрудничества со сверстниками и взрослыми (а также с младшими, если речь идет о разновозрастных задачах), без соответствующих управленческих умений, без определенного уровня владения информационно-коммуникативными технологиями.</w:t>
      </w:r>
    </w:p>
    <w:p w:rsidR="0013290F" w:rsidRPr="00352F52" w:rsidRDefault="0013290F" w:rsidP="0013290F">
      <w:pPr>
        <w:spacing w:after="0" w:line="240" w:lineRule="auto"/>
        <w:rPr>
          <w:rFonts w:ascii="Times New Roman" w:eastAsiaTheme="minorEastAsia" w:hAnsi="Times New Roman" w:cs="Times New Roman"/>
          <w:sz w:val="28"/>
          <w:szCs w:val="28"/>
          <w:lang w:eastAsia="ru-RU"/>
        </w:rPr>
        <w:sectPr w:rsidR="0013290F" w:rsidRPr="00352F52">
          <w:pgSz w:w="11900" w:h="16838"/>
          <w:pgMar w:top="1127" w:right="566" w:bottom="752" w:left="1440" w:header="0" w:footer="0" w:gutter="0"/>
          <w:cols w:space="720" w:equalWidth="0">
            <w:col w:w="9900"/>
          </w:cols>
        </w:sectPr>
      </w:pPr>
    </w:p>
    <w:p w:rsidR="0013290F" w:rsidRPr="00352F52" w:rsidRDefault="0013290F" w:rsidP="0013290F">
      <w:pPr>
        <w:spacing w:after="0" w:line="246" w:lineRule="auto"/>
        <w:ind w:left="260"/>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lastRenderedPageBreak/>
        <w:t>Например, читательская компетенция наращивается не за счет специальных задач, лежащих вне программы или искусственно добавленных к учебной программе, а за счет того, что поставленная учебная задача требует разобраться в специально подобранных (и нередко деформированных) учебных текстах, а ход к решению задачи лежит через анализ, понимание, структурирование, трансформацию текста. Целесообразно, чтобы тексты для формирования читательской компетентности подбирались педагогом или группой педагогов-предметников. В таком случае шаг в познании будет сопровождаться шагом в развитии универсальных учебных действий.</w:t>
      </w:r>
    </w:p>
    <w:p w:rsidR="0013290F" w:rsidRPr="00352F52" w:rsidRDefault="0013290F" w:rsidP="0013290F">
      <w:pPr>
        <w:spacing w:after="0" w:line="2" w:lineRule="exact"/>
        <w:rPr>
          <w:rFonts w:ascii="Times New Roman" w:eastAsiaTheme="minorEastAsia" w:hAnsi="Times New Roman" w:cs="Times New Roman"/>
          <w:sz w:val="28"/>
          <w:szCs w:val="28"/>
          <w:lang w:eastAsia="ru-RU"/>
        </w:rPr>
      </w:pPr>
    </w:p>
    <w:p w:rsidR="0013290F" w:rsidRPr="00352F52" w:rsidRDefault="0013290F" w:rsidP="00DC5AFA">
      <w:pPr>
        <w:spacing w:after="0" w:line="240" w:lineRule="auto"/>
        <w:ind w:left="260"/>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Все перечисленные элементы образовательной инфраструктуры призваны обеспечить возможность самостоятельного действия обучающихся, высокую степень свободы выбора элементов образовательной траектории, возможность самостоятельного принятия решения, самостоятельной постановки задачи и достижения поставленной цели.</w:t>
      </w:r>
    </w:p>
    <w:p w:rsidR="0013290F" w:rsidRPr="00352F52" w:rsidRDefault="0013290F" w:rsidP="0013290F">
      <w:pPr>
        <w:spacing w:after="0" w:line="240" w:lineRule="exact"/>
        <w:rPr>
          <w:rFonts w:ascii="Times New Roman" w:eastAsiaTheme="minorEastAsia" w:hAnsi="Times New Roman" w:cs="Times New Roman"/>
          <w:sz w:val="28"/>
          <w:szCs w:val="28"/>
          <w:lang w:eastAsia="ru-RU"/>
        </w:rPr>
      </w:pPr>
    </w:p>
    <w:p w:rsidR="0013290F" w:rsidRPr="00352F52" w:rsidRDefault="00DC5AFA" w:rsidP="00DC5AFA">
      <w:pPr>
        <w:spacing w:after="0" w:line="257" w:lineRule="auto"/>
        <w:ind w:left="260"/>
        <w:jc w:val="both"/>
        <w:rPr>
          <w:rFonts w:ascii="Times New Roman" w:eastAsiaTheme="minorEastAsia" w:hAnsi="Times New Roman" w:cs="Times New Roman"/>
          <w:sz w:val="28"/>
          <w:szCs w:val="28"/>
          <w:lang w:eastAsia="ru-RU"/>
        </w:rPr>
      </w:pPr>
      <w:r>
        <w:rPr>
          <w:rFonts w:ascii="Times New Roman" w:eastAsia="Arial" w:hAnsi="Times New Roman" w:cs="Times New Roman"/>
          <w:b/>
          <w:sz w:val="28"/>
          <w:szCs w:val="28"/>
          <w:lang w:val="en-US" w:eastAsia="ru-RU"/>
        </w:rPr>
        <w:t>II</w:t>
      </w:r>
      <w:r>
        <w:rPr>
          <w:rFonts w:ascii="Times New Roman" w:eastAsia="Arial" w:hAnsi="Times New Roman" w:cs="Times New Roman"/>
          <w:b/>
          <w:sz w:val="28"/>
          <w:szCs w:val="28"/>
          <w:lang w:eastAsia="ru-RU"/>
        </w:rPr>
        <w:t>.1.</w:t>
      </w:r>
      <w:r w:rsidRPr="0025361C">
        <w:rPr>
          <w:rFonts w:ascii="Times New Roman" w:eastAsia="Arial" w:hAnsi="Times New Roman" w:cs="Times New Roman"/>
          <w:b/>
          <w:sz w:val="28"/>
          <w:szCs w:val="28"/>
          <w:lang w:eastAsia="ru-RU"/>
        </w:rPr>
        <w:t>7</w:t>
      </w:r>
      <w:r w:rsidR="0013290F" w:rsidRPr="00DC5AFA">
        <w:rPr>
          <w:rFonts w:ascii="Times New Roman" w:eastAsia="Arial" w:hAnsi="Times New Roman" w:cs="Times New Roman"/>
          <w:b/>
          <w:sz w:val="28"/>
          <w:szCs w:val="28"/>
          <w:lang w:eastAsia="ru-RU"/>
        </w:rPr>
        <w:t>. Методика и инструментарий оценки успешности освоения и применения обучающимися универсальных учебных действий</w:t>
      </w:r>
    </w:p>
    <w:p w:rsidR="0013290F" w:rsidRPr="00352F52" w:rsidRDefault="0013290F" w:rsidP="0013290F">
      <w:pPr>
        <w:spacing w:after="0" w:line="1" w:lineRule="exact"/>
        <w:rPr>
          <w:rFonts w:ascii="Times New Roman" w:eastAsiaTheme="minorEastAsia" w:hAnsi="Times New Roman" w:cs="Times New Roman"/>
          <w:sz w:val="28"/>
          <w:szCs w:val="28"/>
          <w:lang w:eastAsia="ru-RU"/>
        </w:rPr>
      </w:pPr>
    </w:p>
    <w:p w:rsidR="0013290F" w:rsidRPr="00352F52" w:rsidRDefault="0013290F" w:rsidP="0013290F">
      <w:pPr>
        <w:spacing w:after="0" w:line="239" w:lineRule="auto"/>
        <w:ind w:left="260" w:firstLine="427"/>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Наряду с традиционными формами оценивания метапредметных образовательных результатов на уровне среднего общего образования универсальные учебные действия оцениваются в рамках специально организованных образовательной организацией модельных ситуаций, отражающих специфику будущей профессиональной и социальной жизни подростка (например, образовательное событие, защита реализованного проекта, представление учебно-исследовательской работы).</w:t>
      </w:r>
    </w:p>
    <w:p w:rsidR="0013290F" w:rsidRPr="00352F52" w:rsidRDefault="0013290F" w:rsidP="0013290F">
      <w:pPr>
        <w:spacing w:after="0" w:line="2" w:lineRule="exact"/>
        <w:rPr>
          <w:rFonts w:ascii="Times New Roman" w:eastAsiaTheme="minorEastAsia" w:hAnsi="Times New Roman" w:cs="Times New Roman"/>
          <w:sz w:val="28"/>
          <w:szCs w:val="28"/>
          <w:lang w:eastAsia="ru-RU"/>
        </w:rPr>
      </w:pPr>
    </w:p>
    <w:p w:rsidR="0013290F" w:rsidRPr="00352F52" w:rsidRDefault="0013290F" w:rsidP="0013290F">
      <w:pPr>
        <w:spacing w:after="0" w:line="242" w:lineRule="auto"/>
        <w:ind w:left="260" w:firstLine="427"/>
        <w:jc w:val="both"/>
        <w:rPr>
          <w:rFonts w:ascii="Times New Roman" w:eastAsiaTheme="minorEastAsia" w:hAnsi="Times New Roman" w:cs="Times New Roman"/>
          <w:sz w:val="28"/>
          <w:szCs w:val="28"/>
          <w:lang w:eastAsia="ru-RU"/>
        </w:rPr>
      </w:pPr>
      <w:r w:rsidRPr="00352F52">
        <w:rPr>
          <w:rFonts w:ascii="Times New Roman" w:eastAsia="Arial" w:hAnsi="Times New Roman" w:cs="Times New Roman"/>
          <w:sz w:val="28"/>
          <w:szCs w:val="28"/>
          <w:lang w:eastAsia="ru-RU"/>
        </w:rPr>
        <w:t>Образовательное событие</w:t>
      </w:r>
      <w:r w:rsidR="00DC5AFA" w:rsidRPr="00DC5AFA">
        <w:rPr>
          <w:rFonts w:ascii="Times New Roman" w:eastAsia="Arial" w:hAnsi="Times New Roman" w:cs="Times New Roman"/>
          <w:sz w:val="28"/>
          <w:szCs w:val="28"/>
          <w:lang w:eastAsia="ru-RU"/>
        </w:rPr>
        <w:t xml:space="preserve"> </w:t>
      </w:r>
      <w:r w:rsidRPr="00352F52">
        <w:rPr>
          <w:rFonts w:ascii="Times New Roman" w:eastAsia="Arial" w:hAnsi="Times New Roman" w:cs="Times New Roman"/>
          <w:sz w:val="28"/>
          <w:szCs w:val="28"/>
          <w:lang w:eastAsia="ru-RU"/>
        </w:rPr>
        <w:t>как формат оценки успешности освоения и применения обучающимися универсальных учебных действий</w:t>
      </w:r>
    </w:p>
    <w:p w:rsidR="0013290F" w:rsidRPr="00352F52" w:rsidRDefault="0013290F" w:rsidP="005D0981">
      <w:pPr>
        <w:numPr>
          <w:ilvl w:val="0"/>
          <w:numId w:val="23"/>
        </w:numPr>
        <w:tabs>
          <w:tab w:val="left" w:pos="960"/>
        </w:tabs>
        <w:spacing w:after="0" w:line="22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Материал образовательного события должен носить полидисциплинарный характер;</w:t>
      </w:r>
    </w:p>
    <w:p w:rsidR="0013290F" w:rsidRPr="00352F52" w:rsidRDefault="0013290F" w:rsidP="005D0981">
      <w:pPr>
        <w:numPr>
          <w:ilvl w:val="0"/>
          <w:numId w:val="23"/>
        </w:numPr>
        <w:tabs>
          <w:tab w:val="left" w:pos="968"/>
        </w:tabs>
        <w:spacing w:after="0" w:line="233"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в событии целесообразно обеспечить участие обучающихся разных возрастов и разных типов образовательных организаций и учреждений (техникумов, колледжей, младших курсов вузов и др.).</w:t>
      </w:r>
    </w:p>
    <w:p w:rsidR="0013290F" w:rsidRPr="00352F52" w:rsidRDefault="0013290F" w:rsidP="0013290F">
      <w:pPr>
        <w:spacing w:after="0" w:line="2" w:lineRule="exact"/>
        <w:rPr>
          <w:rFonts w:ascii="Times New Roman" w:eastAsia="Sylfaen" w:hAnsi="Times New Roman" w:cs="Times New Roman"/>
          <w:sz w:val="28"/>
          <w:szCs w:val="28"/>
          <w:lang w:eastAsia="ru-RU"/>
        </w:rPr>
      </w:pPr>
    </w:p>
    <w:p w:rsidR="0013290F" w:rsidRPr="00352F52" w:rsidRDefault="0013290F" w:rsidP="005D0981">
      <w:pPr>
        <w:numPr>
          <w:ilvl w:val="0"/>
          <w:numId w:val="23"/>
        </w:numPr>
        <w:tabs>
          <w:tab w:val="left" w:pos="968"/>
        </w:tabs>
        <w:spacing w:after="0" w:line="233"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в событии могут принимать участие представители бизнеса, государственных структур, педагоги вузов, педагоги образовательных организаций, чьи выпускники принимают участие в образовательном событии;</w:t>
      </w:r>
    </w:p>
    <w:p w:rsidR="0013290F" w:rsidRPr="00352F52" w:rsidRDefault="0013290F" w:rsidP="0013290F">
      <w:pPr>
        <w:spacing w:after="0" w:line="2" w:lineRule="exact"/>
        <w:rPr>
          <w:rFonts w:ascii="Times New Roman" w:eastAsia="Sylfaen" w:hAnsi="Times New Roman" w:cs="Times New Roman"/>
          <w:sz w:val="28"/>
          <w:szCs w:val="28"/>
          <w:lang w:eastAsia="ru-RU"/>
        </w:rPr>
      </w:pPr>
    </w:p>
    <w:p w:rsidR="0013290F" w:rsidRPr="00352F52" w:rsidRDefault="0013290F" w:rsidP="005D0981">
      <w:pPr>
        <w:numPr>
          <w:ilvl w:val="0"/>
          <w:numId w:val="23"/>
        </w:numPr>
        <w:tabs>
          <w:tab w:val="left" w:pos="968"/>
        </w:tabs>
        <w:spacing w:after="0" w:line="234"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во время проведения образовательного события могут быть использованы различные форматы работы участников: индивидуальная и групповая работа, презентации промежуточных и итоговых результатов работы, стендовые доклады, дебаты и т.п.</w:t>
      </w:r>
    </w:p>
    <w:p w:rsidR="0013290F" w:rsidRPr="00352F52" w:rsidRDefault="0013290F" w:rsidP="0013290F">
      <w:pPr>
        <w:spacing w:after="0" w:line="238" w:lineRule="auto"/>
        <w:ind w:left="260" w:firstLine="427"/>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Основные требования к инструментарию оценки универсальных учебных действий во время реализации оценочного образовательного события:</w:t>
      </w:r>
    </w:p>
    <w:p w:rsidR="0013290F" w:rsidRPr="00352F52" w:rsidRDefault="0013290F" w:rsidP="0013290F">
      <w:pPr>
        <w:spacing w:after="0" w:line="2" w:lineRule="exact"/>
        <w:rPr>
          <w:rFonts w:ascii="Times New Roman" w:eastAsia="Sylfaen" w:hAnsi="Times New Roman" w:cs="Times New Roman"/>
          <w:sz w:val="28"/>
          <w:szCs w:val="28"/>
          <w:lang w:eastAsia="ru-RU"/>
        </w:rPr>
      </w:pPr>
    </w:p>
    <w:p w:rsidR="0013290F" w:rsidRPr="00352F52" w:rsidRDefault="0013290F" w:rsidP="005D0981">
      <w:pPr>
        <w:numPr>
          <w:ilvl w:val="0"/>
          <w:numId w:val="23"/>
        </w:numPr>
        <w:tabs>
          <w:tab w:val="left" w:pos="968"/>
        </w:tabs>
        <w:spacing w:after="0" w:line="235"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для каждого из форматов работы, реализуемых в ходе оценочного образовательного события,</w:t>
      </w:r>
      <w:r w:rsidR="00DC5AFA" w:rsidRPr="00DC5AFA">
        <w:rPr>
          <w:rFonts w:ascii="Times New Roman" w:eastAsia="Times New Roman" w:hAnsi="Times New Roman" w:cs="Times New Roman"/>
          <w:sz w:val="28"/>
          <w:szCs w:val="28"/>
          <w:lang w:eastAsia="ru-RU"/>
        </w:rPr>
        <w:t xml:space="preserve"> </w:t>
      </w:r>
      <w:r w:rsidRPr="00352F52">
        <w:rPr>
          <w:rFonts w:ascii="Times New Roman" w:eastAsia="Times New Roman" w:hAnsi="Times New Roman" w:cs="Times New Roman"/>
          <w:sz w:val="28"/>
          <w:szCs w:val="28"/>
          <w:lang w:eastAsia="ru-RU"/>
        </w:rPr>
        <w:t>педагогам</w:t>
      </w:r>
      <w:r w:rsidR="00DC5AFA" w:rsidRPr="00DC5AFA">
        <w:rPr>
          <w:rFonts w:ascii="Times New Roman" w:eastAsia="Times New Roman" w:hAnsi="Times New Roman" w:cs="Times New Roman"/>
          <w:sz w:val="28"/>
          <w:szCs w:val="28"/>
          <w:lang w:eastAsia="ru-RU"/>
        </w:rPr>
        <w:t xml:space="preserve"> </w:t>
      </w:r>
      <w:r w:rsidRPr="00352F52">
        <w:rPr>
          <w:rFonts w:ascii="Times New Roman" w:eastAsia="Times New Roman" w:hAnsi="Times New Roman" w:cs="Times New Roman"/>
          <w:sz w:val="28"/>
          <w:szCs w:val="28"/>
          <w:lang w:eastAsia="ru-RU"/>
        </w:rPr>
        <w:t>целесообразно разработать самостоятельный инструмент оценки;</w:t>
      </w:r>
      <w:r w:rsidR="00DC5AFA" w:rsidRPr="00DC5AFA">
        <w:rPr>
          <w:rFonts w:ascii="Times New Roman" w:eastAsia="Times New Roman" w:hAnsi="Times New Roman" w:cs="Times New Roman"/>
          <w:sz w:val="28"/>
          <w:szCs w:val="28"/>
          <w:lang w:eastAsia="ru-RU"/>
        </w:rPr>
        <w:t xml:space="preserve"> </w:t>
      </w:r>
      <w:r w:rsidRPr="00352F52">
        <w:rPr>
          <w:rFonts w:ascii="Times New Roman" w:eastAsia="Times New Roman" w:hAnsi="Times New Roman" w:cs="Times New Roman"/>
          <w:sz w:val="28"/>
          <w:szCs w:val="28"/>
          <w:lang w:eastAsia="ru-RU"/>
        </w:rPr>
        <w:t>в качестве инструментов оценки могут быть использованы оценочные листы, экспертные заключения и т.п.;</w:t>
      </w:r>
    </w:p>
    <w:p w:rsidR="0013290F" w:rsidRPr="00352F52" w:rsidRDefault="0013290F" w:rsidP="0013290F">
      <w:pPr>
        <w:spacing w:after="0" w:line="3" w:lineRule="exact"/>
        <w:rPr>
          <w:rFonts w:ascii="Times New Roman" w:eastAsia="Sylfaen" w:hAnsi="Times New Roman" w:cs="Times New Roman"/>
          <w:sz w:val="28"/>
          <w:szCs w:val="28"/>
          <w:lang w:eastAsia="ru-RU"/>
        </w:rPr>
      </w:pPr>
    </w:p>
    <w:p w:rsidR="0013290F" w:rsidRPr="00352F52" w:rsidRDefault="0013290F" w:rsidP="005D0981">
      <w:pPr>
        <w:numPr>
          <w:ilvl w:val="0"/>
          <w:numId w:val="23"/>
        </w:numPr>
        <w:tabs>
          <w:tab w:val="left" w:pos="968"/>
        </w:tabs>
        <w:spacing w:after="0" w:line="236"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 xml:space="preserve">правила проведения образовательного события, параметры и критерии оценки каждой формы работы в рамках образовательного оценочного события </w:t>
      </w:r>
      <w:r w:rsidRPr="00352F52">
        <w:rPr>
          <w:rFonts w:ascii="Times New Roman" w:eastAsia="Times New Roman" w:hAnsi="Times New Roman" w:cs="Times New Roman"/>
          <w:sz w:val="28"/>
          <w:szCs w:val="28"/>
          <w:lang w:eastAsia="ru-RU"/>
        </w:rPr>
        <w:lastRenderedPageBreak/>
        <w:t>должны быть известны участникам заранее, до начала события. По возможности, параметры и критерии оценки каждой формы работы обучающихся должны разрабатываться и обсуждаться с самими старшеклассниками;</w:t>
      </w:r>
    </w:p>
    <w:p w:rsidR="0013290F" w:rsidRPr="00352F52" w:rsidRDefault="0013290F" w:rsidP="005D0981">
      <w:pPr>
        <w:numPr>
          <w:ilvl w:val="0"/>
          <w:numId w:val="23"/>
        </w:numPr>
        <w:tabs>
          <w:tab w:val="left" w:pos="968"/>
        </w:tabs>
        <w:spacing w:after="0" w:line="235"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каждому параметру оценки (оцениваемому универсальному учебному действию), занесенному в оценочный лист или экспертное заключение, должны соответствовать точные критерии оценки: за что, при каких условиях, исходя из каких принципов ставится то или иное количество баллов;</w:t>
      </w:r>
    </w:p>
    <w:p w:rsidR="0013290F" w:rsidRPr="00352F52" w:rsidRDefault="0013290F" w:rsidP="005D0981">
      <w:pPr>
        <w:numPr>
          <w:ilvl w:val="0"/>
          <w:numId w:val="23"/>
        </w:numPr>
        <w:tabs>
          <w:tab w:val="left" w:pos="968"/>
        </w:tabs>
        <w:spacing w:after="0" w:line="235"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на каждом этапе реализации образовательного события при использовании оценочных листов в качестве инструмента оценки результаты одних и тех же участников должны оценивать не менее двух экспертов одновременно; оценки, выставленные экспертами, в таком случае должны усредняться;</w:t>
      </w:r>
    </w:p>
    <w:p w:rsidR="0013290F" w:rsidRPr="00352F52" w:rsidRDefault="0013290F" w:rsidP="0013290F">
      <w:pPr>
        <w:tabs>
          <w:tab w:val="left" w:pos="968"/>
        </w:tabs>
        <w:spacing w:after="0" w:line="235"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в рамках реализации оценочного образовательного события должна быть предусмотрена возможность самооценки обучающихся и включения результатов самооценки</w:t>
      </w:r>
    </w:p>
    <w:p w:rsidR="0013290F" w:rsidRPr="00352F52" w:rsidRDefault="0013290F" w:rsidP="0013290F">
      <w:pPr>
        <w:spacing w:after="0" w:line="1" w:lineRule="exact"/>
        <w:rPr>
          <w:rFonts w:ascii="Times New Roman" w:eastAsia="Sylfaen" w:hAnsi="Times New Roman" w:cs="Times New Roman"/>
          <w:sz w:val="28"/>
          <w:szCs w:val="28"/>
          <w:lang w:eastAsia="ru-RU"/>
        </w:rPr>
      </w:pPr>
    </w:p>
    <w:p w:rsidR="0013290F" w:rsidRPr="00352F52" w:rsidRDefault="0013290F" w:rsidP="005D0981">
      <w:pPr>
        <w:numPr>
          <w:ilvl w:val="0"/>
          <w:numId w:val="23"/>
        </w:numPr>
        <w:tabs>
          <w:tab w:val="left" w:pos="454"/>
        </w:tabs>
        <w:spacing w:after="0" w:line="240" w:lineRule="auto"/>
        <w:jc w:val="both"/>
        <w:rPr>
          <w:rFonts w:ascii="Times New Roman" w:eastAsia="Times New Roman" w:hAnsi="Times New Roman" w:cs="Times New Roman"/>
          <w:sz w:val="28"/>
          <w:szCs w:val="28"/>
          <w:lang w:eastAsia="ru-RU"/>
        </w:rPr>
      </w:pPr>
      <w:r w:rsidRPr="00352F52">
        <w:rPr>
          <w:rFonts w:ascii="Times New Roman" w:eastAsia="Times New Roman" w:hAnsi="Times New Roman" w:cs="Times New Roman"/>
          <w:sz w:val="28"/>
          <w:szCs w:val="28"/>
          <w:lang w:eastAsia="ru-RU"/>
        </w:rPr>
        <w:t>формирование итоговой оценки. В качестве инструмента самооценки обучающихся могут быть использованы те же инструменты (оценочные листы), которые используются для оценки обучающихся экспертами.</w:t>
      </w:r>
    </w:p>
    <w:p w:rsidR="0013290F" w:rsidRPr="00352F52" w:rsidRDefault="0013290F" w:rsidP="00DC5AFA">
      <w:pPr>
        <w:spacing w:after="0" w:line="242" w:lineRule="auto"/>
        <w:rPr>
          <w:rFonts w:ascii="Times New Roman" w:eastAsia="Times New Roman" w:hAnsi="Times New Roman" w:cs="Times New Roman"/>
          <w:sz w:val="28"/>
          <w:szCs w:val="28"/>
          <w:lang w:eastAsia="ru-RU"/>
        </w:rPr>
      </w:pPr>
      <w:r w:rsidRPr="00352F52">
        <w:rPr>
          <w:rFonts w:ascii="Times New Roman" w:eastAsia="Arial" w:hAnsi="Times New Roman" w:cs="Times New Roman"/>
          <w:sz w:val="28"/>
          <w:szCs w:val="28"/>
          <w:lang w:eastAsia="ru-RU"/>
        </w:rPr>
        <w:t>Защита проекта как формат оценки успешности освоения и применения обучающимися универсальных учебных действий</w:t>
      </w:r>
    </w:p>
    <w:p w:rsidR="0013290F" w:rsidRPr="00352F52" w:rsidRDefault="0013290F" w:rsidP="00DC5AFA">
      <w:pPr>
        <w:spacing w:after="0" w:line="235" w:lineRule="auto"/>
        <w:rPr>
          <w:rFonts w:ascii="Times New Roman" w:eastAsia="Times New Roman" w:hAnsi="Times New Roman" w:cs="Times New Roman"/>
          <w:sz w:val="28"/>
          <w:szCs w:val="28"/>
          <w:lang w:eastAsia="ru-RU"/>
        </w:rPr>
      </w:pPr>
      <w:r w:rsidRPr="00352F52">
        <w:rPr>
          <w:rFonts w:ascii="Times New Roman" w:eastAsia="Times New Roman" w:hAnsi="Times New Roman" w:cs="Times New Roman"/>
          <w:sz w:val="28"/>
          <w:szCs w:val="28"/>
          <w:lang w:eastAsia="ru-RU"/>
        </w:rPr>
        <w:t>Публично должны быть представлены два элемента проектной работы:</w:t>
      </w:r>
    </w:p>
    <w:p w:rsidR="0013290F" w:rsidRPr="00352F52" w:rsidRDefault="00DC5AFA" w:rsidP="00DC5AFA">
      <w:pPr>
        <w:tabs>
          <w:tab w:val="left" w:pos="960"/>
        </w:tabs>
        <w:spacing w:after="0" w:line="224" w:lineRule="auto"/>
        <w:rPr>
          <w:rFonts w:ascii="Times New Roman" w:eastAsia="Sylfaen" w:hAnsi="Times New Roman" w:cs="Times New Roman"/>
          <w:sz w:val="28"/>
          <w:szCs w:val="28"/>
          <w:lang w:eastAsia="ru-RU"/>
        </w:rPr>
      </w:pPr>
      <w:r w:rsidRPr="00DC5AFA">
        <w:rPr>
          <w:rFonts w:ascii="Times New Roman" w:eastAsia="Times New Roman" w:hAnsi="Times New Roman" w:cs="Times New Roman"/>
          <w:sz w:val="28"/>
          <w:szCs w:val="28"/>
          <w:lang w:eastAsia="ru-RU"/>
        </w:rPr>
        <w:t>-</w:t>
      </w:r>
      <w:r w:rsidR="0013290F" w:rsidRPr="00352F52">
        <w:rPr>
          <w:rFonts w:ascii="Times New Roman" w:eastAsia="Times New Roman" w:hAnsi="Times New Roman" w:cs="Times New Roman"/>
          <w:sz w:val="28"/>
          <w:szCs w:val="28"/>
          <w:lang w:eastAsia="ru-RU"/>
        </w:rPr>
        <w:t>защита темы проекта (проектной идеи);</w:t>
      </w:r>
    </w:p>
    <w:p w:rsidR="0013290F" w:rsidRPr="00352F52" w:rsidRDefault="00DC5AFA" w:rsidP="00DC5AFA">
      <w:pPr>
        <w:tabs>
          <w:tab w:val="left" w:pos="960"/>
        </w:tabs>
        <w:spacing w:after="0" w:line="222" w:lineRule="auto"/>
        <w:rPr>
          <w:rFonts w:ascii="Times New Roman" w:eastAsia="Sylfaen" w:hAnsi="Times New Roman" w:cs="Times New Roman"/>
          <w:sz w:val="28"/>
          <w:szCs w:val="28"/>
          <w:lang w:eastAsia="ru-RU"/>
        </w:rPr>
      </w:pPr>
      <w:r w:rsidRPr="00FF68D3">
        <w:rPr>
          <w:rFonts w:ascii="Times New Roman" w:eastAsia="Times New Roman" w:hAnsi="Times New Roman" w:cs="Times New Roman"/>
          <w:sz w:val="28"/>
          <w:szCs w:val="28"/>
          <w:lang w:eastAsia="ru-RU"/>
        </w:rPr>
        <w:t>-</w:t>
      </w:r>
      <w:r w:rsidR="0013290F" w:rsidRPr="00352F52">
        <w:rPr>
          <w:rFonts w:ascii="Times New Roman" w:eastAsia="Times New Roman" w:hAnsi="Times New Roman" w:cs="Times New Roman"/>
          <w:sz w:val="28"/>
          <w:szCs w:val="28"/>
          <w:lang w:eastAsia="ru-RU"/>
        </w:rPr>
        <w:t>защита реализованного проекта.</w:t>
      </w:r>
    </w:p>
    <w:p w:rsidR="0013290F" w:rsidRPr="00352F52" w:rsidRDefault="0013290F" w:rsidP="00DC5AFA">
      <w:pPr>
        <w:tabs>
          <w:tab w:val="left" w:pos="960"/>
        </w:tabs>
        <w:spacing w:after="0" w:line="222"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На защите темы проекта (проектной идеи) с обучающимся должны быть обсуждены:</w:t>
      </w:r>
    </w:p>
    <w:p w:rsidR="0013290F" w:rsidRPr="00352F52" w:rsidRDefault="00DC5AFA" w:rsidP="00DC5AFA">
      <w:pPr>
        <w:tabs>
          <w:tab w:val="left" w:pos="960"/>
        </w:tabs>
        <w:spacing w:after="0" w:line="224" w:lineRule="auto"/>
        <w:rPr>
          <w:rFonts w:ascii="Times New Roman" w:eastAsia="Sylfaen" w:hAnsi="Times New Roman" w:cs="Times New Roman"/>
          <w:sz w:val="28"/>
          <w:szCs w:val="28"/>
          <w:lang w:eastAsia="ru-RU"/>
        </w:rPr>
      </w:pPr>
      <w:r w:rsidRPr="00DC5AFA">
        <w:rPr>
          <w:rFonts w:ascii="Times New Roman" w:eastAsia="Times New Roman" w:hAnsi="Times New Roman" w:cs="Times New Roman"/>
          <w:sz w:val="28"/>
          <w:szCs w:val="28"/>
          <w:lang w:eastAsia="ru-RU"/>
        </w:rPr>
        <w:t>-</w:t>
      </w:r>
      <w:r w:rsidR="0013290F" w:rsidRPr="00352F52">
        <w:rPr>
          <w:rFonts w:ascii="Times New Roman" w:eastAsia="Times New Roman" w:hAnsi="Times New Roman" w:cs="Times New Roman"/>
          <w:sz w:val="28"/>
          <w:szCs w:val="28"/>
          <w:lang w:eastAsia="ru-RU"/>
        </w:rPr>
        <w:t>актуальность проекта;</w:t>
      </w:r>
    </w:p>
    <w:p w:rsidR="0013290F" w:rsidRPr="00352F52" w:rsidRDefault="00DC5AFA" w:rsidP="00DC5AFA">
      <w:pPr>
        <w:tabs>
          <w:tab w:val="left" w:pos="968"/>
        </w:tabs>
        <w:spacing w:after="0" w:line="229" w:lineRule="auto"/>
        <w:rPr>
          <w:rFonts w:ascii="Times New Roman" w:eastAsia="Sylfaen" w:hAnsi="Times New Roman" w:cs="Times New Roman"/>
          <w:sz w:val="28"/>
          <w:szCs w:val="28"/>
          <w:lang w:eastAsia="ru-RU"/>
        </w:rPr>
      </w:pPr>
      <w:r w:rsidRPr="00DC5AFA">
        <w:rPr>
          <w:rFonts w:ascii="Times New Roman" w:eastAsia="Times New Roman" w:hAnsi="Times New Roman" w:cs="Times New Roman"/>
          <w:sz w:val="28"/>
          <w:szCs w:val="28"/>
          <w:lang w:eastAsia="ru-RU"/>
        </w:rPr>
        <w:t>-</w:t>
      </w:r>
      <w:r w:rsidR="0013290F" w:rsidRPr="00352F52">
        <w:rPr>
          <w:rFonts w:ascii="Times New Roman" w:eastAsia="Times New Roman" w:hAnsi="Times New Roman" w:cs="Times New Roman"/>
          <w:sz w:val="28"/>
          <w:szCs w:val="28"/>
          <w:lang w:eastAsia="ru-RU"/>
        </w:rPr>
        <w:t>положительные эффекты от реализации проекта, важные как для самого автора, так и для других людей;</w:t>
      </w:r>
    </w:p>
    <w:p w:rsidR="0013290F" w:rsidRPr="00352F52" w:rsidRDefault="0013290F" w:rsidP="0013290F">
      <w:pPr>
        <w:spacing w:after="0" w:line="1" w:lineRule="exact"/>
        <w:rPr>
          <w:rFonts w:ascii="Times New Roman" w:eastAsia="Sylfaen" w:hAnsi="Times New Roman" w:cs="Times New Roman"/>
          <w:sz w:val="28"/>
          <w:szCs w:val="28"/>
          <w:lang w:eastAsia="ru-RU"/>
        </w:rPr>
      </w:pPr>
    </w:p>
    <w:p w:rsidR="0013290F" w:rsidRPr="00352F52" w:rsidRDefault="00DC5AFA" w:rsidP="00DC5AFA">
      <w:pPr>
        <w:tabs>
          <w:tab w:val="left" w:pos="968"/>
        </w:tabs>
        <w:spacing w:after="0" w:line="231" w:lineRule="auto"/>
        <w:rPr>
          <w:rFonts w:ascii="Times New Roman" w:eastAsia="Sylfaen" w:hAnsi="Times New Roman" w:cs="Times New Roman"/>
          <w:sz w:val="28"/>
          <w:szCs w:val="28"/>
          <w:lang w:eastAsia="ru-RU"/>
        </w:rPr>
      </w:pPr>
      <w:r w:rsidRPr="00DC5AFA">
        <w:rPr>
          <w:rFonts w:ascii="Times New Roman" w:eastAsia="Times New Roman" w:hAnsi="Times New Roman" w:cs="Times New Roman"/>
          <w:sz w:val="28"/>
          <w:szCs w:val="28"/>
          <w:lang w:eastAsia="ru-RU"/>
        </w:rPr>
        <w:t>-</w:t>
      </w:r>
      <w:r w:rsidR="0013290F" w:rsidRPr="00352F52">
        <w:rPr>
          <w:rFonts w:ascii="Times New Roman" w:eastAsia="Times New Roman" w:hAnsi="Times New Roman" w:cs="Times New Roman"/>
          <w:sz w:val="28"/>
          <w:szCs w:val="28"/>
          <w:lang w:eastAsia="ru-RU"/>
        </w:rPr>
        <w:t>ресурсы (как материальные, так и нематериальные), необходимые для реализации проекта, возможные источники ресурсов;</w:t>
      </w:r>
    </w:p>
    <w:p w:rsidR="0013290F" w:rsidRPr="00352F52" w:rsidRDefault="0013290F" w:rsidP="0013290F">
      <w:pPr>
        <w:spacing w:after="0" w:line="1" w:lineRule="exact"/>
        <w:rPr>
          <w:rFonts w:ascii="Times New Roman" w:eastAsia="Sylfaen" w:hAnsi="Times New Roman" w:cs="Times New Roman"/>
          <w:sz w:val="28"/>
          <w:szCs w:val="28"/>
          <w:lang w:eastAsia="ru-RU"/>
        </w:rPr>
      </w:pPr>
    </w:p>
    <w:p w:rsidR="0013290F" w:rsidRPr="00352F52" w:rsidRDefault="00DC5AFA" w:rsidP="00DC5AFA">
      <w:pPr>
        <w:tabs>
          <w:tab w:val="left" w:pos="968"/>
        </w:tabs>
        <w:spacing w:after="0" w:line="230" w:lineRule="auto"/>
        <w:rPr>
          <w:rFonts w:ascii="Times New Roman" w:eastAsia="Sylfaen" w:hAnsi="Times New Roman" w:cs="Times New Roman"/>
          <w:sz w:val="28"/>
          <w:szCs w:val="28"/>
          <w:lang w:eastAsia="ru-RU"/>
        </w:rPr>
      </w:pPr>
      <w:r w:rsidRPr="00DC5AFA">
        <w:rPr>
          <w:rFonts w:ascii="Times New Roman" w:eastAsia="Times New Roman" w:hAnsi="Times New Roman" w:cs="Times New Roman"/>
          <w:sz w:val="28"/>
          <w:szCs w:val="28"/>
          <w:lang w:eastAsia="ru-RU"/>
        </w:rPr>
        <w:t>-</w:t>
      </w:r>
      <w:r w:rsidR="0013290F" w:rsidRPr="00352F52">
        <w:rPr>
          <w:rFonts w:ascii="Times New Roman" w:eastAsia="Times New Roman" w:hAnsi="Times New Roman" w:cs="Times New Roman"/>
          <w:sz w:val="28"/>
          <w:szCs w:val="28"/>
          <w:lang w:eastAsia="ru-RU"/>
        </w:rPr>
        <w:t>риски реализации проекта и сложности, которые ожидают обучающегося при реализации данного проекта;</w:t>
      </w:r>
    </w:p>
    <w:p w:rsidR="0013290F" w:rsidRPr="00352F52" w:rsidRDefault="0013290F" w:rsidP="0013290F">
      <w:pPr>
        <w:spacing w:after="0" w:line="1" w:lineRule="exact"/>
        <w:rPr>
          <w:rFonts w:ascii="Times New Roman" w:eastAsia="Sylfaen" w:hAnsi="Times New Roman" w:cs="Times New Roman"/>
          <w:sz w:val="28"/>
          <w:szCs w:val="28"/>
          <w:lang w:eastAsia="ru-RU"/>
        </w:rPr>
      </w:pPr>
    </w:p>
    <w:p w:rsidR="0013290F" w:rsidRPr="00352F52" w:rsidRDefault="0013290F" w:rsidP="00DC5AFA">
      <w:pPr>
        <w:spacing w:after="0" w:line="240"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В результате защиты темы проекта должна произойти (при необходимости) такая корректировка, чтобы проект стал реализуемым и позволил обучающемуся предпринять реальное проектное действие.</w:t>
      </w:r>
    </w:p>
    <w:p w:rsidR="0013290F" w:rsidRPr="00352F52" w:rsidRDefault="00DC5AFA" w:rsidP="00DC5AFA">
      <w:pPr>
        <w:spacing w:after="0" w:line="240" w:lineRule="auto"/>
        <w:rPr>
          <w:rFonts w:ascii="Times New Roman" w:eastAsia="Sylfaen" w:hAnsi="Times New Roman" w:cs="Times New Roman"/>
          <w:sz w:val="28"/>
          <w:szCs w:val="28"/>
          <w:lang w:eastAsia="ru-RU"/>
        </w:rPr>
      </w:pPr>
      <w:r w:rsidRPr="00DC5AFA">
        <w:rPr>
          <w:rFonts w:ascii="Times New Roman" w:eastAsia="Times New Roman" w:hAnsi="Times New Roman" w:cs="Times New Roman"/>
          <w:sz w:val="28"/>
          <w:szCs w:val="28"/>
          <w:lang w:eastAsia="ru-RU"/>
        </w:rPr>
        <w:t>-</w:t>
      </w:r>
      <w:r w:rsidR="0013290F" w:rsidRPr="00352F52">
        <w:rPr>
          <w:rFonts w:ascii="Times New Roman" w:eastAsia="Times New Roman" w:hAnsi="Times New Roman" w:cs="Times New Roman"/>
          <w:sz w:val="28"/>
          <w:szCs w:val="28"/>
          <w:lang w:eastAsia="ru-RU"/>
        </w:rPr>
        <w:t>На защите реализации проекта обучающийся представляет свой реализованный проект по следующему (примерному) плану:</w:t>
      </w:r>
    </w:p>
    <w:p w:rsidR="0013290F" w:rsidRPr="00352F52" w:rsidRDefault="0013290F" w:rsidP="00DC5AFA">
      <w:pPr>
        <w:spacing w:after="0" w:line="24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1. Тема и краткое описание сути проекта.</w:t>
      </w:r>
    </w:p>
    <w:p w:rsidR="0013290F" w:rsidRPr="00352F52" w:rsidRDefault="0013290F" w:rsidP="00DC5AFA">
      <w:pPr>
        <w:spacing w:after="0" w:line="24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2. Актуальность проекта.</w:t>
      </w:r>
    </w:p>
    <w:p w:rsidR="0013290F" w:rsidRPr="00352F52" w:rsidRDefault="0013290F" w:rsidP="00DC5AFA">
      <w:pPr>
        <w:spacing w:after="0" w:line="24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3. Положительные эффекты</w:t>
      </w:r>
      <w:r w:rsidR="00DC5AFA" w:rsidRPr="00DC5AFA">
        <w:rPr>
          <w:rFonts w:ascii="Times New Roman" w:eastAsia="Times New Roman" w:hAnsi="Times New Roman" w:cs="Times New Roman"/>
          <w:sz w:val="28"/>
          <w:szCs w:val="28"/>
          <w:lang w:eastAsia="ru-RU"/>
        </w:rPr>
        <w:t xml:space="preserve"> </w:t>
      </w:r>
      <w:r w:rsidRPr="00352F52">
        <w:rPr>
          <w:rFonts w:ascii="Times New Roman" w:eastAsia="Times New Roman" w:hAnsi="Times New Roman" w:cs="Times New Roman"/>
          <w:sz w:val="28"/>
          <w:szCs w:val="28"/>
          <w:lang w:eastAsia="ru-RU"/>
        </w:rPr>
        <w:t>от реализации проекта, которые получат как сам автор, так и другие люди.</w:t>
      </w:r>
    </w:p>
    <w:p w:rsidR="0013290F" w:rsidRPr="00352F52" w:rsidRDefault="0013290F" w:rsidP="00DC5AFA">
      <w:pPr>
        <w:spacing w:after="0" w:line="24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4. Ресурсы (материальные и нематериальные), которые были привлечены для реализации проекта, а также источники этих ресурсов.</w:t>
      </w:r>
    </w:p>
    <w:p w:rsidR="0013290F" w:rsidRPr="00352F52" w:rsidRDefault="0013290F" w:rsidP="00DC5AFA">
      <w:pPr>
        <w:spacing w:after="0" w:line="24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5. Ход реализации проекта.</w:t>
      </w:r>
    </w:p>
    <w:p w:rsidR="0013290F" w:rsidRPr="00352F52" w:rsidRDefault="0013290F" w:rsidP="00DC5AFA">
      <w:pPr>
        <w:spacing w:after="0" w:line="24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6. Риски реализации проекта и сложности, которые обучающемуся удалось преодолеть в ходе его реализации.</w:t>
      </w:r>
    </w:p>
    <w:p w:rsidR="0013290F" w:rsidRPr="00352F52" w:rsidRDefault="0013290F" w:rsidP="00DC5AFA">
      <w:pPr>
        <w:spacing w:after="0" w:line="240"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lastRenderedPageBreak/>
        <w:t>Проектная работа должна быть обеспечена тьюторским (кураторским) сопровождением. В функцию тьютора (куратора) входит: обсуждение с обучающимся проектной идеи и помощь в подготовке к ее защите и реализации, посредничество между обучающимися и экспертной комиссией (при необходимости), другая помощь.</w:t>
      </w:r>
    </w:p>
    <w:p w:rsidR="0013290F" w:rsidRPr="00352F52" w:rsidRDefault="0013290F" w:rsidP="00DC5AFA">
      <w:pPr>
        <w:spacing w:after="0" w:line="240"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Регламент проведения защиты проектной идеи и реализованного проекта, параметры и критерии оценки проектной деятельности должны быть известны обучающимся заранее. По возможности, параметры и критерии оценки проектной деятельности должны разрабатываться и обсуждаться с самими старшеклассниками.</w:t>
      </w:r>
    </w:p>
    <w:p w:rsidR="0013290F" w:rsidRPr="00352F52" w:rsidRDefault="0013290F" w:rsidP="00DC5AFA">
      <w:pPr>
        <w:spacing w:after="0" w:line="24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Основные требования к инструментарию оценки сформированности универсальных учебных действий при процедуре защиты реализованного проекта:</w:t>
      </w:r>
    </w:p>
    <w:p w:rsidR="0013290F" w:rsidRPr="00352F52" w:rsidRDefault="0013290F" w:rsidP="0013290F">
      <w:pPr>
        <w:spacing w:after="0" w:line="200" w:lineRule="exact"/>
        <w:rPr>
          <w:rFonts w:ascii="Times New Roman" w:eastAsiaTheme="minorEastAsia" w:hAnsi="Times New Roman" w:cs="Times New Roman"/>
          <w:sz w:val="28"/>
          <w:szCs w:val="28"/>
          <w:lang w:eastAsia="ru-RU"/>
        </w:rPr>
      </w:pPr>
    </w:p>
    <w:p w:rsidR="0013290F" w:rsidRPr="00352F52" w:rsidRDefault="00DC5AFA" w:rsidP="00DC5AFA">
      <w:pPr>
        <w:tabs>
          <w:tab w:val="left" w:pos="968"/>
        </w:tabs>
        <w:spacing w:after="0" w:line="235" w:lineRule="auto"/>
        <w:jc w:val="both"/>
        <w:rPr>
          <w:rFonts w:ascii="Times New Roman" w:eastAsia="Sylfaen" w:hAnsi="Times New Roman" w:cs="Times New Roman"/>
          <w:sz w:val="28"/>
          <w:szCs w:val="28"/>
          <w:lang w:eastAsia="ru-RU"/>
        </w:rPr>
      </w:pPr>
      <w:r w:rsidRPr="00DC5AFA">
        <w:rPr>
          <w:rFonts w:ascii="Times New Roman" w:eastAsia="Times New Roman" w:hAnsi="Times New Roman" w:cs="Times New Roman"/>
          <w:sz w:val="28"/>
          <w:szCs w:val="28"/>
          <w:lang w:eastAsia="ru-RU"/>
        </w:rPr>
        <w:t>-</w:t>
      </w:r>
      <w:r w:rsidR="0013290F" w:rsidRPr="00352F52">
        <w:rPr>
          <w:rFonts w:ascii="Times New Roman" w:eastAsia="Times New Roman" w:hAnsi="Times New Roman" w:cs="Times New Roman"/>
          <w:sz w:val="28"/>
          <w:szCs w:val="28"/>
          <w:lang w:eastAsia="ru-RU"/>
        </w:rPr>
        <w:t>оценке должна подвергаться не только защита реализованного проекта, но и динамика изменений, внесенных в проект от момента замысла (процедуры защиты проектной идеи) до воплощения;при этом должны учитываться целесообразность, уместность, полнота этих изменений, соотнесенные с сохранением исходного замысла проекта;</w:t>
      </w:r>
    </w:p>
    <w:p w:rsidR="0013290F" w:rsidRPr="00352F52" w:rsidRDefault="00DC5AFA" w:rsidP="00DC5AFA">
      <w:pPr>
        <w:tabs>
          <w:tab w:val="left" w:pos="968"/>
        </w:tabs>
        <w:spacing w:after="0" w:line="233" w:lineRule="auto"/>
        <w:jc w:val="both"/>
        <w:rPr>
          <w:rFonts w:ascii="Times New Roman" w:eastAsia="Sylfaen" w:hAnsi="Times New Roman" w:cs="Times New Roman"/>
          <w:sz w:val="28"/>
          <w:szCs w:val="28"/>
          <w:lang w:eastAsia="ru-RU"/>
        </w:rPr>
      </w:pPr>
      <w:r w:rsidRPr="00DC5AFA">
        <w:rPr>
          <w:rFonts w:ascii="Times New Roman" w:eastAsia="Times New Roman" w:hAnsi="Times New Roman" w:cs="Times New Roman"/>
          <w:sz w:val="28"/>
          <w:szCs w:val="28"/>
          <w:lang w:eastAsia="ru-RU"/>
        </w:rPr>
        <w:t>-</w:t>
      </w:r>
      <w:r w:rsidR="0013290F" w:rsidRPr="00352F52">
        <w:rPr>
          <w:rFonts w:ascii="Times New Roman" w:eastAsia="Times New Roman" w:hAnsi="Times New Roman" w:cs="Times New Roman"/>
          <w:sz w:val="28"/>
          <w:szCs w:val="28"/>
          <w:lang w:eastAsia="ru-RU"/>
        </w:rPr>
        <w:t>для оценки проектной работы должна быть создана экспертная комиссия, в которую должны обязательно входить педагоги и представители администрации образовательных организаций, где учатся дети, представители местного сообщества и тех сфер деятельности,</w:t>
      </w:r>
    </w:p>
    <w:p w:rsidR="0013290F" w:rsidRPr="00352F52" w:rsidRDefault="0013290F" w:rsidP="0013290F">
      <w:pPr>
        <w:spacing w:after="0" w:line="2" w:lineRule="exact"/>
        <w:rPr>
          <w:rFonts w:ascii="Times New Roman" w:eastAsia="Sylfaen" w:hAnsi="Times New Roman" w:cs="Times New Roman"/>
          <w:sz w:val="28"/>
          <w:szCs w:val="28"/>
          <w:lang w:eastAsia="ru-RU"/>
        </w:rPr>
      </w:pPr>
    </w:p>
    <w:p w:rsidR="0013290F" w:rsidRPr="00352F52" w:rsidRDefault="004216DC" w:rsidP="00DC5AFA">
      <w:pPr>
        <w:tabs>
          <w:tab w:val="left" w:pos="4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r w:rsidR="0013290F" w:rsidRPr="00352F52">
        <w:rPr>
          <w:rFonts w:ascii="Times New Roman" w:eastAsia="Times New Roman" w:hAnsi="Times New Roman" w:cs="Times New Roman"/>
          <w:sz w:val="28"/>
          <w:szCs w:val="28"/>
          <w:lang w:eastAsia="ru-RU"/>
        </w:rPr>
        <w:t>рамках которых выполняются проектные работы;</w:t>
      </w:r>
    </w:p>
    <w:p w:rsidR="0013290F" w:rsidRPr="00352F52" w:rsidRDefault="00DC5AFA" w:rsidP="00DC5AFA">
      <w:pPr>
        <w:tabs>
          <w:tab w:val="left" w:pos="960"/>
        </w:tabs>
        <w:spacing w:after="0" w:line="240" w:lineRule="auto"/>
        <w:rPr>
          <w:rFonts w:ascii="Times New Roman" w:eastAsia="Sylfaen" w:hAnsi="Times New Roman" w:cs="Times New Roman"/>
          <w:sz w:val="28"/>
          <w:szCs w:val="28"/>
          <w:lang w:eastAsia="ru-RU"/>
        </w:rPr>
      </w:pPr>
      <w:r>
        <w:rPr>
          <w:rFonts w:ascii="Times New Roman" w:eastAsia="Sylfaen" w:hAnsi="Times New Roman" w:cs="Times New Roman"/>
          <w:sz w:val="28"/>
          <w:szCs w:val="28"/>
          <w:lang w:eastAsia="ru-RU"/>
        </w:rPr>
        <w:t>-</w:t>
      </w:r>
      <w:r w:rsidR="0013290F" w:rsidRPr="00352F52">
        <w:rPr>
          <w:rFonts w:ascii="Times New Roman" w:eastAsia="Times New Roman" w:hAnsi="Times New Roman" w:cs="Times New Roman"/>
          <w:sz w:val="28"/>
          <w:szCs w:val="28"/>
          <w:lang w:eastAsia="ru-RU"/>
        </w:rPr>
        <w:t>оценивание производится на основе критериальной модели;</w:t>
      </w:r>
    </w:p>
    <w:p w:rsidR="0013290F" w:rsidRPr="00352F52" w:rsidRDefault="00DC5AFA" w:rsidP="00DC5AFA">
      <w:pPr>
        <w:tabs>
          <w:tab w:val="left" w:pos="968"/>
        </w:tabs>
        <w:spacing w:after="0" w:line="235" w:lineRule="auto"/>
        <w:jc w:val="both"/>
        <w:rPr>
          <w:rFonts w:ascii="Times New Roman" w:eastAsia="Sylfaen" w:hAnsi="Times New Roman" w:cs="Times New Roman"/>
          <w:sz w:val="28"/>
          <w:szCs w:val="28"/>
          <w:lang w:eastAsia="ru-RU"/>
        </w:rPr>
      </w:pPr>
      <w:r w:rsidRPr="00DC5AFA">
        <w:rPr>
          <w:rFonts w:ascii="Times New Roman" w:eastAsia="Times New Roman" w:hAnsi="Times New Roman" w:cs="Times New Roman"/>
          <w:sz w:val="28"/>
          <w:szCs w:val="28"/>
          <w:lang w:eastAsia="ru-RU"/>
        </w:rPr>
        <w:t>-</w:t>
      </w:r>
      <w:r w:rsidR="0013290F" w:rsidRPr="00352F52">
        <w:rPr>
          <w:rFonts w:ascii="Times New Roman" w:eastAsia="Times New Roman" w:hAnsi="Times New Roman" w:cs="Times New Roman"/>
          <w:sz w:val="28"/>
          <w:szCs w:val="28"/>
          <w:lang w:eastAsia="ru-RU"/>
        </w:rPr>
        <w:t>для обработки всего массива оценок может быть предусмотрен электронный инструмент; способ агрегации данных, формат вывода данных и способ презентации итоговых оценок обучающимся и другим заинтересованным лицам определяет сама образовательная организация;</w:t>
      </w:r>
    </w:p>
    <w:p w:rsidR="0013290F" w:rsidRPr="00352F52" w:rsidRDefault="00DC5AFA" w:rsidP="00DC5AFA">
      <w:pPr>
        <w:tabs>
          <w:tab w:val="left" w:pos="968"/>
        </w:tabs>
        <w:spacing w:after="0" w:line="230" w:lineRule="auto"/>
        <w:rPr>
          <w:rFonts w:ascii="Times New Roman" w:eastAsia="Sylfaen" w:hAnsi="Times New Roman" w:cs="Times New Roman"/>
          <w:sz w:val="28"/>
          <w:szCs w:val="28"/>
          <w:lang w:eastAsia="ru-RU"/>
        </w:rPr>
      </w:pPr>
      <w:r w:rsidRPr="00DC5AFA">
        <w:rPr>
          <w:rFonts w:ascii="Times New Roman" w:eastAsia="Times New Roman" w:hAnsi="Times New Roman" w:cs="Times New Roman"/>
          <w:sz w:val="28"/>
          <w:szCs w:val="28"/>
          <w:lang w:eastAsia="ru-RU"/>
        </w:rPr>
        <w:t>-</w:t>
      </w:r>
      <w:r w:rsidR="0013290F" w:rsidRPr="00352F52">
        <w:rPr>
          <w:rFonts w:ascii="Times New Roman" w:eastAsia="Times New Roman" w:hAnsi="Times New Roman" w:cs="Times New Roman"/>
          <w:sz w:val="28"/>
          <w:szCs w:val="28"/>
          <w:lang w:eastAsia="ru-RU"/>
        </w:rPr>
        <w:t>результаты оценивания универсальных учебных действий в формате, принятом образовательной организацией</w:t>
      </w:r>
      <w:r w:rsidRPr="00DC5AFA">
        <w:rPr>
          <w:rFonts w:ascii="Times New Roman" w:eastAsia="Times New Roman" w:hAnsi="Times New Roman" w:cs="Times New Roman"/>
          <w:sz w:val="28"/>
          <w:szCs w:val="28"/>
          <w:lang w:eastAsia="ru-RU"/>
        </w:rPr>
        <w:t xml:space="preserve"> </w:t>
      </w:r>
      <w:r w:rsidR="0013290F" w:rsidRPr="00352F52">
        <w:rPr>
          <w:rFonts w:ascii="Times New Roman" w:eastAsia="Times New Roman" w:hAnsi="Times New Roman" w:cs="Times New Roman"/>
          <w:sz w:val="28"/>
          <w:szCs w:val="28"/>
          <w:lang w:eastAsia="ru-RU"/>
        </w:rPr>
        <w:t>доводятся до сведения обучающихся.</w:t>
      </w:r>
    </w:p>
    <w:p w:rsidR="0013290F" w:rsidRPr="00352F52" w:rsidRDefault="0013290F" w:rsidP="0013290F">
      <w:pPr>
        <w:spacing w:after="0" w:line="1" w:lineRule="exact"/>
        <w:rPr>
          <w:rFonts w:ascii="Times New Roman" w:eastAsia="Sylfaen" w:hAnsi="Times New Roman" w:cs="Times New Roman"/>
          <w:sz w:val="28"/>
          <w:szCs w:val="28"/>
          <w:lang w:eastAsia="ru-RU"/>
        </w:rPr>
      </w:pPr>
    </w:p>
    <w:p w:rsidR="0013290F" w:rsidRPr="00352F52" w:rsidRDefault="0013290F" w:rsidP="00DC5AFA">
      <w:pPr>
        <w:spacing w:after="0" w:line="252" w:lineRule="auto"/>
        <w:rPr>
          <w:rFonts w:ascii="Times New Roman" w:eastAsia="Sylfaen" w:hAnsi="Times New Roman" w:cs="Times New Roman"/>
          <w:sz w:val="28"/>
          <w:szCs w:val="28"/>
          <w:lang w:eastAsia="ru-RU"/>
        </w:rPr>
      </w:pPr>
      <w:r w:rsidRPr="00352F52">
        <w:rPr>
          <w:rFonts w:ascii="Times New Roman" w:eastAsia="Arial" w:hAnsi="Times New Roman" w:cs="Times New Roman"/>
          <w:sz w:val="28"/>
          <w:szCs w:val="28"/>
          <w:lang w:eastAsia="ru-RU"/>
        </w:rPr>
        <w:t>Представление учебно-исследовательской работы как формат оценки успешности освоения и применения обучающимися универсальных учебных действий</w:t>
      </w:r>
    </w:p>
    <w:p w:rsidR="0013290F" w:rsidRPr="00352F52" w:rsidRDefault="0013290F" w:rsidP="0013290F">
      <w:pPr>
        <w:spacing w:after="0" w:line="1" w:lineRule="exact"/>
        <w:rPr>
          <w:rFonts w:ascii="Times New Roman" w:eastAsia="Sylfaen" w:hAnsi="Times New Roman" w:cs="Times New Roman"/>
          <w:sz w:val="28"/>
          <w:szCs w:val="28"/>
          <w:lang w:eastAsia="ru-RU"/>
        </w:rPr>
      </w:pPr>
    </w:p>
    <w:p w:rsidR="0013290F" w:rsidRPr="00352F52" w:rsidRDefault="0013290F" w:rsidP="00DC5AFA">
      <w:pPr>
        <w:spacing w:after="0" w:line="239" w:lineRule="auto"/>
        <w:jc w:val="both"/>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Исследовательское направление работы старшеклассников должно носить выраженный научный характер. Для руководства исследовательской работой обучающихся необходимо привлекать специалистов и ученых из различных областей знаний. Возможно выполнение исследовательских работ и проектов обучающимися вне школы – в лабораториях вузов, исследовательских институтов, колледжей. В случае если нет организационной возможности привлекать специалистов и ученых для руководства проектной и исследовательской работой обучающихся очно, желательно обеспечить дистанционное руководство этой работой (посредством сети Интернет).</w:t>
      </w:r>
    </w:p>
    <w:p w:rsidR="0013290F" w:rsidRPr="00352F52" w:rsidRDefault="0013290F" w:rsidP="0013290F">
      <w:pPr>
        <w:spacing w:after="0" w:line="4" w:lineRule="exact"/>
        <w:rPr>
          <w:rFonts w:ascii="Times New Roman" w:eastAsia="Sylfaen" w:hAnsi="Times New Roman" w:cs="Times New Roman"/>
          <w:sz w:val="28"/>
          <w:szCs w:val="28"/>
          <w:lang w:eastAsia="ru-RU"/>
        </w:rPr>
      </w:pPr>
    </w:p>
    <w:p w:rsidR="0013290F" w:rsidRPr="00352F52" w:rsidRDefault="0013290F" w:rsidP="004216DC">
      <w:pPr>
        <w:spacing w:after="0" w:line="24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Исследовательские проекты могут иметь следующие направления:</w:t>
      </w:r>
    </w:p>
    <w:p w:rsidR="0013290F" w:rsidRPr="00352F52" w:rsidRDefault="0013290F" w:rsidP="005D0981">
      <w:pPr>
        <w:numPr>
          <w:ilvl w:val="0"/>
          <w:numId w:val="24"/>
        </w:numPr>
        <w:tabs>
          <w:tab w:val="left" w:pos="960"/>
        </w:tabs>
        <w:spacing w:after="0" w:line="224"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естественно-научные исследования;</w:t>
      </w:r>
    </w:p>
    <w:p w:rsidR="0013290F" w:rsidRPr="00352F52" w:rsidRDefault="0013290F" w:rsidP="005D0981">
      <w:pPr>
        <w:numPr>
          <w:ilvl w:val="0"/>
          <w:numId w:val="24"/>
        </w:numPr>
        <w:tabs>
          <w:tab w:val="left" w:pos="968"/>
        </w:tabs>
        <w:spacing w:after="0" w:line="230"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исследования в гуманитарных областях (в том числе выходящих за рамки школьной программы, например в психологии, социологии);</w:t>
      </w:r>
    </w:p>
    <w:p w:rsidR="0013290F" w:rsidRPr="00352F52" w:rsidRDefault="0013290F" w:rsidP="0013290F">
      <w:pPr>
        <w:spacing w:after="0" w:line="1" w:lineRule="exact"/>
        <w:rPr>
          <w:rFonts w:ascii="Times New Roman" w:eastAsia="Sylfaen" w:hAnsi="Times New Roman" w:cs="Times New Roman"/>
          <w:sz w:val="28"/>
          <w:szCs w:val="28"/>
          <w:lang w:eastAsia="ru-RU"/>
        </w:rPr>
      </w:pPr>
    </w:p>
    <w:p w:rsidR="0013290F" w:rsidRPr="00352F52" w:rsidRDefault="0013290F" w:rsidP="005D0981">
      <w:pPr>
        <w:numPr>
          <w:ilvl w:val="0"/>
          <w:numId w:val="24"/>
        </w:numPr>
        <w:tabs>
          <w:tab w:val="left" w:pos="960"/>
        </w:tabs>
        <w:spacing w:after="0" w:line="224"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lastRenderedPageBreak/>
        <w:t>экономические исследования;</w:t>
      </w:r>
    </w:p>
    <w:p w:rsidR="0013290F" w:rsidRPr="00352F52" w:rsidRDefault="0013290F" w:rsidP="005D0981">
      <w:pPr>
        <w:numPr>
          <w:ilvl w:val="0"/>
          <w:numId w:val="24"/>
        </w:numPr>
        <w:tabs>
          <w:tab w:val="left" w:pos="960"/>
        </w:tabs>
        <w:spacing w:after="0" w:line="222"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социальные исследования;</w:t>
      </w:r>
    </w:p>
    <w:p w:rsidR="0013290F" w:rsidRPr="00352F52" w:rsidRDefault="0013290F" w:rsidP="005D0981">
      <w:pPr>
        <w:numPr>
          <w:ilvl w:val="0"/>
          <w:numId w:val="24"/>
        </w:numPr>
        <w:tabs>
          <w:tab w:val="left" w:pos="960"/>
        </w:tabs>
        <w:spacing w:after="0" w:line="224" w:lineRule="auto"/>
        <w:rPr>
          <w:rFonts w:ascii="Times New Roman" w:eastAsia="Sylfaen" w:hAnsi="Times New Roman" w:cs="Times New Roman"/>
          <w:sz w:val="28"/>
          <w:szCs w:val="28"/>
          <w:lang w:eastAsia="ru-RU"/>
        </w:rPr>
      </w:pPr>
      <w:r w:rsidRPr="00352F52">
        <w:rPr>
          <w:rFonts w:ascii="Times New Roman" w:eastAsia="Times New Roman" w:hAnsi="Times New Roman" w:cs="Times New Roman"/>
          <w:sz w:val="28"/>
          <w:szCs w:val="28"/>
          <w:lang w:eastAsia="ru-RU"/>
        </w:rPr>
        <w:t>научно-технические исследования.</w:t>
      </w:r>
    </w:p>
    <w:p w:rsidR="0013290F" w:rsidRPr="00352F52" w:rsidRDefault="0013290F" w:rsidP="004216DC">
      <w:pPr>
        <w:spacing w:after="0" w:line="239" w:lineRule="auto"/>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Требования к исследовательским проектам: постановка задачи, формулировка гипотезы, описание инструментария и регламентов исследования, проведение исследования и интерпретация полученных результатов.</w:t>
      </w:r>
    </w:p>
    <w:p w:rsidR="0013290F" w:rsidRPr="00352F52" w:rsidRDefault="0013290F" w:rsidP="0013290F">
      <w:pPr>
        <w:spacing w:after="0" w:line="1" w:lineRule="exact"/>
        <w:rPr>
          <w:rFonts w:ascii="Times New Roman" w:eastAsiaTheme="minorEastAsia" w:hAnsi="Times New Roman" w:cs="Times New Roman"/>
          <w:sz w:val="28"/>
          <w:szCs w:val="28"/>
          <w:lang w:eastAsia="ru-RU"/>
        </w:rPr>
      </w:pPr>
    </w:p>
    <w:p w:rsidR="0013290F" w:rsidRPr="00352F52" w:rsidRDefault="0013290F" w:rsidP="004216DC">
      <w:pPr>
        <w:spacing w:after="0" w:line="240" w:lineRule="auto"/>
        <w:jc w:val="both"/>
        <w:rPr>
          <w:rFonts w:ascii="Times New Roman" w:eastAsiaTheme="minorEastAsia" w:hAnsi="Times New Roman" w:cs="Times New Roman"/>
          <w:sz w:val="28"/>
          <w:szCs w:val="28"/>
          <w:lang w:eastAsia="ru-RU"/>
        </w:rPr>
      </w:pPr>
      <w:r w:rsidRPr="00352F52">
        <w:rPr>
          <w:rFonts w:ascii="Times New Roman" w:eastAsia="Times New Roman" w:hAnsi="Times New Roman" w:cs="Times New Roman"/>
          <w:sz w:val="28"/>
          <w:szCs w:val="28"/>
          <w:lang w:eastAsia="ru-RU"/>
        </w:rPr>
        <w:t>Для исследований в естественно-научной, научно-технической, социальной и экономической областях желательным является использование элементов математического моделирования (с использованием компьютерных программ в том числе).</w:t>
      </w:r>
    </w:p>
    <w:p w:rsidR="005F6AF6" w:rsidRPr="005F6AF6" w:rsidRDefault="005F6AF6" w:rsidP="005F6AF6">
      <w:pPr>
        <w:rPr>
          <w:rFonts w:ascii="Times New Roman" w:hAnsi="Times New Roman" w:cs="Times New Roman"/>
          <w:b/>
          <w:sz w:val="28"/>
          <w:szCs w:val="28"/>
          <w:lang w:val="x-none" w:eastAsia="ru-RU"/>
        </w:rPr>
      </w:pPr>
      <w:bookmarkStart w:id="49" w:name="_Toc435412703"/>
      <w:bookmarkStart w:id="50" w:name="_Toc453968177"/>
      <w:r w:rsidRPr="005F6AF6">
        <w:rPr>
          <w:rFonts w:ascii="Times New Roman" w:hAnsi="Times New Roman" w:cs="Times New Roman"/>
          <w:b/>
          <w:sz w:val="28"/>
          <w:szCs w:val="28"/>
          <w:lang w:val="x-none" w:eastAsia="x-none"/>
        </w:rPr>
        <w:t>II.2. </w:t>
      </w:r>
      <w:r w:rsidR="004216DC">
        <w:rPr>
          <w:rFonts w:ascii="Times New Roman" w:hAnsi="Times New Roman" w:cs="Times New Roman"/>
          <w:b/>
          <w:sz w:val="28"/>
          <w:szCs w:val="28"/>
          <w:lang w:val="x-none" w:eastAsia="ru-RU"/>
        </w:rPr>
        <w:t xml:space="preserve"> </w:t>
      </w:r>
      <w:r w:rsidR="00090C29">
        <w:rPr>
          <w:rFonts w:ascii="Times New Roman" w:hAnsi="Times New Roman" w:cs="Times New Roman"/>
          <w:b/>
          <w:sz w:val="28"/>
          <w:szCs w:val="28"/>
          <w:lang w:eastAsia="ru-RU"/>
        </w:rPr>
        <w:t>П</w:t>
      </w:r>
      <w:r w:rsidR="00090C29" w:rsidRPr="005F6AF6">
        <w:rPr>
          <w:rFonts w:ascii="Times New Roman" w:hAnsi="Times New Roman" w:cs="Times New Roman"/>
          <w:b/>
          <w:sz w:val="28"/>
          <w:szCs w:val="28"/>
          <w:lang w:val="x-none" w:eastAsia="ru-RU"/>
        </w:rPr>
        <w:t>рограммы</w:t>
      </w:r>
      <w:r w:rsidRPr="005F6AF6">
        <w:rPr>
          <w:rFonts w:ascii="Times New Roman" w:hAnsi="Times New Roman" w:cs="Times New Roman"/>
          <w:b/>
          <w:sz w:val="28"/>
          <w:szCs w:val="28"/>
          <w:lang w:val="x-none" w:eastAsia="ru-RU"/>
        </w:rPr>
        <w:t xml:space="preserve"> отдельных учебных предметов</w:t>
      </w:r>
      <w:bookmarkEnd w:id="49"/>
      <w:bookmarkEnd w:id="50"/>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Примерные программы учебных предметов на уровне среднего общего образования составлены в соответствии с ФГОС СОО, в том числе с требованиями к результатам среднего общего образования, и сохраняют преемственность с примерной основной образовательной программой основного общего образования.</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 xml:space="preserve">Примерные программы по учебным предметам адресуются создателям рабочих программ с целью сохранения ими единого образовательного пространства и преемственности в задачах между уровнями образования. </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 xml:space="preserve">Примерные программы не задают жесткого объема содержания образования, не </w:t>
      </w:r>
      <w:r w:rsidR="00CA3C2D" w:rsidRPr="008B15F2">
        <w:rPr>
          <w:rFonts w:ascii="Times New Roman" w:hAnsi="Times New Roman" w:cs="Times New Roman"/>
          <w:sz w:val="28"/>
          <w:szCs w:val="28"/>
        </w:rPr>
        <w:t xml:space="preserve">    </w:t>
      </w:r>
      <w:r w:rsidRPr="008B15F2">
        <w:rPr>
          <w:rFonts w:ascii="Times New Roman" w:hAnsi="Times New Roman" w:cs="Times New Roman"/>
          <w:sz w:val="28"/>
          <w:szCs w:val="28"/>
        </w:rPr>
        <w:t>разделяют его по годам обучения и не связывают с конкретными педагогическими направлениями, технологиями и методиками. Примерные программы по учебным предметам не сковывают творческой инициативы авторов рабочих программ по учебным предметам, сохраняют для них широкие возможности реализации своих идей и взглядов на построение учебного курса, выбор собственных образовательных траекторий, инновационных форм и методов образовательной деятельности.</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Примерные программы разработаны с учетом актуальных задач воспитания, обучения и развития обучающихся и учитывают условия, необходимые для развития личностных качеств выпускников.</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Примерные программы учебных предметов построены таким образом, чтобы обеспечить достижение планируемых образовательных результатов. Курсивом в примерных программах учебных предметов обозначены дидактические единицы, соответствующие блоку результатов «Выпускник получит возможность научиться».</w:t>
      </w:r>
    </w:p>
    <w:p w:rsidR="005F6AF6" w:rsidRPr="008B15F2" w:rsidRDefault="005F6AF6" w:rsidP="005F6AF6">
      <w:pPr>
        <w:rPr>
          <w:rFonts w:ascii="Times New Roman" w:hAnsi="Times New Roman" w:cs="Times New Roman"/>
          <w:b/>
          <w:sz w:val="28"/>
          <w:szCs w:val="28"/>
          <w:lang w:val="x-none" w:eastAsia="x-none"/>
        </w:rPr>
      </w:pPr>
      <w:bookmarkStart w:id="51" w:name="_Toc435412705"/>
      <w:bookmarkStart w:id="52" w:name="_Toc453968178"/>
      <w:r w:rsidRPr="008B15F2">
        <w:rPr>
          <w:rFonts w:ascii="Times New Roman" w:hAnsi="Times New Roman" w:cs="Times New Roman"/>
          <w:b/>
          <w:sz w:val="28"/>
          <w:szCs w:val="28"/>
          <w:lang w:val="x-none" w:eastAsia="x-none"/>
        </w:rPr>
        <w:t>Русский язык</w:t>
      </w:r>
      <w:bookmarkEnd w:id="51"/>
      <w:bookmarkEnd w:id="52"/>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lastRenderedPageBreak/>
        <w:t>Русский язык – национальный язык русского народа и государственный язык Российской Федерации, являющийся также средством межнационального общения. Русский язык обеспечивает развитие личности обучающегося, участвует в создании единого культурно-образовательного пространства страны и формировании российской идентичности у ее граждан.</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В системе общего образования русский язык является не только учебным предметом, но и средством обучения, поэтому его освоение неразрывно связано со всем процессом обучения на уровне среднего общего образования. Предмет «Русский язык» входит в предметную область «Русский язык и литература», включается в учебный план всех профилей и является обязательным для прохождения итоговой аттестации.</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Изучение русского языка способствует восприятию и пониманию художественной литературы, освоению иностранных языков, формирует умение общаться и добиваться успеха в процессе коммуникации, что во многом определяет социальную успешность выпускников средней школы и их готовность к получению профессионального образования на русском языке.</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Как и на уровне основного общего образования, изучение русского языка на уровне среднего общего образования направлено на совершенствование коммуникативной компетенции (включая языковой, речевой и социолингвистический ее компоненты), лингвистической (языковедческой) и культуроведческой компетенций. Но на уровне среднего общего образования при обучении русскому языку основное внимание уделяется совершенствованию коммуникативной компетенции через практическую речевую деятельность.</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Целью реализации основной образовательной программы среднего общего образования по предмету «Русский язык» является освоение содержания предмета «Русский язык» и достижение обучающимися результатов изучения в соответствии с требованиями, установленными ФГОС СОО.</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Главными задачами реализации программы являются:</w:t>
      </w:r>
    </w:p>
    <w:p w:rsidR="005F6AF6" w:rsidRPr="008B15F2" w:rsidRDefault="005F6AF6" w:rsidP="005F6AF6">
      <w:pPr>
        <w:rPr>
          <w:rFonts w:ascii="Times New Roman" w:hAnsi="Times New Roman" w:cs="Times New Roman"/>
          <w:sz w:val="28"/>
          <w:szCs w:val="28"/>
          <w:lang w:val="x-none" w:eastAsia="ru-RU"/>
        </w:rPr>
      </w:pPr>
      <w:r w:rsidRPr="008B15F2">
        <w:rPr>
          <w:rFonts w:ascii="Times New Roman" w:hAnsi="Times New Roman" w:cs="Times New Roman"/>
          <w:sz w:val="28"/>
          <w:szCs w:val="28"/>
          <w:lang w:val="x-none" w:eastAsia="ru-RU"/>
        </w:rPr>
        <w:t>овладение функциональной грамотностью, формирование у обучающихся понятий о системе стилей, изобразительно-выразительных возможностях и нормах русского литературного языка, а также умений применять знания о них в речевой практике;</w:t>
      </w:r>
    </w:p>
    <w:p w:rsidR="005F6AF6" w:rsidRPr="008B15F2" w:rsidRDefault="005F6AF6" w:rsidP="005F6AF6">
      <w:pPr>
        <w:rPr>
          <w:rFonts w:ascii="Times New Roman" w:hAnsi="Times New Roman" w:cs="Times New Roman"/>
          <w:sz w:val="28"/>
          <w:szCs w:val="28"/>
          <w:lang w:val="x-none" w:eastAsia="ru-RU"/>
        </w:rPr>
      </w:pPr>
      <w:r w:rsidRPr="008B15F2">
        <w:rPr>
          <w:rFonts w:ascii="Times New Roman" w:hAnsi="Times New Roman" w:cs="Times New Roman"/>
          <w:sz w:val="28"/>
          <w:szCs w:val="28"/>
          <w:lang w:val="x-none" w:eastAsia="ru-RU"/>
        </w:rPr>
        <w:t>овладение умением в развернутых аргументированных устных и письменных высказываниях различных стилей и жанров выражать личную позицию и свое отношение к прочитанным текстам;</w:t>
      </w:r>
    </w:p>
    <w:p w:rsidR="005F6AF6" w:rsidRPr="008B15F2" w:rsidRDefault="005F6AF6" w:rsidP="005F6AF6">
      <w:pPr>
        <w:rPr>
          <w:rFonts w:ascii="Times New Roman" w:hAnsi="Times New Roman" w:cs="Times New Roman"/>
          <w:sz w:val="28"/>
          <w:szCs w:val="28"/>
          <w:lang w:val="x-none" w:eastAsia="ru-RU"/>
        </w:rPr>
      </w:pPr>
      <w:r w:rsidRPr="008B15F2">
        <w:rPr>
          <w:rFonts w:ascii="Times New Roman" w:hAnsi="Times New Roman" w:cs="Times New Roman"/>
          <w:sz w:val="28"/>
          <w:szCs w:val="28"/>
          <w:lang w:val="x-none" w:eastAsia="ru-RU"/>
        </w:rPr>
        <w:lastRenderedPageBreak/>
        <w:t>овладение умениями комплексного анализа предложенного текста;</w:t>
      </w:r>
    </w:p>
    <w:p w:rsidR="005F6AF6" w:rsidRPr="008B15F2" w:rsidRDefault="005F6AF6" w:rsidP="005F6AF6">
      <w:pPr>
        <w:rPr>
          <w:rFonts w:ascii="Times New Roman" w:hAnsi="Times New Roman" w:cs="Times New Roman"/>
          <w:sz w:val="28"/>
          <w:szCs w:val="28"/>
          <w:lang w:val="x-none" w:eastAsia="ru-RU"/>
        </w:rPr>
      </w:pPr>
      <w:r w:rsidRPr="008B15F2">
        <w:rPr>
          <w:rFonts w:ascii="Times New Roman" w:hAnsi="Times New Roman" w:cs="Times New Roman"/>
          <w:sz w:val="28"/>
          <w:szCs w:val="28"/>
          <w:lang w:val="x-none" w:eastAsia="ru-RU"/>
        </w:rPr>
        <w:t>овладение возможностями языка как средства коммуникации и средства познания в степени, достаточной для получения профессионального образования и дальнейшего самообразования;</w:t>
      </w:r>
    </w:p>
    <w:p w:rsidR="005F6AF6" w:rsidRPr="008B15F2" w:rsidRDefault="005F6AF6" w:rsidP="005F6AF6">
      <w:pPr>
        <w:rPr>
          <w:rFonts w:ascii="Times New Roman" w:hAnsi="Times New Roman" w:cs="Times New Roman"/>
          <w:sz w:val="28"/>
          <w:szCs w:val="28"/>
          <w:lang w:val="x-none" w:eastAsia="ru-RU"/>
        </w:rPr>
      </w:pPr>
      <w:r w:rsidRPr="008B15F2">
        <w:rPr>
          <w:rFonts w:ascii="Times New Roman" w:hAnsi="Times New Roman" w:cs="Times New Roman"/>
          <w:sz w:val="28"/>
          <w:szCs w:val="28"/>
          <w:lang w:val="x-none" w:eastAsia="ru-RU"/>
        </w:rPr>
        <w:t>овладение навыками оценивания собственной и чужой речи с позиции соответствия языковым нормам, совершенствования собственных коммуникативных способностей и речевой культуры.</w:t>
      </w:r>
    </w:p>
    <w:p w:rsidR="005F6AF6" w:rsidRPr="008B15F2" w:rsidRDefault="005F6AF6" w:rsidP="005F6AF6">
      <w:pPr>
        <w:rPr>
          <w:rFonts w:ascii="Times New Roman" w:hAnsi="Times New Roman" w:cs="Times New Roman"/>
          <w:sz w:val="28"/>
          <w:szCs w:val="28"/>
        </w:rPr>
      </w:pP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Программа сохраняет преемственность с примерной основной образовательной программой основного общего образования по русскому языку и построена по модульному принципу. Содержание каждого модуля может быть перегруппировано или интегрировано в другой модуль.</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На уровне основного общего образования обучающиеся уже освоили основной объем теоретических сведений о языке, поэтому на уровне среднего общего образования изучение предмета «Русский язык» в большей степени нацелено на работу с текстом, а не с изолированными языковыми явлениями, на систематизацию уже имеющихся знаний о языковой системе и языковых нормах и совершенствование коммуникативных навыков. В то же время учитель при необходимости имеет возможность организовать повторение ранее изученного материала в рамках предметного содержания модуля «Культура речи», посвященного нормам русского языка, или отразить в содержании программы специфику того или иного профиля, реализуемого образовательной организацией.</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В целях подготовки обучающихся к будущей профессиональной деятельности при изучении учебного предмета «Русский язык» особое внимание уделяется способности выпускника соблюдать культуру научного и делового общения, причем не только в письменной, но и в устной форме.</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При разработке рабочей программы по учебному предмету «Русский язык» на основе ПООП СОО необходимо обеспечить оптимальное соотношение между теоретическим изучением языка и формированием практических речевых навыков с целью достижения заявленных предметных результатов.</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Базовый уровень</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Язык. Общие сведения о языке. Основные разделы науки о языке</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Язык как система. Основные уровни языка. Взаимосвязь различных единиц и уровней языка.</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lastRenderedPageBreak/>
        <w:t>Язык и общество. Язык и культура. Язык и история народа. Русский язык в Российской Федерации и в современном мире: в международном общении, в межнациональном общении. Формы существования русского национального языка (литературный язык, просторечие, народные говоры, профессиональные разновидности, жаргон, арго). Активные процессы в русском языке на современном этапе. Взаимообогащение языков как результат взаимодействия национальных культур. Проблемы экологии языка.</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Историческое развитие русского языка. Выдающиеся отечественные лингвисты.</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Речь. Речевое общение</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Речь как деятельность. Виды речевой деятельности: чтение, аудирование, говорение, письмо.</w:t>
      </w:r>
    </w:p>
    <w:p w:rsidR="005F6AF6" w:rsidRPr="008B15F2"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Речевое общение и его основные элементы. Виды речевого общения. Сферы и ситуации речевого общения. Компоненты речевой ситуации.</w:t>
      </w:r>
    </w:p>
    <w:p w:rsidR="005F6AF6" w:rsidRPr="005F6AF6" w:rsidRDefault="005F6AF6" w:rsidP="005F6AF6">
      <w:pPr>
        <w:rPr>
          <w:rFonts w:ascii="Times New Roman" w:hAnsi="Times New Roman" w:cs="Times New Roman"/>
          <w:sz w:val="28"/>
          <w:szCs w:val="28"/>
        </w:rPr>
      </w:pPr>
      <w:r w:rsidRPr="008B15F2">
        <w:rPr>
          <w:rFonts w:ascii="Times New Roman" w:hAnsi="Times New Roman" w:cs="Times New Roman"/>
          <w:sz w:val="28"/>
          <w:szCs w:val="28"/>
        </w:rPr>
        <w:t>Монологическая и диалогическая речь. Развитие навыков монологич</w:t>
      </w:r>
      <w:r w:rsidRPr="005F6AF6">
        <w:rPr>
          <w:rFonts w:ascii="Times New Roman" w:hAnsi="Times New Roman" w:cs="Times New Roman"/>
          <w:sz w:val="28"/>
          <w:szCs w:val="28"/>
        </w:rPr>
        <w:t>еской и диалогической речи. Создание устных и письменных монологических и диалогических высказываний различных типов и жанров в научной, социально-культурной и деловой сферах общения. Овладение опытом речевого поведения в официальных и неофициальных ситуациях общения, ситуациях межкультурного общения.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Функциональная стилистика как учение о функционально-стилистической дифференциации языка. Функциональные стили (научный, официально-деловой, публицистический), разговорная речь и язык художественной литературы как разновидности современного русского языка.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Сфера употребления, типичные ситуации речевого общения, задачи речи, языковые средства, характерные для разговорного языка, научного, публицистического, официально-делового стилей.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Основные жанры научного (доклад, аннотация, статья, тезисы, конспект, рецензия, выписки, реферат и др.), публицистического (выступление, статья, интервью, очерк, отзыв и др.), официально-делового (резюме, характеристика, расписка, доверенность и др.) стилей, разговорной речи (рассказ, беседа, спор). Основные виды сочинений. Совершенствование умений и навыков создания текстов разных функционально-смысловых типов, стилей и жанров.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Литературный язык и язык художественной литературы. Отличия языка художественной литературы от других разновидностей современного русского языка. Основные признаки художественной речи.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Основные изобразительно-выразительные средства языка.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Текст. Признаки текста.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Виды чтения. Использование различных видов чтения в зависимости от коммуникативной задачи и характера текста.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Информационная переработка текста. Виды преобразования текста. Анализ текста с точки зрения наличия в нем явной и скрытой, основной и второстепенной информации.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Лингвистический анализ текстов различных функциональных разновидностей языка.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Культура речи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Культура речи как раздел лингвистики. Основные аспекты культуры речи: нормативный, коммуникативный и этический. Коммуникативная целесообразность, уместность, точность, ясность, выразительность речи. Оценка коммуникативных качеств и эффективности речи. Самоанализ и самооценка на основе наблюдений за собственной речью.</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Культура видов речевой деятельности – чтения, аудирования, говорения и письма.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Культура публичной речи. Публичное выступление: выбор темы, определение цели, поиск материала. Композиция публичного выступления.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Культура научного и делового общения (устная и письменная формы). Особенности речевого этикета в официально-деловой, научной и публицистической сферах общения. Культура разговорной речи.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Языковая норма и ее функции. Основные виды языковых норм русского литературного языка: орфоэпические (произносительные и акцентологические), лексические, грамматические (морфологические и синтаксические), стилистические. Орфографические нормы, пунктуационные нормы. Совершенствование орфографических и пунктуационных умений и навыков. Соблюдение норм литературного языка в речевой практике. Уместность использования языковых средств</w:t>
      </w:r>
      <w:r w:rsidR="004216DC">
        <w:rPr>
          <w:rFonts w:ascii="Times New Roman" w:hAnsi="Times New Roman" w:cs="Times New Roman"/>
          <w:sz w:val="28"/>
          <w:szCs w:val="28"/>
        </w:rPr>
        <w:t>,</w:t>
      </w:r>
      <w:r w:rsidRPr="005F6AF6">
        <w:rPr>
          <w:rFonts w:ascii="Times New Roman" w:hAnsi="Times New Roman" w:cs="Times New Roman"/>
          <w:sz w:val="28"/>
          <w:szCs w:val="28"/>
        </w:rPr>
        <w:t xml:space="preserve"> в речевом высказывании.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Нормативные словари современного русского языка и лингвистические справочники; их использование.</w:t>
      </w:r>
    </w:p>
    <w:p w:rsidR="005F6AF6" w:rsidRPr="00DE6B2D" w:rsidRDefault="005F6AF6" w:rsidP="005F6AF6">
      <w:pPr>
        <w:rPr>
          <w:rFonts w:ascii="Times New Roman" w:hAnsi="Times New Roman" w:cs="Times New Roman"/>
          <w:b/>
          <w:sz w:val="28"/>
          <w:szCs w:val="28"/>
          <w:lang w:val="x-none" w:eastAsia="x-none"/>
        </w:rPr>
      </w:pPr>
      <w:bookmarkStart w:id="53" w:name="_Toc435412706"/>
      <w:bookmarkStart w:id="54" w:name="_Toc453968179"/>
      <w:r w:rsidRPr="00DE6B2D">
        <w:rPr>
          <w:rFonts w:ascii="Times New Roman" w:hAnsi="Times New Roman" w:cs="Times New Roman"/>
          <w:b/>
          <w:sz w:val="28"/>
          <w:szCs w:val="28"/>
          <w:lang w:val="x-none" w:eastAsia="x-none"/>
        </w:rPr>
        <w:t>Литература</w:t>
      </w:r>
      <w:bookmarkStart w:id="55" w:name="_Toc435412707"/>
      <w:bookmarkEnd w:id="53"/>
      <w:bookmarkEnd w:id="54"/>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Примерная образовательная программа по литературе воплощает идею внедрения в практику российской школы деятельностного подхода к организации обучения. Главным условием реализации данной идеи является уже заявленное в примерной образовательной программе основной школы принципиально новое осмысление результатов образовательной деятельности: освоение учебного предметного материала должно быть соотнесено с личностными и метапредметными результатами. Планируемые предметные результаты, определенные примерной программой по литературе, предполагают формирование читательской компетентности и знакомство с ресурсами для дальнейшего пополнения и углубления знаний о литературе</w:t>
      </w:r>
      <w:r w:rsidR="004216DC">
        <w:rPr>
          <w:rFonts w:ascii="Times New Roman" w:hAnsi="Times New Roman" w:cs="Times New Roman"/>
          <w:sz w:val="28"/>
          <w:szCs w:val="28"/>
        </w:rPr>
        <w:t>.</w:t>
      </w:r>
    </w:p>
    <w:p w:rsidR="005F6AF6" w:rsidRPr="004216DC"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Цель учебного предмета «Литература»: формирование культуры читательского восприятия и достижение читательской самостоятельности обучающихся, основанных на навыках анализа и инте</w:t>
      </w:r>
      <w:r w:rsidR="004216DC">
        <w:rPr>
          <w:rFonts w:ascii="Times New Roman" w:hAnsi="Times New Roman" w:cs="Times New Roman"/>
          <w:sz w:val="28"/>
          <w:szCs w:val="28"/>
        </w:rPr>
        <w:t xml:space="preserve">рпретации литературных текстов. </w:t>
      </w:r>
      <w:r w:rsidRPr="005F6AF6">
        <w:rPr>
          <w:rFonts w:ascii="Times New Roman" w:hAnsi="Times New Roman" w:cs="Times New Roman"/>
          <w:sz w:val="28"/>
          <w:szCs w:val="28"/>
        </w:rPr>
        <w:t>Стратегическая цель предмета в 10–11-х классах – завершение формирования соответствующего возрастному и образовательному уровню обучающихся отношения к чтению художественной литературы как к деятельности, имеющей личностную и социальную ценность, как к средст</w:t>
      </w:r>
      <w:r w:rsidR="004216DC">
        <w:rPr>
          <w:rFonts w:ascii="Times New Roman" w:hAnsi="Times New Roman" w:cs="Times New Roman"/>
          <w:sz w:val="28"/>
          <w:szCs w:val="28"/>
        </w:rPr>
        <w:t xml:space="preserve">ву самопознания и саморазвития. </w:t>
      </w:r>
      <w:r w:rsidRPr="005F6AF6">
        <w:rPr>
          <w:rFonts w:ascii="Times New Roman" w:hAnsi="Times New Roman" w:cs="Times New Roman"/>
          <w:sz w:val="28"/>
          <w:szCs w:val="28"/>
        </w:rPr>
        <w:t xml:space="preserve">Задачи </w:t>
      </w:r>
      <w:r w:rsidR="004216DC">
        <w:rPr>
          <w:rFonts w:ascii="Times New Roman" w:hAnsi="Times New Roman" w:cs="Times New Roman"/>
          <w:sz w:val="28"/>
          <w:szCs w:val="28"/>
        </w:rPr>
        <w:t>учебного предмета «Литература»:</w:t>
      </w:r>
      <w:r w:rsidRPr="005F6AF6">
        <w:rPr>
          <w:rFonts w:ascii="Times New Roman" w:hAnsi="Times New Roman" w:cs="Times New Roman"/>
          <w:sz w:val="28"/>
          <w:szCs w:val="28"/>
          <w:lang w:val="x-none" w:eastAsia="ru-RU"/>
        </w:rPr>
        <w:t>получение опыта медленного чтения</w:t>
      </w:r>
      <w:r w:rsidR="004216DC">
        <w:rPr>
          <w:rFonts w:ascii="Times New Roman" w:hAnsi="Times New Roman" w:cs="Times New Roman"/>
          <w:sz w:val="28"/>
          <w:szCs w:val="28"/>
          <w:lang w:eastAsia="ru-RU"/>
        </w:rPr>
        <w:t xml:space="preserve"> (</w:t>
      </w:r>
      <w:r w:rsidRPr="005F6AF6">
        <w:rPr>
          <w:rFonts w:ascii="Times New Roman" w:hAnsi="Times New Roman" w:cs="Times New Roman"/>
          <w:sz w:val="28"/>
          <w:szCs w:val="28"/>
          <w:lang w:val="x-none" w:eastAsia="ru-RU"/>
        </w:rPr>
        <w:footnoteReference w:id="3"/>
      </w:r>
      <w:r w:rsidR="004216DC">
        <w:rPr>
          <w:rFonts w:ascii="Times New Roman" w:hAnsi="Times New Roman" w:cs="Times New Roman"/>
          <w:sz w:val="28"/>
          <w:szCs w:val="28"/>
          <w:lang w:eastAsia="ru-RU"/>
        </w:rPr>
        <w:t>)</w:t>
      </w:r>
      <w:r w:rsidRPr="005F6AF6">
        <w:rPr>
          <w:rFonts w:ascii="Times New Roman" w:hAnsi="Times New Roman" w:cs="Times New Roman"/>
          <w:sz w:val="28"/>
          <w:szCs w:val="28"/>
          <w:lang w:val="x-none" w:eastAsia="ru-RU"/>
        </w:rPr>
        <w:t xml:space="preserve"> произведений русской, родной (региональной) и мировой литературы;</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овладение необходимым понятийным и терминологическим аппаратом, позволяющим обобщать и осмыслять читательский опыт в устной и письменной форме;</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овладение навыком анализа текста художественного произведения (умение выделять основные темы произведения, его проблематику, определять жанровые и родовые, сюжетные и композиционные решения автора, место, время и способ изображения действия, стилистическое и речевое своеобразие текста, прямой и переносные планы текста, умение «видеть» подтексты);</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формирование умения анализировать в устной и письменной форме самостоятельно прочитанные произведения, их отдельные фрагменты, аспекты;</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формирование умения самостоятельно создавать тексты различных жанров (ответы на вопросы, рецензии, аннотации и др.);</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lastRenderedPageBreak/>
        <w:t>овладение умением определять стратегию своего чтения;</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овладение умением делать читательский выбор;</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формирование умения использовать в читательской, учебной и исследовательской деятельности ресурсов библиотек, музеев, архивов, в том числе цифровых, виртуальных;</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овладение различными формами продуктивной читательской и текстовой деятельности (проектные и исследовательские работы о литературе, искусстве и др.);</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знакомство с историей литературы: русской и зарубежной литературной классикой, современным литературным процессом;</w:t>
      </w:r>
    </w:p>
    <w:p w:rsidR="00DE6B2D"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val="x-none" w:eastAsia="ru-RU"/>
        </w:rPr>
        <w:t>знакомство со смежными с литературой сферами искусства и научного знания (культурология,</w:t>
      </w:r>
      <w:r w:rsidR="00DE6B2D">
        <w:rPr>
          <w:rFonts w:ascii="Times New Roman" w:hAnsi="Times New Roman" w:cs="Times New Roman"/>
          <w:sz w:val="28"/>
          <w:szCs w:val="28"/>
          <w:lang w:val="x-none" w:eastAsia="ru-RU"/>
        </w:rPr>
        <w:t xml:space="preserve"> психология, социология и др.).</w:t>
      </w:r>
    </w:p>
    <w:p w:rsidR="005F6AF6" w:rsidRPr="00DE6B2D"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rPr>
        <w:t>Перенесение фокуса внимания в литературном образовании с произведения литературы как объекта изучения на субъектность читателя</w:t>
      </w:r>
      <w:r w:rsidR="004216DC">
        <w:rPr>
          <w:rFonts w:ascii="Times New Roman" w:hAnsi="Times New Roman" w:cs="Times New Roman"/>
          <w:sz w:val="28"/>
          <w:szCs w:val="28"/>
        </w:rPr>
        <w:t xml:space="preserve"> (</w:t>
      </w:r>
      <w:r w:rsidRPr="005F6AF6">
        <w:rPr>
          <w:rFonts w:ascii="Times New Roman" w:hAnsi="Times New Roman" w:cs="Times New Roman"/>
          <w:sz w:val="28"/>
          <w:szCs w:val="28"/>
        </w:rPr>
        <w:footnoteReference w:id="4"/>
      </w:r>
      <w:r w:rsidR="004216DC">
        <w:rPr>
          <w:rFonts w:ascii="Times New Roman" w:hAnsi="Times New Roman" w:cs="Times New Roman"/>
          <w:sz w:val="28"/>
          <w:szCs w:val="28"/>
        </w:rPr>
        <w:t>)</w:t>
      </w:r>
      <w:r w:rsidRPr="005F6AF6">
        <w:rPr>
          <w:rFonts w:ascii="Times New Roman" w:hAnsi="Times New Roman" w:cs="Times New Roman"/>
          <w:sz w:val="28"/>
          <w:szCs w:val="28"/>
        </w:rPr>
        <w:t xml:space="preserve"> является приоритетной задачей настоящей примерной программы, поэтому в основе ее содержания описание условий, при которых может быть организована и обеспечена самостоятельная продуктивная читательская деятельность обучающихся. Под читательской деятельностью здесь понимается определение читательской задачи, поиск и подбор текстов для чтения, их восприятие и анализ, оценка и интерпретация.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Сама по себе «прочитанность» того или иного произведения или даже перечня рекомендованных для изучения произведений отечественной и мировой классики не может считаться достаточным итогом школьного литературного образования, если при этом не сформированы личностные компетенции читателя: способность самостоятельно ориентироваться в многообразии литератур, читать и воспринимать прочитанное, анализировать его и давать ему свою оценку и интерпретацию, рекомендовать для чтения другим читателям. Важно, чтобы чтение не прерывалось вместе с завершением основного образования, а прочитанное в школе становилось базой для дальнейшего чтения и осмысления </w:t>
      </w:r>
      <w:r w:rsidRPr="005F6AF6">
        <w:rPr>
          <w:rFonts w:ascii="Times New Roman" w:hAnsi="Times New Roman" w:cs="Times New Roman"/>
          <w:sz w:val="28"/>
          <w:szCs w:val="28"/>
        </w:rPr>
        <w:lastRenderedPageBreak/>
        <w:t>произведений как классики, так и современной литературы, определяя траекторию читательского роста личности.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Формирование читательской самостоятельности – работа в сменяющихся форматах в зоне ближайшего развития читателя (совместное медленное чтение или деятельность по поиску информации, сопровождение или создание читательских мотиваций, условия для продуктивной самостоятельной деятельности) – это ключевая задача учителя, которая во многом определяется изменением его роли в учебной деятельности в соответствии с требованиями ФГОС СОО. Составитель рабочей программы учитывает необходимость обеспечения субъектности учителя как организатора образовательного процесса и субъектности обучающегося как компетентного читателя.</w:t>
      </w:r>
    </w:p>
    <w:p w:rsidR="004216DC"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Для обеспечения субъектности читателя в примерной программе предложен модульный принцип формирования рабочей программы: структура каждого модуля определена логикой освоения конкретных видов читательской деятельности и последовательного формирования читательской компетентности, т.е. способности самостоятельно осуществлять читательскую деятел</w:t>
      </w:r>
      <w:r w:rsidR="004216DC">
        <w:rPr>
          <w:rFonts w:ascii="Times New Roman" w:hAnsi="Times New Roman" w:cs="Times New Roman"/>
          <w:sz w:val="28"/>
          <w:szCs w:val="28"/>
        </w:rPr>
        <w:t>ьность на незнакомом материале.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Содержание программы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Дидактической единицей программы определен учебный модуль – логически самостоятельный компонент учебной программы. Учебный материал для составления модулей рабочей программы и их количество определяются составителем в зависимости от того, как будут распределены учебные задачи по достижению планируемых результатов. Достижение результата (или нескольких результатов) фиксируется обязательной итоговой (контрольной) работой в конце каждого модуля.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Для определения содержания модулей в примерной программе предложен проблемно-тематический принцип, который позволяет составителю рабочей программы выбрать учебный материал (список произведений для чтения на уроке, для самостоятельного чтения, перечень теоретико-литературных понятий, материал для формирования межпредметных связей, привлекаемый внешкольный ресурс и т.п.). Таким образом, перед составителем рабочей программы стоят задачи – определить способ (принцип) распределения планируемых результатов, обеспечить их достижение средствами учебного материала, сформировать контрольно-измерительные материалы (задания для проведения итоговых работ).</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При определении содержания каждого из модулей учитывается следующее условие – обязательное присутствие среди учебного материала ключевых </w:t>
      </w:r>
      <w:r w:rsidRPr="005F6AF6">
        <w:rPr>
          <w:rFonts w:ascii="Times New Roman" w:hAnsi="Times New Roman" w:cs="Times New Roman"/>
          <w:sz w:val="28"/>
          <w:szCs w:val="28"/>
        </w:rPr>
        <w:lastRenderedPageBreak/>
        <w:t>произведений русской литературы, наличие списка для самостоятельного чтения и заданий к нему. Присутствие произведений мировой и родной (региональной) литературы должно носить сбалансированный характер. Внутри отдельного модуля произведения различной жанрово-родовой принадлежности, времени создания и авторства, различных направлений и стилей даются в сравнительно-сопоставительном рассмотрении для последовательного формирования у обучающегося умения самостоятельно читать и выявлять общие темы и проблемы у двух и более произведений, видя и отмечая как общее, так и различия и делая выводы о художественных особенностях того или иного произведения.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Принцип формирования историзма восприятия литературы может быть осуществлен следующими способами: историко-хронологическим изучением – тематические блоки изучаются на произведениях отдельного исторического периода; проблемно-тематическим изучением, когда для раскрытия темы берется несколько произведений, принадлежащих разным историко-литературным периодам. В таком случае сходства и различия подходов писателей к конкретной проблеме или теме в разные эпохи могут быть осмыслены обучающимися в процессе сопоставительного анализа разных произведений.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 приложении к примерной программе дается рекомендательный список литературы, который может быть дополнен или адаптирован с учетом особенностей региона, специфики образовательной организации (ее профиля, условий для реализации элективных и факультативных курсов, возможности сетевого партнерского взаимодействия с другими образовательными организациями, учреждениями культуры, общественными организациями и др.).</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Деятельность на уроке литературы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Освоение стратегий чтения художественного произведения:   чтение конкретных произведений на уроке, стратегию чтения которых выбирает учитель (медленное чтение с элементами комментирования; комплексный анализ художественного текста; сравнительно-сопоставительное (компаративное) чтение и др.). В процессе данной деятельности осваиваются основные приемы и методы работы с художественным текстом. Произведения для работы на уроке определяются составителем рабочей программы (рекомендуется, что во время изучения одного модуля для медленного чтения на уроке выбирается 1–2 произведения, для компаративного чтения должны быть выбраны не менее 2 произведений).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Анализ художественного текста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Определение темы (тем) и проблемы (проблем) произведения. Определение жанрово-родовой принадлежности. Субъектная организация. Пространство и </w:t>
      </w:r>
      <w:r w:rsidRPr="005F6AF6">
        <w:rPr>
          <w:rFonts w:ascii="Times New Roman" w:hAnsi="Times New Roman" w:cs="Times New Roman"/>
          <w:sz w:val="28"/>
          <w:szCs w:val="28"/>
        </w:rPr>
        <w:lastRenderedPageBreak/>
        <w:t>время в художественном произведении. Роль сюжета, своеобразие конфликта (конфликтов), его составляющих (вступление, завязка, развитие, кульминация, развязка, эпилог). Предметный мир произведения. Система образов персонажей. Ключевые мотивы и образы произведения. Стих и проза как две основные формы организации текста.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Методы анализа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Мотивный анализ. Поуровневый анализ. Компаративный анализ. Структурный анализ (метод анализа бинарных оппозиций). Стиховедческий анализ.</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Работа с интерпретациями и смежными видами искусств и областями знания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Анализ и интерпретация: на базовом уровне обучающиеся понимают разницу между аналитической работой с текстом, его составляющими, – и интерпретационной деятельностью. Интерпретация научная и творческая (рецензия, сочинение и стилизация, пародия, иллюстрация, другой способ визуализации); индивидуальная и коллективная (исполнение чтецом и спектакль, экранизация). Интерпретация литературного произведения другими видами искусства (знакомство с отдельными театральными постановками, экранизациями; с пластическими интерпретациями образов и сюжетов литературы). Связи литературы с историей; психологией; философией; мифологией и религией; естественными науками (основы историко-культурного комментирования, привлечение научных знаний для интерпретации художественного произведения).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Самостоятельное чтение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Произведения для самостоятельного чтения предлагаются обучающимся в рамках списка литературы к модулю. На материале произведений из этого списка обучающиеся выполняют итоговую письменную работу по теме модуля (демонстрируют уровень владения основными приемами и методами анализа текста).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Создание собственного текста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 устной и письменной форме обобщение и анализ своего читательского опыта. Устные жанры: краткий ответ на вопрос, сообщение (о произведении, об авторе, об интерпретации произведения), мини-экскурсия, устная защита проекта. Письменные жанры: краткий ответ на вопрос, мини-сочинение, сочинение-размышление, эссе, аннотация, рецензия, обзор (литературы по теме, книжных новинок, критических статей), научное сообщение, проект и презентация проекта. </w:t>
      </w:r>
      <w:r w:rsidRPr="005F6AF6">
        <w:rPr>
          <w:rFonts w:ascii="Times New Roman" w:hAnsi="Times New Roman" w:cs="Times New Roman"/>
          <w:sz w:val="28"/>
          <w:szCs w:val="28"/>
        </w:rPr>
        <w:lastRenderedPageBreak/>
        <w:t>Критерии оценки письменных работ, посвященных анализу самостоятельно прочитанных произведений, приведены в разделе «Результаты».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Использование ресурса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Использование библиотечных, архивных, электронных ресурсов при работе с произведением, изучаемым в классе. Развитие навыков обращения к справочно-информационным ресурсам, в том числе и виртуальным. Самостоятельная деятельность, связанная с поиском информации о писателе, произведении, его интерпретациях. Формирование навыка ориентации в периодических изданиях, других информационных ресурсах, освещающих литературные новинки, рецензии современных критиков, события литературной жизни (премии, мероприятия, фестивали и т.п.).</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Учебно-методическое и материально-техническое обеспечение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1. Заявленная в примерной программе вариативность учебного материала обеспечивается средствами общефедерального, региональных, а также общественных ресурсов, которые обслуживают составителя рабочей программы, учителя, планирующего образовательную деятельность и составляющего список для чтения; обучающегося, выполняющего самостоятельную работу:</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списками рекомендуемых к изучению в школе произведений русской, родной, мировой классики;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 xml:space="preserve">аннотированными списками произведений XX – начала XXI в., рекомендуемых для включения в рабочую программу как для изучения на уроках, так и для самостоятельного чтения; </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тематическими подборками произведений, рекомендованных для освоения конкретных теоретико- и историко-литературных понятий;</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тезаурусом этих понятий или списком рекомендованных справочников, словарей и научно-методических работ по теории и истории литературы;</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подборкой учебного материала.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2. Эффективность литературного образования (формирования читательской компетенции) напрямую зависит от того, насколько полным и отвечающим интересам и потребностям всех участников образовательной деятельности будет библиотечное обеспечение: возможность обращаться к самым разным произведениям, историческим материалам, иллюстрациям, экранизациям и театральным постановкам.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Доступность того или иного материала и его востребованность в ходе обучения должны быть направлены в первую очередь на формирование знаний о способах обеспечения личных и учебных потребностей в чтении или поиске информации, навыках их использования.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Реализация библиотечного обеспечения образовательной деятельности может иметь самые разные варианты решения, зависящие от условий региона: развитие муниципальных публичных библиотек, системы мобильных библиотечных станций («библиомобилей»), надежное интернет-обслуживание и открытый доступ к цифровым библиотекам и др. Сетевое образовательное взаимодействие образовательной организации и библиотеки должно быть регламентировано рабочей программой образовательной организации и отражено в уставных и программных документах библиотеки.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3. Предложенный в примерной программе принцип достижения предметных результатов требует последовательной разработки новой методологии, которая определит типологию учебных заданий и сценариев организации самостоятельной работы; разработку и постоянное обновление пакета предлагаемых заданий, позволяющих сочетать использование урочных и внеурочных форм работы, привлечение нового литературного материала; возможные решения задач, с которыми учитель и ученик сталкиваются в самостоятельной читательской деятельности; разработку учебных пособий открытого типа (организующих самостоятельную продуктивную читательскую и текстовую деятельность).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4. На региональном и районном уровнях обеспечивается сетевое образовательное взаимодействие образовательной организации с учреждениями науки и культуры; нормативное правовое и программное обеспечение.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Список рекомендуемых произведений и авторов к примерной программе по литературе для 10–11-х классов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Рабочая программа учебного курса строится на произведениях из трех списков: А, В и С (см. таблицу ниже). Эти три списка равноправны по статусу.</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Список А представляет собой перечень конкретных произведений, занявших в силу традиции особое место в школьном преподавании русской литературы.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Список В представляет собой перечень авторов, чьи произведения и творческие биографии имеют давнюю историю изучения в школьном курсе литературы. Список содержит примеры тех произведений, которые могут изучаться – конкретное произведение каждого автора выбирается составителем программы.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Список С представляет собой перечень тем и литературных явлений, выделенных по определенному принципу (теоретико- или историко-литературному). Конкретного автора и произведение, на материале которого может быть изучено данное литературное явление, выбирает составитель программы. Данный список определяет содержание модулей, которые строятся вокруг важных смысловых точек литературного процесса. Те авторы, произведения которых попали также в Список В, здесь снабжены дополнительным списком рекомендуемых к изучению произведений, не повторяющим произведения из списка 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Для удобства работы со списком С материал в нем разделен на 7 блоков: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Поэзия середины и второй половины XIX века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Реализм </w:t>
      </w:r>
      <w:r w:rsidRPr="005F6AF6">
        <w:rPr>
          <w:rFonts w:ascii="Times New Roman" w:hAnsi="Times New Roman" w:cs="Times New Roman"/>
          <w:sz w:val="28"/>
          <w:szCs w:val="28"/>
          <w:lang w:val="en-US"/>
        </w:rPr>
        <w:t>XIX</w:t>
      </w:r>
      <w:r w:rsidRPr="005F6AF6">
        <w:rPr>
          <w:rFonts w:ascii="Times New Roman" w:hAnsi="Times New Roman" w:cs="Times New Roman"/>
          <w:sz w:val="28"/>
          <w:szCs w:val="28"/>
        </w:rPr>
        <w:t xml:space="preserve">–ХХ века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Модернизм конца XIX – ХХ века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Литература советского времени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Современный литературный процесс</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Мировая литература </w:t>
      </w:r>
      <w:r w:rsidRPr="005F6AF6">
        <w:rPr>
          <w:rFonts w:ascii="Times New Roman" w:hAnsi="Times New Roman" w:cs="Times New Roman"/>
          <w:sz w:val="28"/>
          <w:szCs w:val="28"/>
          <w:lang w:val="en-US"/>
        </w:rPr>
        <w:t>XIX</w:t>
      </w:r>
      <w:r w:rsidRPr="005F6AF6">
        <w:rPr>
          <w:rFonts w:ascii="Times New Roman" w:hAnsi="Times New Roman" w:cs="Times New Roman"/>
          <w:sz w:val="28"/>
          <w:szCs w:val="28"/>
        </w:rPr>
        <w:t>–ХХ века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Родная (региональная) литература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Такое деление, не совпадающее в полной мере с традиционным делением на историко-литературные периоды, предложено для того, чтобы в рамках изучения каждого из блоков можно было создавать условия для формирования историзма восприятия литературного процесса, проводя сопоставительное рассмотрение произведений, созданных в разные периоды, но объединенных близостью творческого метода (например, «реализм»), литературного направления (например, «модернизм»), культурно-исторической эпохи (например, «советское время») и т.п. Если творчество того или иного автора может быть рассмотрено сразу в нескольких блоках, рекомендуемые к изучению его произведения указываются лишь в одном из них, а в остальных имя автора помечено астериском*. </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3"/>
        <w:gridCol w:w="3661"/>
        <w:gridCol w:w="3517"/>
      </w:tblGrid>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Список А</w:t>
            </w: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Список В</w:t>
            </w:r>
          </w:p>
        </w:tc>
        <w:tc>
          <w:tcPr>
            <w:tcW w:w="3517"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Список С</w:t>
            </w:r>
          </w:p>
        </w:tc>
      </w:tr>
      <w:tr w:rsidR="005F6AF6" w:rsidRPr="005F6AF6" w:rsidTr="005F5FCE">
        <w:tc>
          <w:tcPr>
            <w:tcW w:w="2393" w:type="dxa"/>
            <w:vMerge w:val="restart"/>
            <w:shd w:val="clear" w:color="auto" w:fill="auto"/>
          </w:tcPr>
          <w:p w:rsidR="005F6AF6" w:rsidRPr="005F6AF6" w:rsidRDefault="005F6AF6" w:rsidP="005F6AF6">
            <w:pPr>
              <w:rPr>
                <w:rFonts w:ascii="Times New Roman" w:hAnsi="Times New Roman" w:cs="Times New Roman"/>
                <w:sz w:val="28"/>
                <w:szCs w:val="28"/>
              </w:rPr>
            </w:pP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Ф.И. Тютчев</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Стихотворения: «К. Б.» («Я встретил вас – и все былое...»), «Нам не дано предугадать…», </w:t>
            </w:r>
            <w:r w:rsidRPr="005F6AF6">
              <w:rPr>
                <w:rFonts w:ascii="Times New Roman" w:hAnsi="Times New Roman" w:cs="Times New Roman"/>
                <w:sz w:val="28"/>
                <w:szCs w:val="28"/>
              </w:rPr>
              <w:t xml:space="preserve">«Не то, что </w:t>
            </w:r>
            <w:r w:rsidRPr="005F6AF6">
              <w:rPr>
                <w:rFonts w:ascii="Times New Roman" w:hAnsi="Times New Roman" w:cs="Times New Roman"/>
                <w:sz w:val="28"/>
                <w:szCs w:val="28"/>
              </w:rPr>
              <w:lastRenderedPageBreak/>
              <w:t xml:space="preserve">мните вы, природа…», </w:t>
            </w:r>
            <w:r w:rsidRPr="005F6AF6">
              <w:rPr>
                <w:rFonts w:ascii="Times New Roman" w:hAnsi="Times New Roman" w:cs="Times New Roman"/>
                <w:sz w:val="28"/>
                <w:szCs w:val="28"/>
                <w:highlight w:val="white"/>
              </w:rPr>
              <w:t xml:space="preserve">«О, как убийственно мы любим...», </w:t>
            </w:r>
            <w:r w:rsidRPr="005F6AF6">
              <w:rPr>
                <w:rFonts w:ascii="Times New Roman" w:hAnsi="Times New Roman" w:cs="Times New Roman"/>
                <w:sz w:val="28"/>
                <w:szCs w:val="28"/>
              </w:rPr>
              <w:t xml:space="preserve"> </w:t>
            </w:r>
            <w:r w:rsidRPr="005F6AF6">
              <w:rPr>
                <w:rFonts w:ascii="Times New Roman" w:hAnsi="Times New Roman" w:cs="Times New Roman"/>
                <w:sz w:val="28"/>
                <w:szCs w:val="28"/>
                <w:highlight w:val="white"/>
              </w:rPr>
              <w:t>«Певучесть есть в морских волнах…»,  «Умом Россию не понять…», «</w:t>
            </w:r>
            <w:r w:rsidRPr="005F6AF6">
              <w:rPr>
                <w:rFonts w:ascii="Times New Roman" w:hAnsi="Times New Roman" w:cs="Times New Roman"/>
                <w:sz w:val="28"/>
                <w:szCs w:val="28"/>
                <w:highlight w:val="white"/>
                <w:lang w:val="en-US"/>
              </w:rPr>
              <w:t>Silentium</w:t>
            </w:r>
            <w:r w:rsidRPr="005F6AF6">
              <w:rPr>
                <w:rFonts w:ascii="Times New Roman" w:hAnsi="Times New Roman" w:cs="Times New Roman"/>
                <w:sz w:val="28"/>
                <w:szCs w:val="28"/>
                <w:highlight w:val="white"/>
              </w:rPr>
              <w:t>!» и др.</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tc>
        <w:tc>
          <w:tcPr>
            <w:tcW w:w="3517" w:type="dxa"/>
            <w:vMerge w:val="restart"/>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 xml:space="preserve">Поэзия середины и второй половины </w:t>
            </w:r>
            <w:r w:rsidRPr="005F6AF6">
              <w:rPr>
                <w:rFonts w:ascii="Times New Roman" w:hAnsi="Times New Roman" w:cs="Times New Roman"/>
                <w:sz w:val="28"/>
                <w:szCs w:val="28"/>
                <w:lang w:val="en-US"/>
              </w:rPr>
              <w:t>XIX</w:t>
            </w:r>
            <w:r w:rsidRPr="005F6AF6">
              <w:rPr>
                <w:rFonts w:ascii="Times New Roman" w:hAnsi="Times New Roman" w:cs="Times New Roman"/>
                <w:sz w:val="28"/>
                <w:szCs w:val="28"/>
              </w:rPr>
              <w:t xml:space="preserve"> века</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Ф.И. Тютчев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«День и ночь», </w:t>
            </w:r>
            <w:r w:rsidRPr="005F6AF6">
              <w:rPr>
                <w:rFonts w:ascii="Times New Roman" w:hAnsi="Times New Roman" w:cs="Times New Roman"/>
                <w:sz w:val="28"/>
                <w:szCs w:val="28"/>
              </w:rPr>
              <w:t xml:space="preserve">«Есть в </w:t>
            </w:r>
            <w:r w:rsidRPr="005F6AF6">
              <w:rPr>
                <w:rFonts w:ascii="Times New Roman" w:hAnsi="Times New Roman" w:cs="Times New Roman"/>
                <w:sz w:val="28"/>
                <w:szCs w:val="28"/>
              </w:rPr>
              <w:lastRenderedPageBreak/>
              <w:t xml:space="preserve">осени первоначальной…», «Еще в полях белеет снег…», </w:t>
            </w:r>
            <w:r w:rsidRPr="005F6AF6">
              <w:rPr>
                <w:rFonts w:ascii="Times New Roman" w:hAnsi="Times New Roman" w:cs="Times New Roman"/>
                <w:sz w:val="28"/>
                <w:szCs w:val="28"/>
                <w:highlight w:val="white"/>
              </w:rPr>
              <w:t xml:space="preserve">«Предопределение»,  </w:t>
            </w:r>
            <w:r w:rsidRPr="005F6AF6">
              <w:rPr>
                <w:rFonts w:ascii="Times New Roman" w:hAnsi="Times New Roman" w:cs="Times New Roman"/>
                <w:sz w:val="28"/>
                <w:szCs w:val="28"/>
              </w:rPr>
              <w:t xml:space="preserve"> «С поляны коршун поднялся…»,</w:t>
            </w:r>
            <w:r w:rsidRPr="005F6AF6">
              <w:rPr>
                <w:rFonts w:ascii="Times New Roman" w:hAnsi="Times New Roman" w:cs="Times New Roman"/>
                <w:sz w:val="28"/>
                <w:szCs w:val="28"/>
                <w:highlight w:val="white"/>
              </w:rPr>
              <w:t xml:space="preserve"> </w:t>
            </w:r>
            <w:r w:rsidRPr="005F6AF6">
              <w:rPr>
                <w:rFonts w:ascii="Times New Roman" w:hAnsi="Times New Roman" w:cs="Times New Roman"/>
                <w:sz w:val="28"/>
                <w:szCs w:val="28"/>
              </w:rPr>
              <w:t xml:space="preserve">«Фонтан»,  </w:t>
            </w:r>
            <w:r w:rsidRPr="005F6AF6">
              <w:rPr>
                <w:rFonts w:ascii="Times New Roman" w:hAnsi="Times New Roman" w:cs="Times New Roman"/>
                <w:sz w:val="28"/>
                <w:szCs w:val="28"/>
                <w:highlight w:val="white"/>
              </w:rPr>
              <w:t xml:space="preserve"> «Эти бедные селенья…» и др.</w:t>
            </w: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А.А. Фет</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Стихотворения: «На стоге сена ночью южной…»,</w:t>
            </w:r>
            <w:r w:rsidRPr="005F6AF6">
              <w:rPr>
                <w:rFonts w:ascii="Times New Roman" w:hAnsi="Times New Roman" w:cs="Times New Roman"/>
                <w:sz w:val="28"/>
                <w:szCs w:val="28"/>
                <w:highlight w:val="white"/>
              </w:rPr>
              <w:t xml:space="preserve">  «Одним толчком согнать ладью живую…». </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А.К. Толстой</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Стихотворения: </w:t>
            </w:r>
            <w:r w:rsidRPr="005F6AF6">
              <w:rPr>
                <w:rFonts w:ascii="Times New Roman" w:hAnsi="Times New Roman" w:cs="Times New Roman"/>
                <w:sz w:val="28"/>
                <w:szCs w:val="28"/>
              </w:rPr>
              <w:t>«Средь шумного бала, случайно…», «Край ты мой, родимый край...»,</w:t>
            </w:r>
            <w:r w:rsidRPr="005F6AF6">
              <w:rPr>
                <w:rFonts w:ascii="Times New Roman" w:hAnsi="Times New Roman" w:cs="Times New Roman"/>
                <w:sz w:val="28"/>
                <w:szCs w:val="28"/>
                <w:highlight w:val="white"/>
              </w:rPr>
              <w:t xml:space="preserve"> «Меня, во мраке и в пыли…», «Двух станов не боец, но только гость случайный…» и др.</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 Некрасов</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«Внимая ужасам войны…», «Когда из мрака заблужденья…», </w:t>
            </w:r>
            <w:r w:rsidRPr="005F6AF6">
              <w:rPr>
                <w:rFonts w:ascii="Times New Roman" w:hAnsi="Times New Roman" w:cs="Times New Roman"/>
                <w:sz w:val="28"/>
                <w:szCs w:val="28"/>
              </w:rPr>
              <w:t>«Накануне светлого праздника»</w:t>
            </w:r>
            <w:r w:rsidRPr="005F6AF6">
              <w:rPr>
                <w:rFonts w:ascii="Times New Roman" w:hAnsi="Times New Roman" w:cs="Times New Roman"/>
                <w:sz w:val="28"/>
                <w:szCs w:val="28"/>
                <w:highlight w:val="white"/>
              </w:rPr>
              <w:t>,</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«Несжатая полоса»</w:t>
            </w:r>
            <w:r w:rsidRPr="005F6AF6">
              <w:rPr>
                <w:rFonts w:ascii="Times New Roman" w:hAnsi="Times New Roman" w:cs="Times New Roman"/>
                <w:sz w:val="28"/>
                <w:szCs w:val="28"/>
              </w:rPr>
              <w:t>,</w:t>
            </w:r>
            <w:r w:rsidRPr="005F6AF6">
              <w:rPr>
                <w:rFonts w:ascii="Times New Roman" w:hAnsi="Times New Roman" w:cs="Times New Roman"/>
                <w:sz w:val="28"/>
                <w:szCs w:val="28"/>
                <w:highlight w:val="white"/>
              </w:rPr>
              <w:t xml:space="preserve"> «Памяти Добролюбова», «Я не люблю иронии </w:t>
            </w:r>
            <w:r w:rsidRPr="005F6AF6">
              <w:rPr>
                <w:rFonts w:ascii="Times New Roman" w:hAnsi="Times New Roman" w:cs="Times New Roman"/>
                <w:sz w:val="28"/>
                <w:szCs w:val="28"/>
                <w:highlight w:val="white"/>
              </w:rPr>
              <w:lastRenderedPageBreak/>
              <w:t>твоей</w:t>
            </w:r>
            <w:r w:rsidRPr="005F6AF6">
              <w:rPr>
                <w:rFonts w:ascii="Times New Roman" w:hAnsi="Times New Roman" w:cs="Times New Roman"/>
                <w:sz w:val="28"/>
                <w:szCs w:val="28"/>
              </w:rPr>
              <w:t>…»</w:t>
            </w:r>
          </w:p>
        </w:tc>
      </w:tr>
      <w:tr w:rsidR="005F6AF6" w:rsidRPr="005F6AF6" w:rsidTr="005F5FCE">
        <w:tc>
          <w:tcPr>
            <w:tcW w:w="2393" w:type="dxa"/>
            <w:vMerge/>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shd w:val="clear" w:color="auto" w:fill="auto"/>
          </w:tcPr>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highlight w:val="white"/>
              </w:rPr>
              <w:t>А.А. Фет</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Стихотворения: </w:t>
            </w:r>
            <w:r w:rsidRPr="005F6AF6">
              <w:rPr>
                <w:rFonts w:ascii="Times New Roman" w:hAnsi="Times New Roman" w:cs="Times New Roman"/>
                <w:sz w:val="28"/>
                <w:szCs w:val="28"/>
                <w:highlight w:val="white"/>
              </w:rPr>
              <w:t>«Еще майская ночь»,</w:t>
            </w:r>
            <w:r w:rsidRPr="005F6AF6">
              <w:rPr>
                <w:rFonts w:ascii="Times New Roman" w:hAnsi="Times New Roman" w:cs="Times New Roman"/>
                <w:sz w:val="28"/>
                <w:szCs w:val="28"/>
              </w:rPr>
              <w:t xml:space="preserve"> «Как беден наш язык! Хочу и не могу…»,  </w:t>
            </w:r>
            <w:r w:rsidRPr="005F6AF6">
              <w:rPr>
                <w:rFonts w:ascii="Times New Roman" w:hAnsi="Times New Roman" w:cs="Times New Roman"/>
                <w:sz w:val="28"/>
                <w:szCs w:val="28"/>
                <w:highlight w:val="white"/>
              </w:rPr>
              <w:t>«Сияла ночь. Луной был полон сад. Лежали…»</w:t>
            </w:r>
            <w:r w:rsidRPr="005F6AF6">
              <w:rPr>
                <w:rFonts w:ascii="Times New Roman" w:hAnsi="Times New Roman" w:cs="Times New Roman"/>
                <w:sz w:val="28"/>
                <w:szCs w:val="28"/>
              </w:rPr>
              <w:t xml:space="preserve">, «Учись у них – у дуба, у березы…», </w:t>
            </w:r>
            <w:r w:rsidRPr="005F6AF6">
              <w:rPr>
                <w:rFonts w:ascii="Times New Roman" w:hAnsi="Times New Roman" w:cs="Times New Roman"/>
                <w:sz w:val="28"/>
                <w:szCs w:val="28"/>
                <w:highlight w:val="white"/>
              </w:rPr>
              <w:t xml:space="preserve">«Шепот, робкое дыханье…», «Это утро, радость эта…», </w:t>
            </w:r>
            <w:r w:rsidRPr="005F6AF6">
              <w:rPr>
                <w:rFonts w:ascii="Times New Roman" w:hAnsi="Times New Roman" w:cs="Times New Roman"/>
                <w:sz w:val="28"/>
                <w:szCs w:val="28"/>
              </w:rPr>
              <w:t xml:space="preserve"> «Я пришел к тебе с приветом…», «Я тебе ничего не скажу…» и др.</w:t>
            </w: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 Некрасов Поэма «Кому на Руси жить хорошо»</w:t>
            </w:r>
          </w:p>
        </w:tc>
        <w:tc>
          <w:tcPr>
            <w:tcW w:w="3661"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 Некрасов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Стихотворения:</w:t>
            </w:r>
            <w:r w:rsidRPr="005F6AF6">
              <w:rPr>
                <w:rFonts w:ascii="Times New Roman" w:hAnsi="Times New Roman" w:cs="Times New Roman"/>
                <w:sz w:val="28"/>
                <w:szCs w:val="28"/>
                <w:highlight w:val="white"/>
              </w:rPr>
              <w:t xml:space="preserve"> «Блажен незлобивый поэт…», «В дороге», «В полном разгаре страда деревенская…», «Вчерашний день, часу в шестом…»,</w:t>
            </w:r>
            <w:r w:rsidRPr="005F6AF6">
              <w:rPr>
                <w:rFonts w:ascii="Times New Roman" w:hAnsi="Times New Roman" w:cs="Times New Roman"/>
                <w:sz w:val="28"/>
                <w:szCs w:val="28"/>
              </w:rPr>
              <w:t xml:space="preserve"> </w:t>
            </w:r>
            <w:r w:rsidRPr="005F6AF6">
              <w:rPr>
                <w:rFonts w:ascii="Times New Roman" w:hAnsi="Times New Roman" w:cs="Times New Roman"/>
                <w:sz w:val="28"/>
                <w:szCs w:val="28"/>
                <w:highlight w:val="white"/>
              </w:rPr>
              <w:t xml:space="preserve">«Мы с тобой бестолковые люди...»,  «О Муза! я у двери гроба…», </w:t>
            </w:r>
            <w:r w:rsidRPr="005F6AF6">
              <w:rPr>
                <w:rFonts w:ascii="Times New Roman" w:hAnsi="Times New Roman" w:cs="Times New Roman"/>
                <w:sz w:val="28"/>
                <w:szCs w:val="28"/>
                <w:highlight w:val="white"/>
              </w:rPr>
              <w:lastRenderedPageBreak/>
              <w:t xml:space="preserve">«Поэт и Гражданин», </w:t>
            </w:r>
            <w:r w:rsidRPr="005F6AF6">
              <w:rPr>
                <w:rFonts w:ascii="Times New Roman" w:hAnsi="Times New Roman" w:cs="Times New Roman"/>
                <w:sz w:val="28"/>
                <w:szCs w:val="28"/>
              </w:rPr>
              <w:t xml:space="preserve">«Пророк», «Родина», «Тройка», «Размышления у парадного подъезда», </w:t>
            </w:r>
            <w:r w:rsidRPr="005F6AF6">
              <w:rPr>
                <w:rFonts w:ascii="Times New Roman" w:hAnsi="Times New Roman" w:cs="Times New Roman"/>
                <w:sz w:val="28"/>
                <w:szCs w:val="28"/>
                <w:highlight w:val="white"/>
              </w:rPr>
              <w:t>«Элегия» («Пускай нам говорит изменчивая мода...»),</w:t>
            </w:r>
            <w:r w:rsidRPr="005F6AF6">
              <w:rPr>
                <w:rFonts w:ascii="Times New Roman" w:hAnsi="Times New Roman" w:cs="Times New Roman"/>
                <w:sz w:val="28"/>
                <w:szCs w:val="28"/>
              </w:rPr>
              <w:t xml:space="preserve">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Поэма «Русские женщины»</w:t>
            </w:r>
          </w:p>
        </w:tc>
        <w:tc>
          <w:tcPr>
            <w:tcW w:w="3517" w:type="dxa"/>
            <w:vMerge/>
            <w:shd w:val="clear" w:color="auto" w:fill="auto"/>
          </w:tcPr>
          <w:p w:rsidR="005F6AF6" w:rsidRPr="005F6AF6" w:rsidRDefault="005F6AF6" w:rsidP="005F6AF6">
            <w:pPr>
              <w:rPr>
                <w:rFonts w:ascii="Times New Roman" w:hAnsi="Times New Roman" w:cs="Times New Roman"/>
                <w:sz w:val="28"/>
                <w:szCs w:val="28"/>
              </w:rPr>
            </w:pP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lastRenderedPageBreak/>
              <w:t xml:space="preserve">А.Н. Островский </w:t>
            </w:r>
            <w:r w:rsidRPr="005F6AF6">
              <w:rPr>
                <w:rFonts w:ascii="Times New Roman" w:hAnsi="Times New Roman" w:cs="Times New Roman"/>
                <w:sz w:val="28"/>
                <w:szCs w:val="28"/>
              </w:rPr>
              <w:t>Пьеса «Гроза»</w:t>
            </w: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А.Н. Островский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Пьеса  «Бесприданница»</w:t>
            </w: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highlight w:val="white"/>
              </w:rPr>
            </w:pPr>
          </w:p>
        </w:tc>
        <w:tc>
          <w:tcPr>
            <w:tcW w:w="3517" w:type="dxa"/>
            <w:vMerge w:val="restart"/>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Реализм </w:t>
            </w:r>
            <w:r w:rsidRPr="005F6AF6">
              <w:rPr>
                <w:rFonts w:ascii="Times New Roman" w:hAnsi="Times New Roman" w:cs="Times New Roman"/>
                <w:sz w:val="28"/>
                <w:szCs w:val="28"/>
                <w:highlight w:val="white"/>
                <w:lang w:val="en-US"/>
              </w:rPr>
              <w:t>XIX</w:t>
            </w:r>
            <w:r w:rsidRPr="005F6AF6">
              <w:rPr>
                <w:rFonts w:ascii="Times New Roman" w:hAnsi="Times New Roman" w:cs="Times New Roman"/>
                <w:sz w:val="28"/>
                <w:szCs w:val="28"/>
                <w:highlight w:val="white"/>
              </w:rPr>
              <w:t xml:space="preserve"> – </w:t>
            </w:r>
            <w:r w:rsidRPr="005F6AF6">
              <w:rPr>
                <w:rFonts w:ascii="Times New Roman" w:hAnsi="Times New Roman" w:cs="Times New Roman"/>
                <w:sz w:val="28"/>
                <w:szCs w:val="28"/>
                <w:highlight w:val="white"/>
                <w:lang w:val="en-US"/>
              </w:rPr>
              <w:t>XX</w:t>
            </w:r>
            <w:r w:rsidRPr="005F6AF6">
              <w:rPr>
                <w:rFonts w:ascii="Times New Roman" w:hAnsi="Times New Roman" w:cs="Times New Roman"/>
                <w:sz w:val="28"/>
                <w:szCs w:val="28"/>
                <w:highlight w:val="white"/>
              </w:rPr>
              <w:t xml:space="preserve"> </w:t>
            </w:r>
            <w:r w:rsidRPr="005F6AF6">
              <w:rPr>
                <w:rFonts w:ascii="Times New Roman" w:hAnsi="Times New Roman" w:cs="Times New Roman"/>
                <w:sz w:val="28"/>
                <w:szCs w:val="28"/>
              </w:rPr>
              <w:t>века</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А.Н. Островский</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«Доходное место», «На всякого мудреца довольно простоты», «Снегурочка», «Женитьба Бальзаминова»</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Н.А. Добролюбов</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Статья «Луч света в темном царстве»</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Д.И. Писарев</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Статья «Мотивы русской драмы»</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И.А. Гончаров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Повесть «Фрегат «Паллада», роман «Обрыв»</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И.С. Тургенев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Романы «Рудин», «Накануне», повести «Первая любовь», «Гамлет Щигровского уезда», «Вешние воды», статья «Гамлет и Дон Кихот»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lastRenderedPageBreak/>
              <w:t xml:space="preserve">Ф.М. Достоевский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Повести «Неточка Незванова», «Сон смешного человека», «Записки из подполья»</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А.В. Сухово-Кобылин «Свадьба Кречинского»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В.М. Гаршин</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Рассказы «Красный цветок», </w:t>
            </w:r>
            <w:r w:rsidRPr="005F6AF6">
              <w:rPr>
                <w:rFonts w:ascii="Times New Roman" w:hAnsi="Times New Roman" w:cs="Times New Roman"/>
                <w:sz w:val="28"/>
                <w:szCs w:val="28"/>
              </w:rPr>
              <w:t>«Attalea princeps»</w:t>
            </w:r>
            <w:r w:rsidRPr="005F6AF6">
              <w:rPr>
                <w:rFonts w:ascii="Times New Roman" w:hAnsi="Times New Roman" w:cs="Times New Roman"/>
                <w:sz w:val="28"/>
                <w:szCs w:val="28"/>
                <w:highlight w:val="white"/>
              </w:rPr>
              <w:t xml:space="preserve">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Д.В. Григорович</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Рассказ «Гуттаперчевый мальчик» (оригинальный текст), «Прохожий» (святочный рассказ)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Г.И. Успенский</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Эссе «Выпрямила»</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Рассказ «Пятница»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Н.Г. Чернышевский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Роман «Что делать?»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 xml:space="preserve">Статьи </w:t>
            </w:r>
            <w:r w:rsidRPr="005F6AF6">
              <w:rPr>
                <w:rFonts w:ascii="Times New Roman" w:hAnsi="Times New Roman" w:cs="Times New Roman"/>
                <w:sz w:val="28"/>
                <w:szCs w:val="28"/>
              </w:rPr>
              <w:t xml:space="preserve">«Детство и отрочество. Сочинение графа Л.Н. Толстого. Военные рассказы графа Л.Н. Толстого»,  </w:t>
            </w:r>
            <w:r w:rsidRPr="005F6AF6">
              <w:rPr>
                <w:rFonts w:ascii="Times New Roman" w:hAnsi="Times New Roman" w:cs="Times New Roman"/>
                <w:sz w:val="28"/>
                <w:szCs w:val="28"/>
                <w:highlight w:val="white"/>
              </w:rPr>
              <w:t xml:space="preserve"> «</w:t>
            </w:r>
            <w:r w:rsidRPr="005F6AF6">
              <w:rPr>
                <w:rFonts w:ascii="Times New Roman" w:hAnsi="Times New Roman" w:cs="Times New Roman"/>
                <w:sz w:val="28"/>
                <w:szCs w:val="28"/>
              </w:rPr>
              <w:t>Русский человек на rendez-vous. Размышления по прочтении повести г. Тургенева «Ася»</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Л.Н. Толстой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Повести «Смерть Ивана </w:t>
            </w:r>
            <w:r w:rsidRPr="005F6AF6">
              <w:rPr>
                <w:rFonts w:ascii="Times New Roman" w:hAnsi="Times New Roman" w:cs="Times New Roman"/>
                <w:sz w:val="28"/>
                <w:szCs w:val="28"/>
                <w:highlight w:val="white"/>
              </w:rPr>
              <w:lastRenderedPageBreak/>
              <w:t xml:space="preserve">Ильича», «Крейцерова соната», пьеса «Живой труп»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 xml:space="preserve">А.П. Чехов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Рассказы «Душечка», «Любовь», «Скучная история»,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пьеса </w:t>
            </w:r>
            <w:r w:rsidRPr="005F6AF6">
              <w:rPr>
                <w:rFonts w:ascii="Times New Roman" w:hAnsi="Times New Roman" w:cs="Times New Roman"/>
                <w:sz w:val="28"/>
                <w:szCs w:val="28"/>
                <w:highlight w:val="white"/>
              </w:rPr>
              <w:t>«Дядя Ваня»</w:t>
            </w:r>
            <w:r w:rsidRPr="005F6AF6">
              <w:rPr>
                <w:rFonts w:ascii="Times New Roman" w:hAnsi="Times New Roman" w:cs="Times New Roman"/>
                <w:sz w:val="28"/>
                <w:szCs w:val="28"/>
              </w:rPr>
              <w:t xml:space="preserve">.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В.А. Гиляровский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Книга «Москва и москвичи»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Другие региональные произведения о родном городе, крае</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И.А. Бунин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Рассказы</w:t>
            </w:r>
            <w:r w:rsidRPr="005F6AF6">
              <w:rPr>
                <w:rFonts w:ascii="Times New Roman" w:hAnsi="Times New Roman" w:cs="Times New Roman"/>
                <w:sz w:val="28"/>
                <w:szCs w:val="28"/>
              </w:rPr>
              <w:t>: «Лапти», «Танька», «Деревня», «Суходол», «Захар Воробьев», «Иоанн Рыдалец», «Митина любовь»</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Статья «Миссия русской эмиграции»</w:t>
            </w:r>
            <w:r w:rsidRPr="005F6AF6">
              <w:rPr>
                <w:rFonts w:ascii="Times New Roman" w:hAnsi="Times New Roman" w:cs="Times New Roman"/>
                <w:sz w:val="28"/>
                <w:szCs w:val="28"/>
                <w:highlight w:val="white"/>
              </w:rPr>
              <w:t xml:space="preserve">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А.И. Куприн</w:t>
            </w:r>
            <w:r w:rsidRPr="005F6AF6">
              <w:rPr>
                <w:rFonts w:ascii="Times New Roman" w:hAnsi="Times New Roman" w:cs="Times New Roman"/>
                <w:sz w:val="28"/>
                <w:szCs w:val="28"/>
              </w:rPr>
              <w:t xml:space="preserve">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Рассказы и повести: «Молох», «Олеся», «Поединок», «Гранатовый браслет», «Гамбринус», «Суламифь».</w:t>
            </w:r>
            <w:r w:rsidRPr="005F6AF6">
              <w:rPr>
                <w:rFonts w:ascii="Times New Roman" w:hAnsi="Times New Roman" w:cs="Times New Roman"/>
                <w:sz w:val="28"/>
                <w:szCs w:val="28"/>
                <w:highlight w:val="white"/>
              </w:rPr>
              <w:t xml:space="preserve">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М. Горький</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Рассказ «Карамора», </w:t>
            </w:r>
            <w:r w:rsidRPr="005F6AF6">
              <w:rPr>
                <w:rFonts w:ascii="Times New Roman" w:hAnsi="Times New Roman" w:cs="Times New Roman"/>
                <w:sz w:val="28"/>
                <w:szCs w:val="28"/>
                <w:highlight w:val="white"/>
              </w:rPr>
              <w:lastRenderedPageBreak/>
              <w:t>романы «Мать», «Фома Гордеев», «Дело Артамоновых»</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Б.Н. Зайцев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Повести и рассказы «Голубая звезда», «Моя жизнь и Диана», «Волки».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И.С. Шмелев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Повесть «Человек из ресторана», книга «Лето Господне».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М.М. Зощенко</w:t>
            </w:r>
            <w:r w:rsidRPr="005F6AF6">
              <w:rPr>
                <w:rFonts w:ascii="Times New Roman" w:hAnsi="Times New Roman" w:cs="Times New Roman"/>
                <w:sz w:val="28"/>
                <w:szCs w:val="28"/>
              </w:rPr>
              <w:t>*</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А.И.Солженицын*</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В.М. Шукшин*</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В.Г. Распутин*</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 xml:space="preserve">В.П. Астафьев* </w:t>
            </w: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И.А. Гончаров Роман «Обломов»</w:t>
            </w: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И.А. Гончаров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Роман «Обыкновенная история»</w:t>
            </w:r>
          </w:p>
          <w:p w:rsidR="005F6AF6" w:rsidRPr="005F6AF6" w:rsidRDefault="005F6AF6" w:rsidP="005F6AF6">
            <w:pPr>
              <w:rPr>
                <w:rFonts w:ascii="Times New Roman" w:hAnsi="Times New Roman" w:cs="Times New Roman"/>
                <w:sz w:val="28"/>
                <w:szCs w:val="28"/>
                <w:highlight w:val="white"/>
              </w:rPr>
            </w:pP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И.С. Тургенев Роман «Отцы и дети»</w:t>
            </w: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И.С. Тургенев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Роман «Дворянское гнездо»</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lastRenderedPageBreak/>
              <w:t>Ф.М. Достоевский Роман «Преступление и наказание»</w:t>
            </w: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Ф.М. Достоевский</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 Романы «Подросток», «Идиот»</w:t>
            </w: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М.Е. Салтыков-Щедрин</w:t>
            </w:r>
            <w:r w:rsidRPr="005F6AF6">
              <w:rPr>
                <w:rFonts w:ascii="Times New Roman" w:hAnsi="Times New Roman" w:cs="Times New Roman"/>
                <w:sz w:val="28"/>
                <w:szCs w:val="28"/>
              </w:rPr>
              <w:t xml:space="preserve">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Романы «История одного города», «Господа Головлевы»</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Цикл «Сказки для детей изрядного возраста»</w:t>
            </w: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rPr>
          <w:trHeight w:val="1975"/>
        </w:trPr>
        <w:tc>
          <w:tcPr>
            <w:tcW w:w="2393" w:type="dxa"/>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Н.С. Лесков (ГОС-2004 – 1 пр. по выбору)</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Повести и рассказы «Человек на часах», «Тупейный художник», «Левша», «Очарованный странник», «Леди Макбет Мценского уезда»</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lastRenderedPageBreak/>
              <w:t>Л.Н. Толстой</w:t>
            </w:r>
            <w:r w:rsidRPr="005F6AF6">
              <w:rPr>
                <w:rFonts w:ascii="Times New Roman" w:hAnsi="Times New Roman" w:cs="Times New Roman"/>
                <w:sz w:val="28"/>
                <w:szCs w:val="28"/>
              </w:rPr>
              <w:t xml:space="preserve"> Роман-эпопея «Война и мир»</w:t>
            </w:r>
          </w:p>
        </w:tc>
        <w:tc>
          <w:tcPr>
            <w:tcW w:w="3661"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Л.Н. Толстой</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 xml:space="preserve"> Роман «Анна Каренина», цикл «Севастопольские рассказы», повесть «Хаджи-Мурат»</w:t>
            </w: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А.П. Чехов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Пьеса «Вишневый сад»</w:t>
            </w:r>
          </w:p>
        </w:tc>
        <w:tc>
          <w:tcPr>
            <w:tcW w:w="3661"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 xml:space="preserve">А.П. Чехов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 xml:space="preserve">Рассказы: «Смерть чиновника», «Тоска», «Спать хочется», </w:t>
            </w:r>
            <w:r w:rsidRPr="005F6AF6">
              <w:rPr>
                <w:rFonts w:ascii="Times New Roman" w:hAnsi="Times New Roman" w:cs="Times New Roman"/>
                <w:sz w:val="28"/>
                <w:szCs w:val="28"/>
                <w:highlight w:val="white"/>
              </w:rPr>
              <w:t xml:space="preserve">«Студент», «Ионыч», </w:t>
            </w:r>
            <w:r w:rsidRPr="005F6AF6">
              <w:rPr>
                <w:rFonts w:ascii="Times New Roman" w:hAnsi="Times New Roman" w:cs="Times New Roman"/>
                <w:sz w:val="28"/>
                <w:szCs w:val="28"/>
              </w:rPr>
              <w:t>«Человек в футляре»,</w:t>
            </w:r>
            <w:r w:rsidRPr="005F6AF6">
              <w:rPr>
                <w:rFonts w:ascii="Times New Roman" w:hAnsi="Times New Roman" w:cs="Times New Roman"/>
                <w:sz w:val="28"/>
                <w:szCs w:val="28"/>
                <w:highlight w:val="white"/>
              </w:rPr>
              <w:t xml:space="preserve"> «Крыжовник», «О любви», «Дама с собачкой»</w:t>
            </w:r>
            <w:r w:rsidRPr="005F6AF6">
              <w:rPr>
                <w:rFonts w:ascii="Times New Roman" w:hAnsi="Times New Roman" w:cs="Times New Roman"/>
                <w:sz w:val="28"/>
                <w:szCs w:val="28"/>
              </w:rPr>
              <w:t>, «Попрыгунья»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Пьесы «Чайка», «Три сестры»</w:t>
            </w:r>
          </w:p>
          <w:p w:rsidR="005F6AF6" w:rsidRPr="005F6AF6" w:rsidRDefault="005F6AF6" w:rsidP="005F6AF6">
            <w:pPr>
              <w:rPr>
                <w:rFonts w:ascii="Times New Roman" w:hAnsi="Times New Roman" w:cs="Times New Roman"/>
                <w:sz w:val="28"/>
                <w:szCs w:val="28"/>
              </w:rPr>
            </w:pPr>
          </w:p>
        </w:tc>
        <w:tc>
          <w:tcPr>
            <w:tcW w:w="3517" w:type="dxa"/>
            <w:vMerge/>
            <w:shd w:val="clear" w:color="auto" w:fill="auto"/>
          </w:tcPr>
          <w:p w:rsidR="005F6AF6" w:rsidRPr="005F6AF6" w:rsidRDefault="005F6AF6" w:rsidP="005F6AF6">
            <w:pPr>
              <w:rPr>
                <w:rFonts w:ascii="Times New Roman" w:hAnsi="Times New Roman" w:cs="Times New Roman"/>
                <w:sz w:val="28"/>
                <w:szCs w:val="28"/>
              </w:rPr>
            </w:pP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И.А. Бунин</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Стихотворения: «Аленушка», «Вечер», «Дурман», «И цветы, и шмели, и трава, и колосья…», «У зверя есть гнездо, у птицы есть нора…»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Рассказы: «Антоновские яблоки», «Господин из Сан-Франциско», «Легкое дыхание», «Темные аллеи», </w:t>
            </w:r>
            <w:r w:rsidRPr="005F6AF6">
              <w:rPr>
                <w:rFonts w:ascii="Times New Roman" w:hAnsi="Times New Roman" w:cs="Times New Roman"/>
                <w:sz w:val="28"/>
                <w:szCs w:val="28"/>
              </w:rPr>
              <w:lastRenderedPageBreak/>
              <w:t>«Чистый понедельник»</w:t>
            </w:r>
          </w:p>
          <w:p w:rsidR="005F6AF6" w:rsidRPr="005F6AF6" w:rsidRDefault="005F6AF6" w:rsidP="005F6AF6">
            <w:pPr>
              <w:rPr>
                <w:rFonts w:ascii="Times New Roman" w:hAnsi="Times New Roman" w:cs="Times New Roman"/>
                <w:sz w:val="28"/>
                <w:szCs w:val="28"/>
                <w:highlight w:val="white"/>
              </w:rPr>
            </w:pP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lastRenderedPageBreak/>
              <w:t xml:space="preserve">М. Горький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Пьеса «На дне»</w:t>
            </w:r>
          </w:p>
        </w:tc>
        <w:tc>
          <w:tcPr>
            <w:tcW w:w="3661"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 xml:space="preserve">М. Горький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Рассказы: «Макар Чудра», «Старуха Изергиль», «Челкаш»</w:t>
            </w: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А.А. Блок</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lang w:eastAsia="zh-CN"/>
              </w:rPr>
              <w:t>Поэма «Двенадцать»</w:t>
            </w: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А.А. Блок</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Стихотворения:</w:t>
            </w:r>
            <w:r w:rsidRPr="005F6AF6">
              <w:rPr>
                <w:rFonts w:ascii="Times New Roman" w:hAnsi="Times New Roman" w:cs="Times New Roman"/>
                <w:sz w:val="28"/>
                <w:szCs w:val="28"/>
                <w:lang w:eastAsia="zh-CN"/>
              </w:rPr>
              <w:t xml:space="preserve"> «В ресторане», «Вхожу я в темные храмы…», «Девушка пела в церковном хоре…»,  «Когда Вы стоите на моем пути…», «На железной дороге»,</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eastAsia="zh-CN"/>
              </w:rPr>
              <w:t xml:space="preserve">цикл «На поле Куликовом», «Незнакомка», </w:t>
            </w:r>
            <w:r w:rsidRPr="005F6AF6">
              <w:rPr>
                <w:rFonts w:ascii="Times New Roman" w:hAnsi="Times New Roman" w:cs="Times New Roman"/>
                <w:sz w:val="28"/>
                <w:szCs w:val="28"/>
              </w:rPr>
              <w:t xml:space="preserve">«Ночь, улица, фонарь, аптека…», </w:t>
            </w:r>
            <w:r w:rsidRPr="005F6AF6">
              <w:rPr>
                <w:rFonts w:ascii="Times New Roman" w:hAnsi="Times New Roman" w:cs="Times New Roman"/>
                <w:sz w:val="28"/>
                <w:szCs w:val="28"/>
                <w:lang w:eastAsia="zh-CN"/>
              </w:rPr>
              <w:t xml:space="preserve">«О, весна, без конца и без краю…»,   </w:t>
            </w:r>
            <w:r w:rsidRPr="005F6AF6">
              <w:rPr>
                <w:rFonts w:ascii="Times New Roman" w:hAnsi="Times New Roman" w:cs="Times New Roman"/>
                <w:sz w:val="28"/>
                <w:szCs w:val="28"/>
              </w:rPr>
              <w:t xml:space="preserve">«О доблестях, о подвигах, о славе…», </w:t>
            </w:r>
            <w:r w:rsidRPr="005F6AF6">
              <w:rPr>
                <w:rFonts w:ascii="Times New Roman" w:hAnsi="Times New Roman" w:cs="Times New Roman"/>
                <w:sz w:val="28"/>
                <w:szCs w:val="28"/>
                <w:lang w:eastAsia="zh-CN"/>
              </w:rPr>
              <w:t xml:space="preserve">«Она пришла с мороза…»; «Предчувствую Тебя. Года проходят мимо…»,  «Рожденные в года </w:t>
            </w:r>
            <w:r w:rsidRPr="005F6AF6">
              <w:rPr>
                <w:rFonts w:ascii="Times New Roman" w:hAnsi="Times New Roman" w:cs="Times New Roman"/>
                <w:sz w:val="28"/>
                <w:szCs w:val="28"/>
                <w:lang w:eastAsia="zh-CN"/>
              </w:rPr>
              <w:lastRenderedPageBreak/>
              <w:t xml:space="preserve">глухие…»,  «Россия», «Русь моя, жизнь моя, вместе ль нам маяться…»,  «Пушкинскому Дому», «Скифы» </w:t>
            </w:r>
          </w:p>
        </w:tc>
        <w:tc>
          <w:tcPr>
            <w:tcW w:w="3517"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lastRenderedPageBreak/>
              <w:t xml:space="preserve"> Модернизм конца </w:t>
            </w:r>
            <w:r w:rsidRPr="005F6AF6">
              <w:rPr>
                <w:rFonts w:ascii="Times New Roman" w:hAnsi="Times New Roman" w:cs="Times New Roman"/>
                <w:sz w:val="28"/>
                <w:szCs w:val="28"/>
                <w:highlight w:val="white"/>
                <w:lang w:val="en-US"/>
              </w:rPr>
              <w:t>XIX</w:t>
            </w:r>
            <w:r w:rsidRPr="005F6AF6">
              <w:rPr>
                <w:rFonts w:ascii="Times New Roman" w:hAnsi="Times New Roman" w:cs="Times New Roman"/>
                <w:sz w:val="28"/>
                <w:szCs w:val="28"/>
                <w:highlight w:val="white"/>
              </w:rPr>
              <w:t xml:space="preserve"> – ХХ века</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А.А. Блок</w:t>
            </w:r>
          </w:p>
          <w:p w:rsidR="005F6AF6" w:rsidRPr="005F6AF6" w:rsidRDefault="005F6AF6" w:rsidP="005F6AF6">
            <w:pPr>
              <w:rPr>
                <w:rFonts w:ascii="Times New Roman" w:hAnsi="Times New Roman" w:cs="Times New Roman"/>
                <w:sz w:val="28"/>
                <w:szCs w:val="28"/>
                <w:lang w:eastAsia="zh-CN"/>
              </w:rPr>
            </w:pPr>
            <w:r w:rsidRPr="005F6AF6">
              <w:rPr>
                <w:rFonts w:ascii="Times New Roman" w:hAnsi="Times New Roman" w:cs="Times New Roman"/>
                <w:sz w:val="28"/>
                <w:szCs w:val="28"/>
                <w:highlight w:val="white"/>
              </w:rPr>
              <w:t xml:space="preserve">Стихотворения: </w:t>
            </w:r>
            <w:r w:rsidRPr="005F6AF6">
              <w:rPr>
                <w:rFonts w:ascii="Times New Roman" w:hAnsi="Times New Roman" w:cs="Times New Roman"/>
                <w:sz w:val="28"/>
                <w:szCs w:val="28"/>
                <w:lang w:eastAsia="zh-CN"/>
              </w:rPr>
              <w:t xml:space="preserve">«Ветер принес издалека…», «Встану я в утро туманное…», «Грешить бесстыдно, непробудно…», «Мы встречались с тобой на закате…», «Пляски осенние, Осенняя воля, Поэты, «Петроградское небо мутилось дождем…», «Я – Гамлет. Холодеет кровь», «Я отрок, зажигаю свечи…», «Я пригвожден к </w:t>
            </w:r>
            <w:r w:rsidRPr="005F6AF6">
              <w:rPr>
                <w:rFonts w:ascii="Times New Roman" w:hAnsi="Times New Roman" w:cs="Times New Roman"/>
                <w:sz w:val="28"/>
                <w:szCs w:val="28"/>
                <w:lang w:eastAsia="zh-CN"/>
              </w:rPr>
              <w:lastRenderedPageBreak/>
              <w:t>трактирной стойке…»</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lang w:eastAsia="zh-CN"/>
              </w:rPr>
              <w:t>Поэма «Соловьиный сад»</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Л.Н. Андреев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Повести и рассказы: «Большой шлем», «Красный смех», «Рассказ о семи повешенных», «Иуда Искариот», «Жизнь Василия Фивейского».</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Пьеса «Жизнь человека»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В.Я. Брюсов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Стихотворения: «Ассаргадон», «Грядущие гунны», «Есть что-то позорное в мощи природы...»,  «Неколебимой истине...», «Каменщик»,   «Творчество», «Родной язык». «Юному поэту», «Я»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К.Д. Бальмонт</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Стихотворения: «Безглагольность», «Будем как солнце, Забудем о том...»  «Камыши», «Слова-хамелеоны», «Челн томленья», «Я мечтою ловил уходящие тени…»,  «Я  –  изысканность  русской  медлительной  речи...»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А.А. Ахматова*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О.Э. Мандельштам*</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lastRenderedPageBreak/>
              <w:t>Н.С. Гумилев</w:t>
            </w:r>
            <w:r w:rsidRPr="005F6AF6">
              <w:rPr>
                <w:rFonts w:ascii="Times New Roman" w:hAnsi="Times New Roman" w:cs="Times New Roman"/>
                <w:sz w:val="28"/>
                <w:szCs w:val="28"/>
              </w:rPr>
              <w:t xml:space="preserve">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Стихотворения: «Андрей Рублев», «Жираф», «Заблудившийся трамвай», «Из логова змиева», «Капитаны», «Мои читатели», «Носорог», «Пьяный дервиш», «Пятистопные ямбы», «Слово», «Слоненок», «У камина», «Шестое чувство», «Я и вы»</w:t>
            </w:r>
          </w:p>
          <w:p w:rsidR="005F6AF6" w:rsidRPr="005F6AF6" w:rsidRDefault="005F6AF6" w:rsidP="005F6AF6">
            <w:pPr>
              <w:rPr>
                <w:rFonts w:ascii="Times New Roman" w:hAnsi="Times New Roman" w:cs="Times New Roman"/>
                <w:sz w:val="28"/>
                <w:szCs w:val="28"/>
                <w:lang w:eastAsia="zh-CN"/>
              </w:rPr>
            </w:pPr>
            <w:r w:rsidRPr="005F6AF6">
              <w:rPr>
                <w:rFonts w:ascii="Times New Roman" w:hAnsi="Times New Roman" w:cs="Times New Roman"/>
                <w:sz w:val="28"/>
                <w:szCs w:val="28"/>
                <w:lang w:eastAsia="zh-CN"/>
              </w:rPr>
              <w:t>В.В. Маяковский*</w:t>
            </w:r>
          </w:p>
          <w:p w:rsidR="005F6AF6" w:rsidRPr="005F6AF6" w:rsidRDefault="005F6AF6" w:rsidP="005F6AF6">
            <w:pPr>
              <w:rPr>
                <w:rFonts w:ascii="Times New Roman" w:hAnsi="Times New Roman" w:cs="Times New Roman"/>
                <w:sz w:val="28"/>
                <w:szCs w:val="28"/>
                <w:lang w:eastAsia="zh-CN"/>
              </w:rPr>
            </w:pPr>
            <w:r w:rsidRPr="005F6AF6">
              <w:rPr>
                <w:rFonts w:ascii="Times New Roman" w:hAnsi="Times New Roman" w:cs="Times New Roman"/>
                <w:sz w:val="28"/>
                <w:szCs w:val="28"/>
                <w:lang w:eastAsia="zh-CN"/>
              </w:rPr>
              <w:t>В.В. Хлебников</w:t>
            </w:r>
          </w:p>
          <w:p w:rsidR="005F6AF6" w:rsidRPr="005F6AF6" w:rsidRDefault="005F6AF6" w:rsidP="005F6AF6">
            <w:pPr>
              <w:rPr>
                <w:rFonts w:ascii="Times New Roman" w:hAnsi="Times New Roman" w:cs="Times New Roman"/>
                <w:sz w:val="28"/>
                <w:szCs w:val="28"/>
                <w:lang w:eastAsia="zh-CN"/>
              </w:rPr>
            </w:pPr>
            <w:r w:rsidRPr="005F6AF6">
              <w:rPr>
                <w:rFonts w:ascii="Times New Roman" w:hAnsi="Times New Roman" w:cs="Times New Roman"/>
                <w:sz w:val="28"/>
                <w:szCs w:val="28"/>
                <w:lang w:eastAsia="zh-CN"/>
              </w:rPr>
              <w:t>Стихотворения «Бобэоби пелись губы…», «Заклятие смехом», «Когда умирают кони – дышат…», «Кузнечик», «Мне мало надо», «Мы желаем звездам тыкать…», «О достоевскиймо бегущей тучи…», «Сегодня снова я пойду…», «Там, где жили свиристели…», «Усадьба ночью, чингисхань…».</w:t>
            </w:r>
          </w:p>
          <w:p w:rsidR="005F6AF6" w:rsidRPr="005F6AF6" w:rsidRDefault="005F6AF6" w:rsidP="005F6AF6">
            <w:pPr>
              <w:rPr>
                <w:rFonts w:ascii="Times New Roman" w:hAnsi="Times New Roman" w:cs="Times New Roman"/>
                <w:sz w:val="28"/>
                <w:szCs w:val="28"/>
                <w:lang w:eastAsia="zh-CN"/>
              </w:rPr>
            </w:pPr>
            <w:r w:rsidRPr="005F6AF6">
              <w:rPr>
                <w:rFonts w:ascii="Times New Roman" w:hAnsi="Times New Roman" w:cs="Times New Roman"/>
                <w:sz w:val="28"/>
                <w:szCs w:val="28"/>
                <w:lang w:eastAsia="zh-CN"/>
              </w:rPr>
              <w:t>М.И. Цветаева*</w:t>
            </w:r>
          </w:p>
          <w:p w:rsidR="005F6AF6" w:rsidRPr="005F6AF6" w:rsidRDefault="005F6AF6" w:rsidP="005F6AF6">
            <w:pPr>
              <w:rPr>
                <w:rFonts w:ascii="Times New Roman" w:hAnsi="Times New Roman" w:cs="Times New Roman"/>
                <w:sz w:val="28"/>
                <w:szCs w:val="28"/>
                <w:lang w:eastAsia="zh-CN"/>
              </w:rPr>
            </w:pPr>
            <w:r w:rsidRPr="005F6AF6">
              <w:rPr>
                <w:rFonts w:ascii="Times New Roman" w:hAnsi="Times New Roman" w:cs="Times New Roman"/>
                <w:sz w:val="28"/>
                <w:szCs w:val="28"/>
                <w:lang w:eastAsia="zh-CN"/>
              </w:rPr>
              <w:t>С.А. Есенин*</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В.В. Набоков*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И.Ф. Анненский,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К.Д. Бальмонт, А. Белый, В.Я. Брюсов, М.А. Волошин, Н.С. Гумилев, Н.А. Клюев, И. Северянин, </w:t>
            </w:r>
            <w:r w:rsidRPr="005F6AF6">
              <w:rPr>
                <w:rFonts w:ascii="Times New Roman" w:hAnsi="Times New Roman" w:cs="Times New Roman"/>
                <w:sz w:val="28"/>
                <w:szCs w:val="28"/>
              </w:rPr>
              <w:lastRenderedPageBreak/>
              <w:t>Ф.К. Сологуб, В.В. Хлебников,</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В.Ф. Ходасевич</w:t>
            </w:r>
          </w:p>
        </w:tc>
      </w:tr>
      <w:tr w:rsidR="005F6AF6" w:rsidRPr="005F6AF6" w:rsidTr="005F5FCE">
        <w:tc>
          <w:tcPr>
            <w:tcW w:w="2393" w:type="dxa"/>
            <w:vMerge w:val="restart"/>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lastRenderedPageBreak/>
              <w:t>А.А. Ахматова</w:t>
            </w:r>
          </w:p>
          <w:p w:rsidR="005F6AF6" w:rsidRPr="005F6AF6" w:rsidRDefault="005F6AF6" w:rsidP="005F6AF6">
            <w:pPr>
              <w:rPr>
                <w:rFonts w:ascii="Times New Roman" w:hAnsi="Times New Roman" w:cs="Times New Roman"/>
                <w:sz w:val="28"/>
                <w:szCs w:val="28"/>
                <w:lang w:eastAsia="zh-CN"/>
              </w:rPr>
            </w:pPr>
            <w:r w:rsidRPr="005F6AF6">
              <w:rPr>
                <w:rFonts w:ascii="Times New Roman" w:hAnsi="Times New Roman" w:cs="Times New Roman"/>
                <w:sz w:val="28"/>
                <w:szCs w:val="28"/>
                <w:highlight w:val="white"/>
              </w:rPr>
              <w:t>Поэма «Реквием»</w:t>
            </w:r>
          </w:p>
          <w:p w:rsidR="005F6AF6" w:rsidRPr="005F6AF6" w:rsidRDefault="005F6AF6" w:rsidP="005F6AF6">
            <w:pPr>
              <w:rPr>
                <w:rFonts w:ascii="Times New Roman" w:hAnsi="Times New Roman" w:cs="Times New Roman"/>
                <w:sz w:val="28"/>
                <w:szCs w:val="28"/>
                <w:lang w:eastAsia="zh-CN"/>
              </w:rPr>
            </w:pPr>
          </w:p>
        </w:tc>
        <w:tc>
          <w:tcPr>
            <w:tcW w:w="3661"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А.А. Ахматова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Стихотворения: «Вечером», «Все расхищено, предано, продано…», «Когда в тоске самоубийства…», </w:t>
            </w:r>
            <w:r w:rsidRPr="005F6AF6">
              <w:rPr>
                <w:rFonts w:ascii="Times New Roman" w:hAnsi="Times New Roman" w:cs="Times New Roman"/>
                <w:sz w:val="28"/>
                <w:szCs w:val="28"/>
                <w:highlight w:val="white"/>
              </w:rPr>
              <w:t xml:space="preserve">«Мне ни к чему одические рати…», </w:t>
            </w:r>
            <w:r w:rsidRPr="005F6AF6">
              <w:rPr>
                <w:rFonts w:ascii="Times New Roman" w:hAnsi="Times New Roman" w:cs="Times New Roman"/>
                <w:sz w:val="28"/>
                <w:szCs w:val="28"/>
              </w:rPr>
              <w:t xml:space="preserve">«Мужество», «Муза» («Когда я ночью жду ее прихода…».) «Не с теми я, кто бросил землю…», </w:t>
            </w:r>
            <w:r w:rsidRPr="005F6AF6">
              <w:rPr>
                <w:rFonts w:ascii="Times New Roman" w:hAnsi="Times New Roman" w:cs="Times New Roman"/>
                <w:sz w:val="28"/>
                <w:szCs w:val="28"/>
                <w:highlight w:val="white"/>
              </w:rPr>
              <w:t xml:space="preserve">«Песня последней встречи», </w:t>
            </w:r>
            <w:r w:rsidRPr="005F6AF6">
              <w:rPr>
                <w:rFonts w:ascii="Times New Roman" w:hAnsi="Times New Roman" w:cs="Times New Roman"/>
                <w:sz w:val="28"/>
                <w:szCs w:val="28"/>
              </w:rPr>
              <w:t>«Сероглазый король»,</w:t>
            </w:r>
            <w:r w:rsidRPr="005F6AF6">
              <w:rPr>
                <w:rFonts w:ascii="Times New Roman" w:hAnsi="Times New Roman" w:cs="Times New Roman"/>
                <w:sz w:val="28"/>
                <w:szCs w:val="28"/>
                <w:highlight w:val="white"/>
              </w:rPr>
              <w:t xml:space="preserve"> «Сжала руки под темной вуалью…», </w:t>
            </w:r>
            <w:r w:rsidRPr="005F6AF6">
              <w:rPr>
                <w:rFonts w:ascii="Times New Roman" w:hAnsi="Times New Roman" w:cs="Times New Roman"/>
                <w:sz w:val="28"/>
                <w:szCs w:val="28"/>
              </w:rPr>
              <w:t>«Смуглый отрок бродил по аллеям…»</w:t>
            </w:r>
          </w:p>
          <w:p w:rsidR="005F6AF6" w:rsidRPr="005F6AF6" w:rsidRDefault="005F6AF6" w:rsidP="005F6AF6">
            <w:pPr>
              <w:rPr>
                <w:rFonts w:ascii="Times New Roman" w:hAnsi="Times New Roman" w:cs="Times New Roman"/>
                <w:sz w:val="28"/>
                <w:szCs w:val="28"/>
                <w:highlight w:val="white"/>
              </w:rPr>
            </w:pPr>
          </w:p>
        </w:tc>
        <w:tc>
          <w:tcPr>
            <w:tcW w:w="3517" w:type="dxa"/>
            <w:vMerge w:val="restart"/>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Литература советского времени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А.А. Ахматова</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 xml:space="preserve"> «Все мы бражники здесь, блудницы…», «Перед весной бывают дни такие…», </w:t>
            </w:r>
            <w:r w:rsidRPr="005F6AF6">
              <w:rPr>
                <w:rFonts w:ascii="Times New Roman" w:hAnsi="Times New Roman" w:cs="Times New Roman"/>
                <w:sz w:val="28"/>
                <w:szCs w:val="28"/>
                <w:highlight w:val="white"/>
              </w:rPr>
              <w:t>«Родная земля», «Творчество»</w:t>
            </w:r>
            <w:r w:rsidRPr="005F6AF6">
              <w:rPr>
                <w:rFonts w:ascii="Times New Roman" w:hAnsi="Times New Roman" w:cs="Times New Roman"/>
                <w:sz w:val="28"/>
                <w:szCs w:val="28"/>
              </w:rPr>
              <w:t xml:space="preserve">, «Широк и желт вечерний свет…», </w:t>
            </w:r>
            <w:r w:rsidRPr="005F6AF6">
              <w:rPr>
                <w:rFonts w:ascii="Times New Roman" w:hAnsi="Times New Roman" w:cs="Times New Roman"/>
                <w:sz w:val="28"/>
                <w:szCs w:val="28"/>
                <w:highlight w:val="white"/>
              </w:rPr>
              <w:t>«Я научилась просто, мудро жить…».</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«Поэма без героя»</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С.А. Есенин</w:t>
            </w:r>
          </w:p>
          <w:p w:rsidR="005F6AF6" w:rsidRPr="005F6AF6" w:rsidRDefault="005F6AF6" w:rsidP="005F6AF6">
            <w:pPr>
              <w:rPr>
                <w:rFonts w:ascii="Times New Roman" w:hAnsi="Times New Roman" w:cs="Times New Roman"/>
                <w:sz w:val="28"/>
                <w:szCs w:val="28"/>
                <w:lang w:eastAsia="zh-CN"/>
              </w:rPr>
            </w:pPr>
            <w:r w:rsidRPr="005F6AF6">
              <w:rPr>
                <w:rFonts w:ascii="Times New Roman" w:hAnsi="Times New Roman" w:cs="Times New Roman"/>
                <w:sz w:val="28"/>
                <w:szCs w:val="28"/>
                <w:highlight w:val="white"/>
              </w:rPr>
              <w:t>«Клен ты мой опавший…», «Не бродить, не мять в кустах багряных…»,</w:t>
            </w:r>
            <w:r w:rsidRPr="005F6AF6">
              <w:rPr>
                <w:rFonts w:ascii="Times New Roman" w:hAnsi="Times New Roman" w:cs="Times New Roman"/>
                <w:sz w:val="28"/>
                <w:szCs w:val="28"/>
              </w:rPr>
              <w:t xml:space="preserve"> «Нивы сжаты, рощи голы…», «Отговорила роща золотая…», </w:t>
            </w:r>
            <w:r w:rsidRPr="005F6AF6">
              <w:rPr>
                <w:rFonts w:ascii="Times New Roman" w:hAnsi="Times New Roman" w:cs="Times New Roman"/>
                <w:sz w:val="28"/>
                <w:szCs w:val="28"/>
                <w:highlight w:val="white"/>
              </w:rPr>
              <w:t xml:space="preserve"> «Мы теперь уходим понемногу…», «Русь советская», «Спит ковыль. Равнина дорогая…»,</w:t>
            </w:r>
            <w:r w:rsidRPr="005F6AF6">
              <w:rPr>
                <w:rFonts w:ascii="Times New Roman" w:hAnsi="Times New Roman" w:cs="Times New Roman"/>
                <w:sz w:val="28"/>
                <w:szCs w:val="28"/>
              </w:rPr>
              <w:t xml:space="preserve"> «Я обманывать себя не стану…».</w:t>
            </w:r>
            <w:r w:rsidRPr="005F6AF6">
              <w:rPr>
                <w:rFonts w:ascii="Times New Roman" w:hAnsi="Times New Roman" w:cs="Times New Roman"/>
                <w:sz w:val="28"/>
                <w:szCs w:val="28"/>
                <w:highlight w:val="white"/>
              </w:rPr>
              <w:t xml:space="preserve"> Роман в стихах «Анна Снегина». Поэмы:</w:t>
            </w:r>
            <w:r w:rsidRPr="005F6AF6">
              <w:rPr>
                <w:rFonts w:ascii="Times New Roman" w:hAnsi="Times New Roman" w:cs="Times New Roman"/>
                <w:sz w:val="28"/>
                <w:szCs w:val="28"/>
              </w:rPr>
              <w:t xml:space="preserve"> </w:t>
            </w:r>
            <w:r w:rsidRPr="005F6AF6">
              <w:rPr>
                <w:rFonts w:ascii="Times New Roman" w:hAnsi="Times New Roman" w:cs="Times New Roman"/>
                <w:sz w:val="28"/>
                <w:szCs w:val="28"/>
              </w:rPr>
              <w:lastRenderedPageBreak/>
              <w:t>«Сорокоуст»,</w:t>
            </w:r>
            <w:r w:rsidRPr="005F6AF6">
              <w:rPr>
                <w:rFonts w:ascii="Times New Roman" w:hAnsi="Times New Roman" w:cs="Times New Roman"/>
                <w:sz w:val="28"/>
                <w:szCs w:val="28"/>
                <w:highlight w:val="white"/>
              </w:rPr>
              <w:t xml:space="preserve"> «Черный человек»</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В.В. Маяковский</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Стихотворения: «Адище города», «Вам!», «Домой!», «Ода революции», «Прозаседавшиеся», «Разговор с фининспектором о поэзии», «Уже второй должно быть ты легла…», «Юбилейное»</w:t>
            </w:r>
            <w:r w:rsidRPr="005F6AF6">
              <w:rPr>
                <w:rFonts w:ascii="Times New Roman" w:hAnsi="Times New Roman" w:cs="Times New Roman"/>
                <w:sz w:val="28"/>
                <w:szCs w:val="28"/>
                <w:highlight w:val="white"/>
              </w:rPr>
              <w:t xml:space="preserve">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Поэма: «Про это»</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М.И. Цветаева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Стихотворения: «Все повторяю первый стих…», </w:t>
            </w:r>
            <w:r w:rsidRPr="005F6AF6">
              <w:rPr>
                <w:rFonts w:ascii="Times New Roman" w:hAnsi="Times New Roman" w:cs="Times New Roman"/>
                <w:sz w:val="28"/>
                <w:szCs w:val="28"/>
                <w:highlight w:val="white"/>
              </w:rPr>
              <w:t>«Идешь, на меня похожий»,</w:t>
            </w:r>
            <w:r w:rsidRPr="005F6AF6">
              <w:rPr>
                <w:rFonts w:ascii="Times New Roman" w:hAnsi="Times New Roman" w:cs="Times New Roman"/>
                <w:sz w:val="28"/>
                <w:szCs w:val="28"/>
              </w:rPr>
              <w:t xml:space="preserve"> «Кто создан из камня…», «Откуда такая нежность», «Попытка ревности», «Пригвождена к позорному столбу»,  «Расстояние: версты, мили…»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Очерк «Мой Пушкин»</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О.Э. Мандельштам</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Стихотворения:</w:t>
            </w:r>
            <w:r w:rsidRPr="005F6AF6">
              <w:rPr>
                <w:rFonts w:ascii="Times New Roman" w:hAnsi="Times New Roman" w:cs="Times New Roman"/>
                <w:sz w:val="28"/>
                <w:szCs w:val="28"/>
              </w:rPr>
              <w:t xml:space="preserve"> «Айя-София»,</w:t>
            </w:r>
            <w:r w:rsidRPr="005F6AF6">
              <w:rPr>
                <w:rFonts w:ascii="Times New Roman" w:hAnsi="Times New Roman" w:cs="Times New Roman"/>
                <w:sz w:val="28"/>
                <w:szCs w:val="28"/>
                <w:highlight w:val="white"/>
              </w:rPr>
              <w:t xml:space="preserve"> «За гремучую доблесть грядущих веков…»,</w:t>
            </w:r>
            <w:r w:rsidRPr="005F6AF6">
              <w:rPr>
                <w:rFonts w:ascii="Times New Roman" w:hAnsi="Times New Roman" w:cs="Times New Roman"/>
                <w:sz w:val="28"/>
                <w:szCs w:val="28"/>
              </w:rPr>
              <w:t xml:space="preserve"> «Лишив меня морей, разбега и разлета…», «Нет, никогда ничей я не был современник…»,  </w:t>
            </w:r>
            <w:r w:rsidRPr="005F6AF6">
              <w:rPr>
                <w:rFonts w:ascii="Times New Roman" w:hAnsi="Times New Roman" w:cs="Times New Roman"/>
                <w:sz w:val="28"/>
                <w:szCs w:val="28"/>
                <w:highlight w:val="white"/>
              </w:rPr>
              <w:t xml:space="preserve"> </w:t>
            </w:r>
            <w:r w:rsidRPr="005F6AF6">
              <w:rPr>
                <w:rFonts w:ascii="Times New Roman" w:hAnsi="Times New Roman" w:cs="Times New Roman"/>
                <w:sz w:val="28"/>
                <w:szCs w:val="28"/>
              </w:rPr>
              <w:t>«Сумерки свободы»,</w:t>
            </w:r>
            <w:r w:rsidRPr="005F6AF6">
              <w:rPr>
                <w:rFonts w:ascii="Times New Roman" w:hAnsi="Times New Roman" w:cs="Times New Roman"/>
                <w:sz w:val="28"/>
                <w:szCs w:val="28"/>
                <w:highlight w:val="white"/>
              </w:rPr>
              <w:t xml:space="preserve"> </w:t>
            </w:r>
            <w:r w:rsidRPr="005F6AF6">
              <w:rPr>
                <w:rFonts w:ascii="Times New Roman" w:hAnsi="Times New Roman" w:cs="Times New Roman"/>
                <w:sz w:val="28"/>
                <w:szCs w:val="28"/>
              </w:rPr>
              <w:t xml:space="preserve">«Я к губам подношу эту зелень…» </w:t>
            </w:r>
            <w:r w:rsidRPr="005F6AF6">
              <w:rPr>
                <w:rFonts w:ascii="Times New Roman" w:hAnsi="Times New Roman" w:cs="Times New Roman"/>
                <w:sz w:val="28"/>
                <w:szCs w:val="28"/>
                <w:highlight w:val="white"/>
              </w:rPr>
              <w:t xml:space="preserve"> </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Б.Л. Пастернак</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 xml:space="preserve">Стихотворения: </w:t>
            </w:r>
            <w:r w:rsidRPr="005F6AF6">
              <w:rPr>
                <w:rFonts w:ascii="Times New Roman" w:hAnsi="Times New Roman" w:cs="Times New Roman"/>
                <w:sz w:val="28"/>
                <w:szCs w:val="28"/>
              </w:rPr>
              <w:t xml:space="preserve">«Август», «Давай ронять слова…», «Единственные дни», «Красавица моя, вся стать…», «Июль», «Любимая – жуть! Когда любит поэт…», «Любить иных – тяжелый крест…», «Никого не будет в доме…», «О, знал бы я, что так бывает…», «Определение поэзии», «Поэзия», «Про эти стихи», «Сестра моя – жизнь и сегодня в разливе…», </w:t>
            </w:r>
            <w:r w:rsidRPr="005F6AF6">
              <w:rPr>
                <w:rFonts w:ascii="Times New Roman" w:hAnsi="Times New Roman" w:cs="Times New Roman"/>
                <w:sz w:val="28"/>
                <w:szCs w:val="28"/>
                <w:highlight w:val="white"/>
              </w:rPr>
              <w:t>«Снег идет»</w:t>
            </w:r>
            <w:r w:rsidRPr="005F6AF6">
              <w:rPr>
                <w:rFonts w:ascii="Times New Roman" w:hAnsi="Times New Roman" w:cs="Times New Roman"/>
                <w:sz w:val="28"/>
                <w:szCs w:val="28"/>
              </w:rPr>
              <w:t>, «Столетье с лишним – не вчера…»</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lastRenderedPageBreak/>
              <w:t>Роман «Доктор Живаго»</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М.А. Булгаков</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Книга рассказов «Записки юного врача». Пьесы «Дни Турбиных», «Бег», «Кабала святош» («Мольер»), «Зойкина квартира»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А.П. Платонов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Рассказы и повести: «Река Потудань», «Сокровенный человек», «Мусорный ветер»</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М.А. Шолохов</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Роман «Поднятая целина».</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Книга рассказов «Донские рассказы»</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В.В. Набоков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 xml:space="preserve"> </w:t>
            </w:r>
            <w:r w:rsidRPr="005F6AF6">
              <w:rPr>
                <w:rFonts w:ascii="Times New Roman" w:hAnsi="Times New Roman" w:cs="Times New Roman"/>
                <w:sz w:val="28"/>
                <w:szCs w:val="28"/>
              </w:rPr>
              <w:t>Романы «Машенька», «Защита Лужина»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М.М. Зощенко</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Рассказы: «Баня», «Жертва революции», «Нервные люди», «Качество продукции», «Аристократка», «Прелести культуры», «Тормоз Вестингауза», «Диктофон», «Обезьяний язык»</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 xml:space="preserve">И.Э. Бабель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Книга рассказов «Конармия»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А.А. Фадеев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Романы «Разгром», «Молодая гвардия»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И. Ильф, Е. Петров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Романы «12 стульев», «Золотой теленок»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Н.Р. Эрдман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Пьеса «Самоубийца»</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А.Н. Островский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Роман «Как закалялась сталь»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А.И. Солженицын</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Повесть «Раковый корпус», статья «Жить не по лжи»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В.Т. Шаламов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Рассказы: «Сгущенное молоко», «Татарский мулла и чистый воздух», «Васька Денисов, похититель свиней», «Выходной день»</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В.М. Шукшин</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Рассказы «Верую», «Крепкий мужик», «Сапожки», «Танцующий Шива»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lastRenderedPageBreak/>
              <w:t>Н.А. Заболоцкий</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Стихотворения: «В жилищах наших», «Вчера, о смерти размышляя…», «Где-то в поле, возле Магадана…», «Движение», «Ивановы», «Лицо коня», «Метаморфозы».  «Новый Быт»,  «Рыбная лавка»,  «Искусство», «Я не ищу гармонии в природе…»</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А.Т. Твардовский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Стихотворения: </w:t>
            </w:r>
            <w:r w:rsidRPr="005F6AF6">
              <w:rPr>
                <w:rFonts w:ascii="Times New Roman" w:hAnsi="Times New Roman" w:cs="Times New Roman"/>
                <w:sz w:val="28"/>
                <w:szCs w:val="28"/>
              </w:rPr>
              <w:t xml:space="preserve">«В тот день, когда окончилась война…», </w:t>
            </w:r>
            <w:r w:rsidRPr="005F6AF6">
              <w:rPr>
                <w:rFonts w:ascii="Times New Roman" w:hAnsi="Times New Roman" w:cs="Times New Roman"/>
                <w:sz w:val="28"/>
                <w:szCs w:val="28"/>
                <w:highlight w:val="white"/>
              </w:rPr>
              <w:t>«Вся суть в одном-единственном завете…»,</w:t>
            </w:r>
            <w:r w:rsidRPr="005F6AF6">
              <w:rPr>
                <w:rFonts w:ascii="Times New Roman" w:hAnsi="Times New Roman" w:cs="Times New Roman"/>
                <w:sz w:val="28"/>
                <w:szCs w:val="28"/>
              </w:rPr>
              <w:t xml:space="preserve"> «Дробится рваный цоколь монумента...»,</w:t>
            </w:r>
            <w:r w:rsidRPr="005F6AF6">
              <w:rPr>
                <w:rFonts w:ascii="Times New Roman" w:hAnsi="Times New Roman" w:cs="Times New Roman"/>
                <w:sz w:val="28"/>
                <w:szCs w:val="28"/>
                <w:highlight w:val="white"/>
              </w:rPr>
              <w:t xml:space="preserve"> </w:t>
            </w:r>
            <w:r w:rsidRPr="005F6AF6">
              <w:rPr>
                <w:rFonts w:ascii="Times New Roman" w:hAnsi="Times New Roman" w:cs="Times New Roman"/>
                <w:sz w:val="28"/>
                <w:szCs w:val="28"/>
              </w:rPr>
              <w:t>«О сущем»,</w:t>
            </w:r>
            <w:r w:rsidRPr="005F6AF6">
              <w:rPr>
                <w:rFonts w:ascii="Times New Roman" w:hAnsi="Times New Roman" w:cs="Times New Roman"/>
                <w:sz w:val="28"/>
                <w:szCs w:val="28"/>
                <w:highlight w:val="white"/>
              </w:rPr>
              <w:t xml:space="preserve"> «Памяти матери», «Я знаю, никакой моей вины…»</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И.А. Бродский</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Стихотворения: «1 января 1965 года», «В деревне Бог живет не по углам…», «Воротишься на родину. Ну что ж…», «Осенний крик ястреба», «Рождественская звезда», «То не Муза воды набирает в рот…» «Я обнял эти плечи и взглянул…»</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Нобелевская лекция</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Н.М. Рубцов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lastRenderedPageBreak/>
              <w:t>Стихотворения:</w:t>
            </w:r>
            <w:r w:rsidRPr="005F6AF6">
              <w:rPr>
                <w:rFonts w:ascii="Times New Roman" w:hAnsi="Times New Roman" w:cs="Times New Roman"/>
                <w:sz w:val="28"/>
                <w:szCs w:val="28"/>
              </w:rPr>
              <w:t xml:space="preserve"> «В горнице», </w:t>
            </w:r>
            <w:r w:rsidRPr="005F6AF6">
              <w:rPr>
                <w:rFonts w:ascii="Times New Roman" w:hAnsi="Times New Roman" w:cs="Times New Roman"/>
                <w:sz w:val="28"/>
                <w:szCs w:val="28"/>
                <w:highlight w:val="white"/>
              </w:rPr>
              <w:t xml:space="preserve">«Видения на холме», </w:t>
            </w:r>
            <w:r w:rsidRPr="005F6AF6">
              <w:rPr>
                <w:rFonts w:ascii="Times New Roman" w:hAnsi="Times New Roman" w:cs="Times New Roman"/>
                <w:sz w:val="28"/>
                <w:szCs w:val="28"/>
              </w:rPr>
              <w:t>«Звезда полей»,</w:t>
            </w:r>
            <w:r w:rsidRPr="005F6AF6">
              <w:rPr>
                <w:rFonts w:ascii="Times New Roman" w:hAnsi="Times New Roman" w:cs="Times New Roman"/>
                <w:sz w:val="28"/>
                <w:szCs w:val="28"/>
                <w:highlight w:val="white"/>
              </w:rPr>
              <w:t xml:space="preserve"> «Зимняя песня»</w:t>
            </w:r>
            <w:r w:rsidRPr="005F6AF6">
              <w:rPr>
                <w:rFonts w:ascii="Times New Roman" w:hAnsi="Times New Roman" w:cs="Times New Roman"/>
                <w:sz w:val="28"/>
                <w:szCs w:val="28"/>
              </w:rPr>
              <w:t xml:space="preserve">, </w:t>
            </w:r>
            <w:r w:rsidRPr="005F6AF6">
              <w:rPr>
                <w:rFonts w:ascii="Times New Roman" w:hAnsi="Times New Roman" w:cs="Times New Roman"/>
                <w:sz w:val="28"/>
                <w:szCs w:val="28"/>
                <w:highlight w:val="white"/>
              </w:rPr>
              <w:t>«Привет, Россия, родина моя!..»,</w:t>
            </w:r>
            <w:r w:rsidRPr="005F6AF6">
              <w:rPr>
                <w:rFonts w:ascii="Times New Roman" w:hAnsi="Times New Roman" w:cs="Times New Roman"/>
                <w:sz w:val="28"/>
                <w:szCs w:val="28"/>
              </w:rPr>
              <w:t xml:space="preserve"> «Тихая моя родина!», </w:t>
            </w:r>
            <w:r w:rsidRPr="005F6AF6">
              <w:rPr>
                <w:rFonts w:ascii="Times New Roman" w:hAnsi="Times New Roman" w:cs="Times New Roman"/>
                <w:sz w:val="28"/>
                <w:szCs w:val="28"/>
                <w:highlight w:val="white"/>
              </w:rPr>
              <w:t>«Русский огонек», «Стихи»</w:t>
            </w: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Проза второй половины ХХ века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Ф.А. Абрамов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 «Братья и сестры»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Ч.Т. Айтматов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Повести «Пегий пес, бегущий краем моря», «Белый пароход», «Прощай, Гюльсары»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В.П. Аксёнов</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 xml:space="preserve">Повести «Апельсины из Марокко», «Затоваренная бочкотара»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В.П. Астафьев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 «Царь-рыба». Повести: «Веселый солдат», «Пастух и пастушка»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В.И. Белов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Повесть «Привычное дело», книга «Лад»</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А.Г. Битов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Книга очерков «Уроки </w:t>
            </w:r>
            <w:r w:rsidRPr="005F6AF6">
              <w:rPr>
                <w:rFonts w:ascii="Times New Roman" w:hAnsi="Times New Roman" w:cs="Times New Roman"/>
                <w:sz w:val="28"/>
                <w:szCs w:val="28"/>
              </w:rPr>
              <w:lastRenderedPageBreak/>
              <w:t>Армении»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В.В. Быков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Повести: «Знак беды», «Обелиск», «Сотников»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Б.Л. Васильев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Повести: «А зори здесь тихие», «В списках не значился», «Завтра была война»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Г.Н. Владимов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Повесть «Верный Руслан», роман «Генерал и его армия»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В.Н. Войнович</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«Жизнь и необычайные приключения солдата Ивана Чонкина», «Москва 2042»</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В.С. Гроссман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Роман «Жизнь и судьба»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С.Д. Довлатов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Книги «Зона», «Чемодан», «Заповедник»</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Ю.О. Домбровский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 «Факультет ненужных вещей»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Ф.А. Искандер</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«Детство Чика», «Сандро из Чегема», «Кролики и удавы»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Ю.П. Казаков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Рассказ «Во сне ты горько плакал»</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В.Л. Кондратьев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Повесть «Сашка»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Е.И. Носов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Повесть «Усвятские шлемоносцы»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Б.Ш. Окуждава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Повесть «Будь здоров, школяр!»</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В.Н. Некрасов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Повесть «В окопах Сталинграда»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В.Г. Распутин</w:t>
            </w:r>
            <w:r w:rsidRPr="005F6AF6">
              <w:rPr>
                <w:rFonts w:ascii="Times New Roman" w:hAnsi="Times New Roman" w:cs="Times New Roman"/>
                <w:sz w:val="28"/>
                <w:szCs w:val="28"/>
              </w:rPr>
              <w:t xml:space="preserve">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Рассказы и повести: «Деньги для Марии», «Живи и помни», «Прощание с Матерой».</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А.Д. Синявский</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Рассказ «Пхенц»</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А. и Б. Стругацкие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Романы: «Трудно быть богом», «Улитка на склоне»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Ю.В. Трифонов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Повесть «Обмен»</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В.Ф. Тендряков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Рассказы: «Пара гнедых», </w:t>
            </w:r>
            <w:r w:rsidRPr="005F6AF6">
              <w:rPr>
                <w:rFonts w:ascii="Times New Roman" w:hAnsi="Times New Roman" w:cs="Times New Roman"/>
                <w:sz w:val="28"/>
                <w:szCs w:val="28"/>
              </w:rPr>
              <w:lastRenderedPageBreak/>
              <w:t>«Хлеб для собаки»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Г.Н. Щербакова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Повесть «Вам и не снилось»</w:t>
            </w: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Драматургия второй  половины ХХ века: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А.Н. Арбузов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Пьеса «Жестокие игры»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А.В. Вампилов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Пьесы «Старший сын», «Утиная охота»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А.М. Володин</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Пьеса «Назначение»</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В.С. Розов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Пьеса «Гнездо глухаря»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М.М. Рощин </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Пьеса «Валентин и Валентина»</w:t>
            </w: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Поэзия второй половины XX века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Б.А. Ахмадулина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А.А. Вознесенский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В.С. Высоцкий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Е.А. Евтушенко</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Ю.П. Кузнецов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А.С. Кушнер</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Ю.Д. Левитанский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Л.Н. Мартынов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Вс.Н. Некрасов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Б.Ш. Окуджава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Д.С. Самойлов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Г.В. Сапгир</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Б.А. Слуцкий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В.Н. Соколов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В.А. Солоухин</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А.А. Тарковский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О.Г. Чухонцев</w:t>
            </w:r>
          </w:p>
        </w:tc>
      </w:tr>
      <w:tr w:rsidR="005F6AF6" w:rsidRPr="005F6AF6" w:rsidTr="005F5FCE">
        <w:tc>
          <w:tcPr>
            <w:tcW w:w="2393" w:type="dxa"/>
            <w:vMerge/>
            <w:shd w:val="clear" w:color="auto" w:fill="auto"/>
          </w:tcPr>
          <w:p w:rsidR="005F6AF6" w:rsidRPr="005F6AF6" w:rsidRDefault="005F6AF6" w:rsidP="005F6AF6">
            <w:pPr>
              <w:rPr>
                <w:rFonts w:ascii="Times New Roman" w:hAnsi="Times New Roman" w:cs="Times New Roman"/>
                <w:sz w:val="28"/>
                <w:szCs w:val="28"/>
                <w:lang w:eastAsia="zh-CN"/>
              </w:rPr>
            </w:pPr>
          </w:p>
        </w:tc>
        <w:tc>
          <w:tcPr>
            <w:tcW w:w="3661" w:type="dxa"/>
            <w:shd w:val="clear" w:color="auto" w:fill="auto"/>
          </w:tcPr>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highlight w:val="white"/>
              </w:rPr>
              <w:t>С.А. Есенин</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Стихотворения: «Гой ты, Русь моя родная…», «Да! Теперь решено. Без возврата…», «До свиданья, друг мой, до свиданья!..», «Не жалею, не зову, не плачу…», </w:t>
            </w:r>
            <w:r w:rsidRPr="005F6AF6">
              <w:rPr>
                <w:rFonts w:ascii="Times New Roman" w:hAnsi="Times New Roman" w:cs="Times New Roman"/>
                <w:sz w:val="28"/>
                <w:szCs w:val="28"/>
                <w:highlight w:val="white"/>
              </w:rPr>
              <w:t xml:space="preserve"> </w:t>
            </w:r>
            <w:r w:rsidRPr="005F6AF6">
              <w:rPr>
                <w:rFonts w:ascii="Times New Roman" w:hAnsi="Times New Roman" w:cs="Times New Roman"/>
                <w:sz w:val="28"/>
                <w:szCs w:val="28"/>
              </w:rPr>
              <w:t xml:space="preserve">«Песнь о собаке», </w:t>
            </w:r>
            <w:r w:rsidRPr="005F6AF6">
              <w:rPr>
                <w:rFonts w:ascii="Times New Roman" w:hAnsi="Times New Roman" w:cs="Times New Roman"/>
                <w:sz w:val="28"/>
                <w:szCs w:val="28"/>
                <w:highlight w:val="white"/>
              </w:rPr>
              <w:t>«Письмо к женщине», «Письмо матери», «Собаке Качалова», «Шаганэ ты моя, Шаганэ…»,</w:t>
            </w:r>
            <w:r w:rsidRPr="005F6AF6">
              <w:rPr>
                <w:rFonts w:ascii="Times New Roman" w:hAnsi="Times New Roman" w:cs="Times New Roman"/>
                <w:sz w:val="28"/>
                <w:szCs w:val="28"/>
              </w:rPr>
              <w:t xml:space="preserve"> «Я последний поэт деревни…»</w:t>
            </w: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highlight w:val="white"/>
              </w:rPr>
            </w:pP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vMerge/>
            <w:shd w:val="clear" w:color="auto" w:fill="auto"/>
          </w:tcPr>
          <w:p w:rsidR="005F6AF6" w:rsidRPr="005F6AF6" w:rsidRDefault="005F6AF6" w:rsidP="005F6AF6">
            <w:pPr>
              <w:rPr>
                <w:rFonts w:ascii="Times New Roman" w:hAnsi="Times New Roman" w:cs="Times New Roman"/>
                <w:sz w:val="28"/>
                <w:szCs w:val="28"/>
                <w:lang w:eastAsia="zh-CN"/>
              </w:rPr>
            </w:pP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В.В. Маяковский</w:t>
            </w:r>
          </w:p>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 xml:space="preserve">Стихотворения: </w:t>
            </w:r>
            <w:r w:rsidRPr="005F6AF6">
              <w:rPr>
                <w:rFonts w:ascii="Times New Roman" w:hAnsi="Times New Roman" w:cs="Times New Roman"/>
                <w:sz w:val="28"/>
                <w:szCs w:val="28"/>
              </w:rPr>
              <w:t xml:space="preserve">«А вы могли бы?», «Левый марш», «Нате!», «Необычайное приключение, бывшее с Владимиром Маяковским летом на даче», </w:t>
            </w:r>
            <w:r w:rsidRPr="005F6AF6">
              <w:rPr>
                <w:rFonts w:ascii="Times New Roman" w:hAnsi="Times New Roman" w:cs="Times New Roman"/>
                <w:sz w:val="28"/>
                <w:szCs w:val="28"/>
                <w:highlight w:val="white"/>
              </w:rPr>
              <w:t>«Лиличка!»,</w:t>
            </w:r>
            <w:r w:rsidRPr="005F6AF6">
              <w:rPr>
                <w:rFonts w:ascii="Times New Roman" w:hAnsi="Times New Roman" w:cs="Times New Roman"/>
                <w:sz w:val="28"/>
                <w:szCs w:val="28"/>
              </w:rPr>
              <w:t xml:space="preserve"> «Послушайте!», «Сергею Есенину», «Письмо Татьяне Яковлевой», «Скрипка и немножко нервно»,  «Товарищу Нетте, пароходу и человеку», «Хорошее отношение к лошадям» </w:t>
            </w:r>
          </w:p>
          <w:p w:rsidR="005F6AF6" w:rsidRPr="005F6AF6" w:rsidRDefault="005F6AF6" w:rsidP="005F6AF6">
            <w:pPr>
              <w:rPr>
                <w:rFonts w:ascii="Times New Roman" w:hAnsi="Times New Roman" w:cs="Times New Roman"/>
                <w:sz w:val="28"/>
                <w:szCs w:val="28"/>
                <w:lang w:eastAsia="zh-CN"/>
              </w:rPr>
            </w:pPr>
            <w:r w:rsidRPr="005F6AF6">
              <w:rPr>
                <w:rFonts w:ascii="Times New Roman" w:hAnsi="Times New Roman" w:cs="Times New Roman"/>
                <w:sz w:val="28"/>
                <w:szCs w:val="28"/>
                <w:highlight w:val="white"/>
              </w:rPr>
              <w:t>Поэма «Облако в штанах», «Первое вступление к поэме «Во весь голос»</w:t>
            </w:r>
          </w:p>
        </w:tc>
        <w:tc>
          <w:tcPr>
            <w:tcW w:w="3517" w:type="dxa"/>
            <w:vMerge/>
            <w:shd w:val="clear" w:color="auto" w:fill="auto"/>
          </w:tcPr>
          <w:p w:rsidR="005F6AF6" w:rsidRPr="005F6AF6" w:rsidRDefault="005F6AF6" w:rsidP="005F6AF6">
            <w:pPr>
              <w:rPr>
                <w:rFonts w:ascii="Times New Roman" w:hAnsi="Times New Roman" w:cs="Times New Roman"/>
                <w:sz w:val="28"/>
                <w:szCs w:val="28"/>
                <w:lang w:eastAsia="zh-CN"/>
              </w:rPr>
            </w:pPr>
          </w:p>
        </w:tc>
      </w:tr>
      <w:tr w:rsidR="005F6AF6" w:rsidRPr="005F6AF6" w:rsidTr="005F5FCE">
        <w:trPr>
          <w:trHeight w:val="2760"/>
        </w:trPr>
        <w:tc>
          <w:tcPr>
            <w:tcW w:w="2393" w:type="dxa"/>
            <w:vMerge/>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tcBorders>
              <w:bottom w:val="single" w:sz="4" w:space="0" w:color="auto"/>
            </w:tcBorders>
            <w:shd w:val="clear" w:color="auto" w:fill="auto"/>
          </w:tcPr>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М.И. Цветаева</w:t>
            </w:r>
          </w:p>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 xml:space="preserve">Стихотворения: </w:t>
            </w:r>
            <w:r w:rsidRPr="005F6AF6">
              <w:rPr>
                <w:rFonts w:ascii="Times New Roman" w:hAnsi="Times New Roman" w:cs="Times New Roman"/>
                <w:sz w:val="28"/>
                <w:szCs w:val="28"/>
              </w:rPr>
              <w:t xml:space="preserve">«Генералам двенадцатого года», </w:t>
            </w:r>
            <w:r w:rsidRPr="005F6AF6">
              <w:rPr>
                <w:rFonts w:ascii="Times New Roman" w:hAnsi="Times New Roman" w:cs="Times New Roman"/>
                <w:sz w:val="28"/>
                <w:szCs w:val="28"/>
                <w:highlight w:val="white"/>
              </w:rPr>
              <w:t xml:space="preserve">«Мне нравится, что вы больны не мной…», «Моим стихам, написанным так рано…», «О сколько их упало в эту бездну…», </w:t>
            </w:r>
            <w:r w:rsidRPr="005F6AF6">
              <w:rPr>
                <w:rFonts w:ascii="Times New Roman" w:hAnsi="Times New Roman" w:cs="Times New Roman"/>
                <w:sz w:val="28"/>
                <w:szCs w:val="28"/>
              </w:rPr>
              <w:t xml:space="preserve">«О, слезы на глазах…».   </w:t>
            </w:r>
            <w:r w:rsidRPr="005F6AF6">
              <w:rPr>
                <w:rFonts w:ascii="Times New Roman" w:hAnsi="Times New Roman" w:cs="Times New Roman"/>
                <w:sz w:val="28"/>
                <w:szCs w:val="28"/>
                <w:highlight w:val="white"/>
              </w:rPr>
              <w:t>«Стихи к Блоку» («Имя твое – птица в руке…»), «Тоска по родине! Давно…»</w:t>
            </w: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vMerge/>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О.Э. Мандельштам</w:t>
            </w:r>
          </w:p>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 xml:space="preserve">Стихотворения: «Бессонница. Гомер. Тугие паруса…», </w:t>
            </w:r>
            <w:r w:rsidRPr="005F6AF6">
              <w:rPr>
                <w:rFonts w:ascii="Times New Roman" w:hAnsi="Times New Roman" w:cs="Times New Roman"/>
                <w:sz w:val="28"/>
                <w:szCs w:val="28"/>
              </w:rPr>
              <w:t xml:space="preserve"> «Мы живем под собою не чуя страны…», </w:t>
            </w:r>
            <w:r w:rsidRPr="005F6AF6">
              <w:rPr>
                <w:rFonts w:ascii="Times New Roman" w:hAnsi="Times New Roman" w:cs="Times New Roman"/>
                <w:sz w:val="28"/>
                <w:szCs w:val="28"/>
                <w:highlight w:val="white"/>
              </w:rPr>
              <w:t xml:space="preserve"> «Я вернулся в мой город, </w:t>
            </w:r>
            <w:r w:rsidRPr="005F6AF6">
              <w:rPr>
                <w:rFonts w:ascii="Times New Roman" w:hAnsi="Times New Roman" w:cs="Times New Roman"/>
                <w:sz w:val="28"/>
                <w:szCs w:val="28"/>
                <w:highlight w:val="white"/>
              </w:rPr>
              <w:lastRenderedPageBreak/>
              <w:t>знакомый до слез…», «Я не слыхал рассказов Оссиана…»,  «</w:t>
            </w:r>
            <w:r w:rsidRPr="005F6AF6">
              <w:rPr>
                <w:rFonts w:ascii="Times New Roman" w:hAnsi="Times New Roman" w:cs="Times New Roman"/>
                <w:sz w:val="28"/>
                <w:szCs w:val="28"/>
                <w:highlight w:val="white"/>
                <w:lang w:val="en-US"/>
              </w:rPr>
              <w:t>Notre</w:t>
            </w:r>
            <w:r w:rsidRPr="005F6AF6">
              <w:rPr>
                <w:rFonts w:ascii="Times New Roman" w:hAnsi="Times New Roman" w:cs="Times New Roman"/>
                <w:sz w:val="28"/>
                <w:szCs w:val="28"/>
                <w:highlight w:val="white"/>
              </w:rPr>
              <w:t xml:space="preserve"> </w:t>
            </w:r>
            <w:r w:rsidRPr="005F6AF6">
              <w:rPr>
                <w:rFonts w:ascii="Times New Roman" w:hAnsi="Times New Roman" w:cs="Times New Roman"/>
                <w:sz w:val="28"/>
                <w:szCs w:val="28"/>
                <w:highlight w:val="white"/>
                <w:lang w:val="en-US"/>
              </w:rPr>
              <w:t>Dame</w:t>
            </w:r>
            <w:r w:rsidRPr="005F6AF6">
              <w:rPr>
                <w:rFonts w:ascii="Times New Roman" w:hAnsi="Times New Roman" w:cs="Times New Roman"/>
                <w:sz w:val="28"/>
                <w:szCs w:val="28"/>
                <w:highlight w:val="white"/>
              </w:rPr>
              <w:t>»</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vMerge/>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Б.Л. Пастернак</w:t>
            </w:r>
          </w:p>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 xml:space="preserve"> Стихотворения: </w:t>
            </w:r>
            <w:r w:rsidRPr="005F6AF6">
              <w:rPr>
                <w:rFonts w:ascii="Times New Roman" w:hAnsi="Times New Roman" w:cs="Times New Roman"/>
                <w:sz w:val="28"/>
                <w:szCs w:val="28"/>
              </w:rPr>
              <w:t>«Быть знаменитым некрасиво…»,</w:t>
            </w:r>
            <w:r w:rsidRPr="005F6AF6">
              <w:rPr>
                <w:rFonts w:ascii="Times New Roman" w:hAnsi="Times New Roman" w:cs="Times New Roman"/>
                <w:sz w:val="28"/>
                <w:szCs w:val="28"/>
                <w:highlight w:val="white"/>
              </w:rPr>
              <w:t xml:space="preserve"> «Во всем мне хочется дойти…», «Гамлет», </w:t>
            </w:r>
            <w:r w:rsidRPr="005F6AF6">
              <w:rPr>
                <w:rFonts w:ascii="Times New Roman" w:hAnsi="Times New Roman" w:cs="Times New Roman"/>
                <w:sz w:val="28"/>
                <w:szCs w:val="28"/>
              </w:rPr>
              <w:t xml:space="preserve">«Марбург», </w:t>
            </w:r>
            <w:r w:rsidRPr="005F6AF6">
              <w:rPr>
                <w:rFonts w:ascii="Times New Roman" w:hAnsi="Times New Roman" w:cs="Times New Roman"/>
                <w:sz w:val="28"/>
                <w:szCs w:val="28"/>
                <w:highlight w:val="white"/>
              </w:rPr>
              <w:t>«Зимняя ночь», «Февраль. Достать чернил и плакать!..»</w:t>
            </w: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vMerge/>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 xml:space="preserve">Е.И. Замятин </w:t>
            </w:r>
          </w:p>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Роман «Мы»</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rPr>
          <w:trHeight w:val="1653"/>
        </w:trPr>
        <w:tc>
          <w:tcPr>
            <w:tcW w:w="2393" w:type="dxa"/>
            <w:vMerge/>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tcBorders>
              <w:bottom w:val="single" w:sz="4" w:space="0" w:color="auto"/>
            </w:tcBorders>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highlight w:val="white"/>
              </w:rPr>
              <w:t>М.А. Булгаков</w:t>
            </w:r>
          </w:p>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rPr>
              <w:t>Повесть «Собачье сердце»</w:t>
            </w:r>
            <w:r w:rsidRPr="005F6AF6">
              <w:rPr>
                <w:rFonts w:ascii="Times New Roman" w:hAnsi="Times New Roman" w:cs="Times New Roman"/>
                <w:sz w:val="28"/>
                <w:szCs w:val="28"/>
                <w:highlight w:val="white"/>
              </w:rPr>
              <w:t xml:space="preserve"> Романы «Белая гвардия»</w:t>
            </w:r>
            <w:r w:rsidRPr="005F6AF6">
              <w:rPr>
                <w:rFonts w:ascii="Times New Roman" w:hAnsi="Times New Roman" w:cs="Times New Roman"/>
                <w:sz w:val="28"/>
                <w:szCs w:val="28"/>
              </w:rPr>
              <w:t xml:space="preserve">, </w:t>
            </w:r>
            <w:r w:rsidRPr="005F6AF6">
              <w:rPr>
                <w:rFonts w:ascii="Times New Roman" w:hAnsi="Times New Roman" w:cs="Times New Roman"/>
                <w:sz w:val="28"/>
                <w:szCs w:val="28"/>
                <w:highlight w:val="white"/>
              </w:rPr>
              <w:t>«Мастер и Маргарита»</w:t>
            </w: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rPr>
          <w:trHeight w:val="1104"/>
        </w:trPr>
        <w:tc>
          <w:tcPr>
            <w:tcW w:w="2393" w:type="dxa"/>
            <w:vMerge/>
            <w:shd w:val="clear" w:color="auto" w:fill="auto"/>
          </w:tcPr>
          <w:p w:rsidR="005F6AF6" w:rsidRPr="005F6AF6" w:rsidRDefault="005F6AF6" w:rsidP="005F6AF6">
            <w:pPr>
              <w:rPr>
                <w:rFonts w:ascii="Times New Roman" w:hAnsi="Times New Roman" w:cs="Times New Roman"/>
                <w:sz w:val="28"/>
                <w:szCs w:val="28"/>
              </w:rPr>
            </w:pPr>
          </w:p>
        </w:tc>
        <w:tc>
          <w:tcPr>
            <w:tcW w:w="3661" w:type="dxa"/>
            <w:tcBorders>
              <w:bottom w:val="single" w:sz="4" w:space="0" w:color="auto"/>
            </w:tcBorders>
            <w:shd w:val="clear" w:color="auto" w:fill="auto"/>
          </w:tcPr>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 xml:space="preserve">А.П. Платонов. </w:t>
            </w:r>
          </w:p>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rPr>
              <w:t>Рассказы и повести: «В прекрасном и яростном мире», «Котлован», «Возвращение»</w:t>
            </w: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rPr>
          <w:trHeight w:val="761"/>
        </w:trPr>
        <w:tc>
          <w:tcPr>
            <w:tcW w:w="2393" w:type="dxa"/>
            <w:vMerge/>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tcBorders>
              <w:bottom w:val="single" w:sz="4" w:space="0" w:color="auto"/>
            </w:tcBorders>
            <w:shd w:val="clear" w:color="auto" w:fill="auto"/>
          </w:tcPr>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М.А. Шолохов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highlight w:val="white"/>
              </w:rPr>
              <w:t xml:space="preserve">Роман-эпопея «Тихий Дон» </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rPr>
          <w:trHeight w:val="1623"/>
        </w:trPr>
        <w:tc>
          <w:tcPr>
            <w:tcW w:w="2393" w:type="dxa"/>
            <w:vMerge/>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В.В. Набоков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Рассказы «Облако, озеро, башня», «Весна в Фиальте»</w:t>
            </w:r>
          </w:p>
          <w:p w:rsidR="005F6AF6" w:rsidRPr="005F6AF6" w:rsidRDefault="005F6AF6" w:rsidP="005F6AF6">
            <w:pPr>
              <w:rPr>
                <w:rFonts w:ascii="Times New Roman" w:hAnsi="Times New Roman" w:cs="Times New Roman"/>
                <w:sz w:val="28"/>
                <w:szCs w:val="28"/>
                <w:highlight w:val="yellow"/>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vMerge w:val="restart"/>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А.И. Солженицын</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Рассказ «Один день Ивана Денисовича»</w:t>
            </w:r>
          </w:p>
        </w:tc>
        <w:tc>
          <w:tcPr>
            <w:tcW w:w="3661"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А.И. Солженицын</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rPr>
              <w:t>Рассказ «Матренин двор»</w:t>
            </w:r>
          </w:p>
          <w:p w:rsidR="005F6AF6" w:rsidRPr="005F6AF6" w:rsidRDefault="005F6AF6" w:rsidP="005F6AF6">
            <w:pPr>
              <w:rPr>
                <w:rFonts w:ascii="Times New Roman" w:hAnsi="Times New Roman" w:cs="Times New Roman"/>
                <w:sz w:val="28"/>
                <w:szCs w:val="28"/>
                <w:highlight w:val="white"/>
              </w:rPr>
            </w:pPr>
            <w:r w:rsidRPr="005F6AF6">
              <w:rPr>
                <w:rFonts w:ascii="Times New Roman" w:hAnsi="Times New Roman" w:cs="Times New Roman"/>
                <w:sz w:val="28"/>
                <w:szCs w:val="28"/>
                <w:highlight w:val="white"/>
              </w:rPr>
              <w:t xml:space="preserve">Книга «Архипелаг ГУЛаг» </w:t>
            </w: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vMerge/>
            <w:shd w:val="clear" w:color="auto" w:fill="auto"/>
          </w:tcPr>
          <w:p w:rsidR="005F6AF6" w:rsidRPr="005F6AF6" w:rsidRDefault="005F6AF6" w:rsidP="005F6AF6">
            <w:pPr>
              <w:rPr>
                <w:rFonts w:ascii="Times New Roman" w:hAnsi="Times New Roman" w:cs="Times New Roman"/>
                <w:sz w:val="28"/>
                <w:szCs w:val="28"/>
              </w:rPr>
            </w:pPr>
          </w:p>
        </w:tc>
        <w:tc>
          <w:tcPr>
            <w:tcW w:w="3661" w:type="dxa"/>
            <w:tcBorders>
              <w:bottom w:val="single" w:sz="4" w:space="0" w:color="auto"/>
            </w:tcBorders>
            <w:shd w:val="clear" w:color="auto" w:fill="auto"/>
          </w:tcPr>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В.Т. Шаламов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 Рассказы: «На представку», «Серафим», «Красный крест», «Тифозный карантин», «Последний бой майора Пугачева»</w:t>
            </w: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p>
        </w:tc>
        <w:tc>
          <w:tcPr>
            <w:tcW w:w="3517" w:type="dxa"/>
            <w:vMerge/>
            <w:shd w:val="clear" w:color="auto" w:fill="auto"/>
          </w:tcPr>
          <w:p w:rsidR="005F6AF6" w:rsidRPr="005F6AF6" w:rsidRDefault="005F6AF6" w:rsidP="005F6AF6">
            <w:pPr>
              <w:rPr>
                <w:rFonts w:ascii="Times New Roman" w:hAnsi="Times New Roman" w:cs="Times New Roman"/>
                <w:sz w:val="28"/>
                <w:szCs w:val="28"/>
              </w:rPr>
            </w:pPr>
          </w:p>
        </w:tc>
      </w:tr>
      <w:tr w:rsidR="005F6AF6" w:rsidRPr="005F6AF6" w:rsidTr="005F5FCE">
        <w:tc>
          <w:tcPr>
            <w:tcW w:w="2393" w:type="dxa"/>
            <w:vMerge/>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И.А. Бродский</w:t>
            </w:r>
          </w:p>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Стихотворения: «Конец прекрасной эпохи», «На смерть Жукова», «На столетие Анны Ахматовой», «Ни страны, ни погоста…», «Рождественский романс», «Я входил вместо дикого зверя в клетку…»</w:t>
            </w:r>
          </w:p>
          <w:p w:rsidR="005F6AF6" w:rsidRPr="005F6AF6" w:rsidRDefault="005F6AF6" w:rsidP="005F6AF6">
            <w:pPr>
              <w:rPr>
                <w:rFonts w:ascii="Times New Roman" w:hAnsi="Times New Roman" w:cs="Times New Roman"/>
                <w:sz w:val="28"/>
                <w:szCs w:val="28"/>
                <w:highlight w:val="white"/>
              </w:rPr>
            </w:pPr>
          </w:p>
          <w:p w:rsidR="005F6AF6" w:rsidRPr="005F6AF6" w:rsidRDefault="005F6AF6" w:rsidP="005F6AF6">
            <w:pPr>
              <w:rPr>
                <w:rFonts w:ascii="Times New Roman" w:hAnsi="Times New Roman" w:cs="Times New Roman"/>
                <w:sz w:val="28"/>
                <w:szCs w:val="28"/>
                <w:highlight w:val="white"/>
              </w:rPr>
            </w:pP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vMerge/>
            <w:shd w:val="clear" w:color="auto" w:fill="auto"/>
          </w:tcPr>
          <w:p w:rsidR="005F6AF6" w:rsidRPr="005F6AF6" w:rsidRDefault="005F6AF6" w:rsidP="005F6AF6">
            <w:pPr>
              <w:rPr>
                <w:rFonts w:ascii="Times New Roman" w:hAnsi="Times New Roman" w:cs="Times New Roman"/>
                <w:sz w:val="28"/>
                <w:szCs w:val="28"/>
                <w:highlight w:val="white"/>
              </w:rPr>
            </w:pPr>
          </w:p>
        </w:tc>
        <w:tc>
          <w:tcPr>
            <w:tcW w:w="3661" w:type="dxa"/>
            <w:shd w:val="clear" w:color="auto" w:fill="auto"/>
          </w:tcPr>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В.М. Шукшин</w:t>
            </w:r>
          </w:p>
          <w:p w:rsidR="005F6AF6" w:rsidRPr="005F6AF6" w:rsidRDefault="005F6AF6" w:rsidP="005F6AF6">
            <w:pPr>
              <w:rPr>
                <w:rFonts w:ascii="Times New Roman" w:hAnsi="Times New Roman" w:cs="Times New Roman"/>
                <w:sz w:val="28"/>
                <w:szCs w:val="28"/>
                <w:highlight w:val="white"/>
                <w:lang w:eastAsia="ru-RU"/>
              </w:rPr>
            </w:pPr>
            <w:r w:rsidRPr="005F6AF6">
              <w:rPr>
                <w:rFonts w:ascii="Times New Roman" w:hAnsi="Times New Roman" w:cs="Times New Roman"/>
                <w:sz w:val="28"/>
                <w:szCs w:val="28"/>
                <w:highlight w:val="white"/>
              </w:rPr>
              <w:t>Рассказы «Срезал», «Забуксовал», «Чудик»</w:t>
            </w:r>
          </w:p>
        </w:tc>
        <w:tc>
          <w:tcPr>
            <w:tcW w:w="3517" w:type="dxa"/>
            <w:vMerge/>
            <w:shd w:val="clear" w:color="auto" w:fill="auto"/>
          </w:tcPr>
          <w:p w:rsidR="005F6AF6" w:rsidRPr="005F6AF6" w:rsidRDefault="005F6AF6" w:rsidP="005F6AF6">
            <w:pPr>
              <w:rPr>
                <w:rFonts w:ascii="Times New Roman" w:hAnsi="Times New Roman" w:cs="Times New Roman"/>
                <w:sz w:val="28"/>
                <w:szCs w:val="28"/>
                <w:highlight w:val="white"/>
              </w:rPr>
            </w:pP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rPr>
            </w:pPr>
          </w:p>
        </w:tc>
        <w:tc>
          <w:tcPr>
            <w:tcW w:w="3661" w:type="dxa"/>
            <w:shd w:val="clear" w:color="auto" w:fill="auto"/>
          </w:tcPr>
          <w:p w:rsidR="005F6AF6" w:rsidRPr="005F6AF6" w:rsidRDefault="005F6AF6" w:rsidP="005F6AF6">
            <w:pPr>
              <w:rPr>
                <w:rFonts w:ascii="Times New Roman" w:hAnsi="Times New Roman" w:cs="Times New Roman"/>
                <w:sz w:val="28"/>
                <w:szCs w:val="28"/>
              </w:rPr>
            </w:pPr>
          </w:p>
        </w:tc>
        <w:tc>
          <w:tcPr>
            <w:tcW w:w="3517"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Современный литературный процесс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Б.Акунин</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«Азазель»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 Алексиевич</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Книги «У войны не женское лицо», «Цинковые мальчики»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Д.Л. Быков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Стихотворения, рассказы, Лекции о русской литературе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Э.Веркин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Повесть «Облачный полк»</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Б.П. Екимов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 xml:space="preserve">Повесть «Пиночет»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А.В. Иванов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Романы: «Сердце Пармы», «Золото бунта»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В.С. Маканин</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Рассказ «Кавказский пленный»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В.О. Пелевин</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Рассказ «Затворник и Шестипалый», книга «Жизнь насекомых»</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М. Петросян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 «Дом, в котором…»</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Л.С. Петрушевская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«Новые робинзоны», «Свой круг», «Гигиена»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З. Прилепин</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 «Санькя»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В.А. Пьецух</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«Шкаф»</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Д.И. Рубина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Повести: «На солнечной стороне улицы», «Я и ты под персиковыми облаками»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О.А. Славникова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Рассказ «Сестры Черепановы»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 «2017»</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Т.Н. Толстая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Рассказы: «Поэт и муза», «Серафим», «На золотом крыльце сидели».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 «Кысь»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Л.Е. Улицкая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Рассказы, повесть «Сонечка»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Е.С. Чижова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 «Крошки Цахес»</w:t>
            </w: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rPr>
            </w:pPr>
          </w:p>
        </w:tc>
        <w:tc>
          <w:tcPr>
            <w:tcW w:w="3661" w:type="dxa"/>
            <w:shd w:val="clear" w:color="auto" w:fill="auto"/>
          </w:tcPr>
          <w:p w:rsidR="005F6AF6" w:rsidRPr="005F6AF6" w:rsidRDefault="005F6AF6" w:rsidP="005F6AF6">
            <w:pPr>
              <w:rPr>
                <w:rFonts w:ascii="Times New Roman" w:hAnsi="Times New Roman" w:cs="Times New Roman"/>
                <w:sz w:val="28"/>
                <w:szCs w:val="28"/>
              </w:rPr>
            </w:pPr>
          </w:p>
        </w:tc>
        <w:tc>
          <w:tcPr>
            <w:tcW w:w="3517"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Мировая литература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Г. Аполлинер</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Стихотворения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О. Бальзак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Романы «Гобсек», «Шагреневая кожа»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Г. Белль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Роман «Глазами клоуна»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Ш. Бодлер</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Стихотворения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 Брэдбери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Роман «451 градус по Фаренгейту»</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П. Верлен</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Стихотворения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Э. Верхарн</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Стихотворения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lastRenderedPageBreak/>
              <w:t xml:space="preserve">У. Голдинг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Роман «Повелитель мух»</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Ч. Диккенс</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«Лавка древностей», «Рождественская история»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Г. Ибсен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Пьеса «Нора»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А. Камю</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Повесть «Посторонний»</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Ф. Кафка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Рассказ «Превращение»</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Х. Ли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Роман «Убить пересмешника»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Г.Г. Маркес</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Роман «Сто лет одиночества»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М. Метерлинк</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Пьеса «Слепые»</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Г. де Мопассан</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«Милый друг»</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У.С. Моэм</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Роман «Театр»</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Д. Оруэлл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Роман «1984»</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Э.М. Ремарк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Романы «На западном </w:t>
            </w:r>
            <w:r w:rsidRPr="005F6AF6">
              <w:rPr>
                <w:rFonts w:ascii="Times New Roman" w:hAnsi="Times New Roman" w:cs="Times New Roman"/>
                <w:sz w:val="28"/>
                <w:szCs w:val="28"/>
              </w:rPr>
              <w:lastRenderedPageBreak/>
              <w:t>фронте без перемен», «Три товарища»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А. Рембо</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Стихотворения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P.M. Рильке</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Стихотворения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Д. Селлинджер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Роман «Над пропастью во ржи»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У. Старк</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Повести: «Чудаки и зануды», «Пусть танцуют белые медведи»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Ф. Стендаль</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Роман «Пармская обитель»</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Г. Уэллс</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Роман «Машина времени»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Г. Флобер</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Роман «Мадам Бовари»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О. Хаксли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Роман  «О дивный новый мир»,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Э. Хемингуэй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Повесть  «Старик и море», роман «Прощай, оружие»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 Франк</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Книга «Дневник Анны Франк»</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lastRenderedPageBreak/>
              <w:t xml:space="preserve">Б. Шоу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Пьеса «Пигмалион»</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У. Эко</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Роман «Имя Розы»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Т.С. Элиот</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 xml:space="preserve">Стихотворения </w:t>
            </w:r>
          </w:p>
        </w:tc>
      </w:tr>
      <w:tr w:rsidR="005F6AF6" w:rsidRPr="005F6AF6" w:rsidTr="005F5FCE">
        <w:tc>
          <w:tcPr>
            <w:tcW w:w="2393" w:type="dxa"/>
            <w:shd w:val="clear" w:color="auto" w:fill="auto"/>
          </w:tcPr>
          <w:p w:rsidR="005F6AF6" w:rsidRPr="005F6AF6" w:rsidRDefault="005F6AF6" w:rsidP="005F6AF6">
            <w:pPr>
              <w:rPr>
                <w:rFonts w:ascii="Times New Roman" w:hAnsi="Times New Roman" w:cs="Times New Roman"/>
                <w:sz w:val="28"/>
                <w:szCs w:val="28"/>
              </w:rPr>
            </w:pPr>
          </w:p>
        </w:tc>
        <w:tc>
          <w:tcPr>
            <w:tcW w:w="3661" w:type="dxa"/>
            <w:shd w:val="clear" w:color="auto" w:fill="auto"/>
          </w:tcPr>
          <w:p w:rsidR="005F6AF6" w:rsidRPr="005F6AF6" w:rsidRDefault="005F6AF6" w:rsidP="005F6AF6">
            <w:pPr>
              <w:rPr>
                <w:rFonts w:ascii="Times New Roman" w:hAnsi="Times New Roman" w:cs="Times New Roman"/>
                <w:sz w:val="28"/>
                <w:szCs w:val="28"/>
              </w:rPr>
            </w:pPr>
          </w:p>
        </w:tc>
        <w:tc>
          <w:tcPr>
            <w:tcW w:w="3517" w:type="dxa"/>
            <w:shd w:val="clear" w:color="auto" w:fill="auto"/>
          </w:tcPr>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Родная (региональная) литература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Данный раздел списка определяется школой в соответствии с ее региональной принадлежностью </w:t>
            </w: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Литература народов России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Г. Айги, Р. Гамзатов, М. Джалиль, М. Карим, Д.  Кугультинов, К. Кулиев, Ю. Рытхэу, Г. Тукай, К. Хетагуров, Ю. Шесталов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(предлагаемый список произведений является примерным и может варьироваться в разных субъектах Российской Федерации)</w:t>
            </w:r>
          </w:p>
        </w:tc>
      </w:tr>
    </w:tbl>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Пример возможного планирования модульного преподавания литературы на уровне среднего общего образования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Данный вариант организации учебного материала для построения модулей предполагает, что содержание рабочей программы оформляется в проблемно-тематические блоки, традиционно сложившиеся в практике российского </w:t>
      </w:r>
      <w:r w:rsidRPr="005F6AF6">
        <w:rPr>
          <w:rFonts w:ascii="Times New Roman" w:hAnsi="Times New Roman" w:cs="Times New Roman"/>
          <w:sz w:val="28"/>
          <w:szCs w:val="28"/>
        </w:rPr>
        <w:lastRenderedPageBreak/>
        <w:t>литературного образования, а также обусловленные историей России, ее культурой и традициями. В том числе данные тематические блоки определяются исходя из современного состояния отечественной и мировой культуры, нацелены на формирование восприятия литературы как саморазвивающейся эстетической системы, на получение знаний об основных произведениях отечественной и зарубежной литературы в их взаимосвязях, в контексте их восприятия, общественной и культурно-исторической значимости.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1. Проблемно-тематические блоки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Личность (человек перед судом своей совести, человек-мыслитель и человек-деятель, я и другой, индивидуальность и «человек толпы», становление личности: детство, отрочество, первая любовь; судьба человека; конфликт долга и чести; личность и мир, личность и Высшие начала).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Личность и семья (место человека в семье и обществе, семейные и родственные отношения; мужчина, женщина, ребенок, старик в семье; любовь и доверие в жизни человека, их ценность; поколения, традиции, культура повседневности).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Личность – общество – государство (влияние социальной среды на личность человека; человек и государственная система; гражданственность и патриотизм; интересы личности, интересы большинства/меньшинства и интересы государства; законы морали и государственные законы; жизнь и идеология).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Личность – природа – цивилизация (человек и природа; проблемы освоения и покорения природы; проблемы болезни и смерти; комфорт и духовность; современная цивилизация, ее проблемы и вызовы).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Личность – история – современность (время природное и историческое; роль личности в истории; вечное и исторически обусловленное в жизни человека и в культуре; свобода человека в условиях абсолютной несвободы; человек в прошлом, в настоящем и в проектах будущего).</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2. Историко- и теоретико-литературные блоки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Литература реализма (природное и социальное в человеке; объективная истина и субъективная правда; проблема идеала, социального обустройства и нравственного самосовершенствования человека в литературе реализма).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Литература модернизма – классическая и неклассическая, «высокого модернизма» и авангардизма, отечественная и зарубежная (проблема традиции и новизны в искусстве; Серебряный век русской культуры: символизм, акмеизм, футуризм, неореализм, их представители).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Литература советского времени (литература советская, русского зарубежья, неподцензурная – представители; проблема свободы творчества и миссии писателя; литература отечественная, в том числе родная (региональная), и зарубежная, переводы).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Современный литературный процесс (литература жанровая и нежанровая; современные литературные институции – писательские объединения, литературные премии, литературные издания и ресурсы; литературные события и заметные авторы последних лет).</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Литература и другие виды искусства (судьба художника в литературе и тема творчества в литературе, литература и театр, кино, живопись, музыка и др.; интерпретация литературного произведения).</w:t>
      </w:r>
    </w:p>
    <w:p w:rsid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Составитель рабочей программы может выбрать любой другой принцип организации учебного материала в модуле, так как основополагающим условием является достижение заявленных в Примерной основной образовательной программе результатов.</w:t>
      </w:r>
    </w:p>
    <w:p w:rsidR="004216DC" w:rsidRDefault="004216DC" w:rsidP="005F6AF6">
      <w:pPr>
        <w:rPr>
          <w:rFonts w:ascii="Times New Roman" w:hAnsi="Times New Roman" w:cs="Times New Roman"/>
          <w:b/>
          <w:sz w:val="28"/>
          <w:szCs w:val="28"/>
        </w:rPr>
      </w:pPr>
      <w:r w:rsidRPr="004216DC">
        <w:rPr>
          <w:rFonts w:ascii="Times New Roman" w:hAnsi="Times New Roman" w:cs="Times New Roman"/>
          <w:b/>
          <w:sz w:val="28"/>
          <w:szCs w:val="28"/>
        </w:rPr>
        <w:t>Родной язык (русский)</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Содержание учебного предмета</w:t>
      </w:r>
    </w:p>
    <w:p w:rsidR="00C17C1A" w:rsidRPr="006E7046" w:rsidRDefault="00C17C1A" w:rsidP="00C17C1A">
      <w:pPr>
        <w:shd w:val="clear" w:color="auto" w:fill="FFFFFF"/>
        <w:spacing w:after="150" w:line="240" w:lineRule="auto"/>
        <w:jc w:val="center"/>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10 класс</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1. Вводное занятие</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Теоретическая часть</w:t>
      </w:r>
      <w:r w:rsidRPr="006E7046">
        <w:rPr>
          <w:rFonts w:ascii="Times New Roman" w:eastAsia="Times New Roman" w:hAnsi="Times New Roman" w:cs="Times New Roman"/>
          <w:color w:val="000000"/>
          <w:sz w:val="28"/>
          <w:szCs w:val="28"/>
          <w:lang w:eastAsia="ru-RU"/>
        </w:rPr>
        <w:t>. Родной (русский) язык – основа истории и сущность духовной культуры народа. Слово – не только единица языка, но и сам язык, способность человека выражать мысли и чувства на родном (русском) языке, охватывая все многообразие материальной и духовной жизни.</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2. Родной (русский) язык и разновидности его употребления</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Теоретическая часть.</w:t>
      </w:r>
      <w:r w:rsidRPr="006E7046">
        <w:rPr>
          <w:rFonts w:ascii="Times New Roman" w:eastAsia="Times New Roman" w:hAnsi="Times New Roman" w:cs="Times New Roman"/>
          <w:color w:val="000000"/>
          <w:sz w:val="28"/>
          <w:szCs w:val="28"/>
          <w:lang w:eastAsia="ru-RU"/>
        </w:rPr>
        <w:t> Родной (русский) язык как система и развивающееся явление. Строй и употребление родного (русского) языка. Соотносительность (вариативность) средств и способов языкового выражения.</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Стиль. Разговорный язык и литературный язык. Их взаимосвязь и различие.</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Разновидности родного (русского) разговорного языка: территориальный диалект, социально-профессиональный диалект, «полудиалект», просторечие, «общий» разговорный язык. Диалектная основа языкового своеобразия региона. Черты южнорусского наречия и курско-орловских говоров. Понятие о лингворегионализмах. Украинизмы в современной речи жителей Белгородской области. Понятие о социолекте.</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lastRenderedPageBreak/>
        <w:t>Практическая работа. </w:t>
      </w:r>
      <w:r w:rsidRPr="006E7046">
        <w:rPr>
          <w:rFonts w:ascii="Times New Roman" w:eastAsia="Times New Roman" w:hAnsi="Times New Roman" w:cs="Times New Roman"/>
          <w:color w:val="000000"/>
          <w:sz w:val="28"/>
          <w:szCs w:val="28"/>
          <w:lang w:eastAsia="ru-RU"/>
        </w:rPr>
        <w:t>Работа с публицистическими текстами о языке. Лингвистический анализ публицистических и художественных текстов (в том числе писателей Черноземья). Фиксация и анализ разговорной речи.</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3. Стилистические возможности языковых средств родного (русского) языка</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Теоретическая часть. </w:t>
      </w:r>
      <w:r w:rsidRPr="006E7046">
        <w:rPr>
          <w:rFonts w:ascii="Times New Roman" w:eastAsia="Times New Roman" w:hAnsi="Times New Roman" w:cs="Times New Roman"/>
          <w:color w:val="000000"/>
          <w:sz w:val="28"/>
          <w:szCs w:val="28"/>
          <w:lang w:eastAsia="ru-RU"/>
        </w:rPr>
        <w:t>Фонетика как раздел родного (русского) языка. Фонетические процессы, характерные для региона. Понятие исторического чередования в области гласных и согласных звуков. Отличие исторического чередования от фонетического.</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Лексика и фразеология родного (русского) языка. Архаизмы, историзмы, неологизмы. Славянизмы. «Поэтическая лексика». Прямое и переносное значение слова. «Макаронический язык». Крылатые слова и выражения региона. Их источники.</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Морфология и синтаксис родного (русского) языка. Стилистическое использование морфологических форм существительных, прилагательных, местоимений. Выразительные возможности глаголов. Причастия и деепричастия. Типы предложений, их соотносительность. Порядок слов – основа синтаксической синонимики родного (русского) языка.</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Практическая часть. </w:t>
      </w:r>
      <w:r w:rsidRPr="006E7046">
        <w:rPr>
          <w:rFonts w:ascii="Times New Roman" w:eastAsia="Times New Roman" w:hAnsi="Times New Roman" w:cs="Times New Roman"/>
          <w:color w:val="000000"/>
          <w:sz w:val="28"/>
          <w:szCs w:val="28"/>
          <w:lang w:eastAsia="ru-RU"/>
        </w:rPr>
        <w:t>Транскрипция звучащей речи. Лингвостилистический анализ публицистических и художественных текстов (в том числе писателей Черноземья).</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4. Коммуникативно-эстетические возможности родного (русского) языка</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Теоретическая часть. </w:t>
      </w:r>
      <w:r w:rsidRPr="006E7046">
        <w:rPr>
          <w:rFonts w:ascii="Times New Roman" w:eastAsia="Times New Roman" w:hAnsi="Times New Roman" w:cs="Times New Roman"/>
          <w:color w:val="000000"/>
          <w:sz w:val="28"/>
          <w:szCs w:val="28"/>
          <w:lang w:eastAsia="ru-RU"/>
        </w:rPr>
        <w:t>Средства художественной изобразительности родного (русского) языка. Изобразительность слова в его прямом значении (автология) и в переносном значении (металогия). Тропы и фигуры родного (русского) языка. Основные формы «словесной инструментовки»: аллитерация, ассонанс, звуковые повторы, звукопись. Ритм и интонация в прозе и в стихах.</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Народная этимология, обновление значения слова, каламбур как средства художественной изобразительности родного (русского) языка.</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Практическая часть. </w:t>
      </w:r>
      <w:r w:rsidRPr="006E7046">
        <w:rPr>
          <w:rFonts w:ascii="Times New Roman" w:eastAsia="Times New Roman" w:hAnsi="Times New Roman" w:cs="Times New Roman"/>
          <w:color w:val="000000"/>
          <w:sz w:val="28"/>
          <w:szCs w:val="28"/>
          <w:lang w:eastAsia="ru-RU"/>
        </w:rPr>
        <w:t>Лингвостилистический анализ публицистических и художественных текстов (в том числе писателей Черноземья).</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5. Языковая культура как показатель духовно-нравственного развития личности</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Теоретическая часть</w:t>
      </w:r>
      <w:r w:rsidRPr="006E7046">
        <w:rPr>
          <w:rFonts w:ascii="Times New Roman" w:eastAsia="Times New Roman" w:hAnsi="Times New Roman" w:cs="Times New Roman"/>
          <w:color w:val="000000"/>
          <w:sz w:val="28"/>
          <w:szCs w:val="28"/>
          <w:lang w:eastAsia="ru-RU"/>
        </w:rPr>
        <w:t>. Родной (русский) язык и культура речи. Современная концепция культуры речи. Речевой этикет. Языковой паспорт говорящего.</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 xml:space="preserve">Коммуникативные качества речи: правильность, точность, последовательность, чистота, выразительность, богатство (разнообразие). Языковые средства, </w:t>
      </w:r>
      <w:r w:rsidRPr="006E7046">
        <w:rPr>
          <w:rFonts w:ascii="Times New Roman" w:eastAsia="Times New Roman" w:hAnsi="Times New Roman" w:cs="Times New Roman"/>
          <w:color w:val="000000"/>
          <w:sz w:val="28"/>
          <w:szCs w:val="28"/>
          <w:lang w:eastAsia="ru-RU"/>
        </w:rPr>
        <w:lastRenderedPageBreak/>
        <w:t>обеспечивающие или, наоборот, нарушающие коммуникативные качества речи. Уместность того или иного способа словесного выражения.</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Практическая часть. </w:t>
      </w:r>
      <w:r w:rsidRPr="006E7046">
        <w:rPr>
          <w:rFonts w:ascii="Times New Roman" w:eastAsia="Times New Roman" w:hAnsi="Times New Roman" w:cs="Times New Roman"/>
          <w:color w:val="000000"/>
          <w:sz w:val="28"/>
          <w:szCs w:val="28"/>
          <w:lang w:eastAsia="ru-RU"/>
        </w:rPr>
        <w:t>Практикум по культуре речи (упражнения, задания). Составление языкового паспорта говорящего.</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6. Итоговое занятие.</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Практическая часть. </w:t>
      </w:r>
      <w:r w:rsidRPr="006E7046">
        <w:rPr>
          <w:rFonts w:ascii="Times New Roman" w:eastAsia="Times New Roman" w:hAnsi="Times New Roman" w:cs="Times New Roman"/>
          <w:color w:val="000000"/>
          <w:sz w:val="28"/>
          <w:szCs w:val="28"/>
          <w:lang w:eastAsia="ru-RU"/>
        </w:rPr>
        <w:t>Защита мини-проектов по изученным темам.</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jc w:val="center"/>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jc w:val="center"/>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11 класс</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1. Вводное занятие</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Теоретическая часть</w:t>
      </w:r>
      <w:r w:rsidRPr="006E7046">
        <w:rPr>
          <w:rFonts w:ascii="Times New Roman" w:eastAsia="Times New Roman" w:hAnsi="Times New Roman" w:cs="Times New Roman"/>
          <w:color w:val="000000"/>
          <w:sz w:val="28"/>
          <w:szCs w:val="28"/>
          <w:lang w:eastAsia="ru-RU"/>
        </w:rPr>
        <w:t>. Родной (русский) разговорный и литературный язык. Их взаимосвязь и различия. Разновидности родного (русского) разговорного языка: территориальный диалект, социально-про</w:t>
      </w:r>
      <w:r w:rsidRPr="006E7046">
        <w:rPr>
          <w:rFonts w:ascii="Times New Roman" w:eastAsia="Times New Roman" w:hAnsi="Times New Roman" w:cs="Times New Roman"/>
          <w:color w:val="000000"/>
          <w:sz w:val="28"/>
          <w:szCs w:val="28"/>
          <w:lang w:eastAsia="ru-RU"/>
        </w:rPr>
        <w:softHyphen/>
        <w:t>фессиональный диалект, жаргон, арго, просторечие, «полудиалект», «общий» разговорный язык. Разновидности родного (русского) литературного языка: официально-деловой, научный и публицистический стили, язык художественной литературы («художественный стиль»).</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2. Лингвостилистический анализ текста как средство изучения родного (русского) языка</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Теоретическая часть.</w:t>
      </w:r>
      <w:r w:rsidRPr="006E7046">
        <w:rPr>
          <w:rFonts w:ascii="Times New Roman" w:eastAsia="Times New Roman" w:hAnsi="Times New Roman" w:cs="Times New Roman"/>
          <w:color w:val="000000"/>
          <w:sz w:val="28"/>
          <w:szCs w:val="28"/>
          <w:lang w:eastAsia="ru-RU"/>
        </w:rPr>
        <w:t>Текст как явление языкового употребления, сло</w:t>
      </w:r>
      <w:r w:rsidRPr="006E7046">
        <w:rPr>
          <w:rFonts w:ascii="Times New Roman" w:eastAsia="Times New Roman" w:hAnsi="Times New Roman" w:cs="Times New Roman"/>
          <w:color w:val="000000"/>
          <w:sz w:val="28"/>
          <w:szCs w:val="28"/>
          <w:lang w:eastAsia="ru-RU"/>
        </w:rPr>
        <w:softHyphen/>
        <w:t>весное произведение.</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Признаки текста: выраженность, ограниченность, связность, цельность, упорядоченность (структурность). Способы связи частей текста. Текст как единство неязыкового содержания и его языкового (словесного) выражения.</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Тема и содержание. Тема-предмет повествования, описания, рассуждения. Содержание - раскрытие темы, материал действительности и соответствующий словесный материал, отобранные и упорядоченные автором и отражающие его отношение к теме.</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Тема и идея.</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Идейно-смысловая и эстетическая стороны содержания.</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Предметно-логическая и эмоционально-экспрессивная стороны содержания и их словесное выражение». Различное соотношение этих сторон в произведениях.</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 xml:space="preserve">Упорядоченность (строение, структура) словесного материала в тексте. «Ось тождества и ось смежности» («парадигматическая и синтагматическая оси»). Необходимость учета при рассмотрении строения текста таких соотнесенных </w:t>
      </w:r>
      <w:r w:rsidRPr="006E7046">
        <w:rPr>
          <w:rFonts w:ascii="Times New Roman" w:eastAsia="Times New Roman" w:hAnsi="Times New Roman" w:cs="Times New Roman"/>
          <w:color w:val="000000"/>
          <w:sz w:val="28"/>
          <w:szCs w:val="28"/>
          <w:lang w:eastAsia="ru-RU"/>
        </w:rPr>
        <w:lastRenderedPageBreak/>
        <w:t>категорий, как «тема-материал действительности - языковой материал -композиция» и «идея-сюжет- словесный ряд -прием».</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Практическая работа. </w:t>
      </w:r>
      <w:r w:rsidRPr="006E7046">
        <w:rPr>
          <w:rFonts w:ascii="Times New Roman" w:eastAsia="Times New Roman" w:hAnsi="Times New Roman" w:cs="Times New Roman"/>
          <w:color w:val="000000"/>
          <w:sz w:val="28"/>
          <w:szCs w:val="28"/>
          <w:lang w:eastAsia="ru-RU"/>
        </w:rPr>
        <w:t>Анализ отрывков художественных произведений. Лингвистический анализ публицистических и художественных текстов (в том числе писателей Черноземья). Фиксация и анализ разговорной речи.</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3. Лингвостилистический анализ лирического текста</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Теоретическая часть. </w:t>
      </w:r>
      <w:r w:rsidRPr="006E7046">
        <w:rPr>
          <w:rFonts w:ascii="Times New Roman" w:eastAsia="Times New Roman" w:hAnsi="Times New Roman" w:cs="Times New Roman"/>
          <w:color w:val="000000"/>
          <w:sz w:val="28"/>
          <w:szCs w:val="28"/>
          <w:lang w:eastAsia="ru-RU"/>
        </w:rPr>
        <w:t>Лирика, ее отличительные черты. Народная лирика: песня обрядовая и бытовая, частушка. Лирика литературная: ода, элегия, сатира, эпиграмма, эпитафия.</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Источники богатства и выразительности русской речи. Изобразительно-выразительные возможности морфологических форм и синтаксических конструкций. Стилистические функции порядка слов.</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Средства словесной инструментовки: аллитерация, ассонанс, звуковые повторы, звукопись.</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Системы стихосложения. Русский народный стих.</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Силлабическое стихосложение. Силлабо-тоническое стихосложение. Стопа, двухсложные и трехсложные стопы. Размер стиха. Вольный стих. Пауза. Перенос. Цезура. Анакруза. Клаузула. Рифма. Внутренняя рифма. Точная и неточная рифма Составная рифма. Мужская, женская, дактилическая, гипердактилическая рифма. Рифмы смежные, перекрестные, охватные. Моноритм. Белый стих. Строфа. Четверостишие, двустишие, трехстишие, терцина, октава, сонет, онегинская строфа. Астрофические стихи. Акцентный и свободный стих.</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Ритм и интонация в стихах. Ограничения, накладываемые на выбор слов и синтаксических конструкций требованиями стихосложения. Преодоление этих ограничений. Путь к стиху от мелодии, звучания, некоего бессловесного «гула» </w:t>
      </w:r>
      <w:r w:rsidRPr="006E7046">
        <w:rPr>
          <w:rFonts w:ascii="Times New Roman" w:eastAsia="Times New Roman" w:hAnsi="Times New Roman" w:cs="Times New Roman"/>
          <w:i/>
          <w:iCs/>
          <w:color w:val="000000"/>
          <w:sz w:val="28"/>
          <w:szCs w:val="28"/>
          <w:lang w:eastAsia="ru-RU"/>
        </w:rPr>
        <w:t>(В. В. Маяковский) </w:t>
      </w:r>
      <w:r w:rsidRPr="006E7046">
        <w:rPr>
          <w:rFonts w:ascii="Times New Roman" w:eastAsia="Times New Roman" w:hAnsi="Times New Roman" w:cs="Times New Roman"/>
          <w:color w:val="000000"/>
          <w:sz w:val="28"/>
          <w:szCs w:val="28"/>
          <w:lang w:eastAsia="ru-RU"/>
        </w:rPr>
        <w:t>и от слова, живых словосочетаний </w:t>
      </w:r>
      <w:r w:rsidRPr="006E7046">
        <w:rPr>
          <w:rFonts w:ascii="Times New Roman" w:eastAsia="Times New Roman" w:hAnsi="Times New Roman" w:cs="Times New Roman"/>
          <w:i/>
          <w:iCs/>
          <w:color w:val="000000"/>
          <w:sz w:val="28"/>
          <w:szCs w:val="28"/>
          <w:lang w:eastAsia="ru-RU"/>
        </w:rPr>
        <w:t>(А. Т. Твардовский).</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Практическая часть. </w:t>
      </w:r>
      <w:r w:rsidRPr="006E7046">
        <w:rPr>
          <w:rFonts w:ascii="Times New Roman" w:eastAsia="Times New Roman" w:hAnsi="Times New Roman" w:cs="Times New Roman"/>
          <w:color w:val="000000"/>
          <w:sz w:val="28"/>
          <w:szCs w:val="28"/>
          <w:lang w:eastAsia="ru-RU"/>
        </w:rPr>
        <w:t>Анализ отрывков стихотворных произведений с включением регионального компонента, работа со словарями и справочниками.</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4. Лингвостилистический анализ прозаического текста</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Теоретическая часть. </w:t>
      </w:r>
      <w:r w:rsidRPr="006E7046">
        <w:rPr>
          <w:rFonts w:ascii="Times New Roman" w:eastAsia="Times New Roman" w:hAnsi="Times New Roman" w:cs="Times New Roman"/>
          <w:color w:val="000000"/>
          <w:sz w:val="28"/>
          <w:szCs w:val="28"/>
          <w:lang w:eastAsia="ru-RU"/>
        </w:rPr>
        <w:t>Текст как явление употребления языка. Признаки текста. Определение текста. Способы связи частей текста. Межтекстовые связи.</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Лексика. Многозначность слова. Омонимы. Синонимы и антонимы. Паронимы. Архаизмы, историзмы и неологизмы. Славянизмы. Общеупотребительные слова. Диалектные слова. Эмоционально окрашенные слова. «Поэтическая лексика». Прямое и переносное значения слов.</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lastRenderedPageBreak/>
        <w:t>Морфология. Стилистическое использование морфологических форм существительных, прилагательных, местоимений. Выразительные возможности глагола. Виды и времена. «Переносное употребление» времен. Наклонения. Причастия и деепричастия.</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Синтаксис. Типы предложений, их соотносительность. Соотносительность способов выражения главных и второстепенных членов предложения. Бессоюзная и союзная связь, сочинение и подчинение предложений.</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color w:val="000000"/>
          <w:sz w:val="28"/>
          <w:szCs w:val="28"/>
          <w:lang w:eastAsia="ru-RU"/>
        </w:rPr>
        <w:t>Виды средств художественной изобразительности. Эпитет, сравнение, аллегория, перифраза. Автология и металогия. Тропы: метафора, метонимия, ирония, гипербола, олицетворение, синекдоха, литота. Фигуры: анафора, антитеза, градация, оксюморон, острота, параллелизм, повторение, риторический вопрос, риторическое восклицание, риторическое обращение, умолчание, эллипсис, эпифора.</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Практическая часть. </w:t>
      </w:r>
      <w:r w:rsidRPr="006E7046">
        <w:rPr>
          <w:rFonts w:ascii="Times New Roman" w:eastAsia="Times New Roman" w:hAnsi="Times New Roman" w:cs="Times New Roman"/>
          <w:color w:val="000000"/>
          <w:sz w:val="28"/>
          <w:szCs w:val="28"/>
          <w:lang w:eastAsia="ru-RU"/>
        </w:rPr>
        <w:t>Лингвостилистический анализ публицистических и художественных текстов (в том числе писателей Черноземья).</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b/>
          <w:bCs/>
          <w:color w:val="000000"/>
          <w:sz w:val="28"/>
          <w:szCs w:val="28"/>
          <w:lang w:eastAsia="ru-RU"/>
        </w:rPr>
        <w:t>6. Итоговое занятие.</w:t>
      </w:r>
    </w:p>
    <w:p w:rsidR="00C17C1A" w:rsidRPr="006E7046" w:rsidRDefault="00C17C1A" w:rsidP="00C17C1A">
      <w:pPr>
        <w:shd w:val="clear" w:color="auto" w:fill="FFFFFF"/>
        <w:spacing w:after="150" w:line="240" w:lineRule="auto"/>
        <w:rPr>
          <w:rFonts w:ascii="Times New Roman" w:eastAsia="Times New Roman" w:hAnsi="Times New Roman" w:cs="Times New Roman"/>
          <w:color w:val="000000"/>
          <w:sz w:val="28"/>
          <w:szCs w:val="28"/>
          <w:lang w:eastAsia="ru-RU"/>
        </w:rPr>
      </w:pPr>
      <w:r w:rsidRPr="006E7046">
        <w:rPr>
          <w:rFonts w:ascii="Times New Roman" w:eastAsia="Times New Roman" w:hAnsi="Times New Roman" w:cs="Times New Roman"/>
          <w:i/>
          <w:iCs/>
          <w:color w:val="000000"/>
          <w:sz w:val="28"/>
          <w:szCs w:val="28"/>
          <w:lang w:eastAsia="ru-RU"/>
        </w:rPr>
        <w:t>Практическая часть. </w:t>
      </w:r>
      <w:r w:rsidRPr="006E7046">
        <w:rPr>
          <w:rFonts w:ascii="Times New Roman" w:eastAsia="Times New Roman" w:hAnsi="Times New Roman" w:cs="Times New Roman"/>
          <w:color w:val="000000"/>
          <w:sz w:val="28"/>
          <w:szCs w:val="28"/>
          <w:lang w:eastAsia="ru-RU"/>
        </w:rPr>
        <w:t>Лингвостилистический анализ художественных прозаических и стихотворных текстов. Презентация работ.</w:t>
      </w:r>
    </w:p>
    <w:p w:rsidR="00600654" w:rsidRPr="00600654" w:rsidRDefault="00600654" w:rsidP="00600654">
      <w:pPr>
        <w:spacing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Родной язык (татарский) </w:t>
      </w:r>
    </w:p>
    <w:p w:rsidR="00600654" w:rsidRPr="00600654" w:rsidRDefault="00600654" w:rsidP="00600654">
      <w:pPr>
        <w:spacing w:line="360" w:lineRule="auto"/>
        <w:jc w:val="both"/>
        <w:rPr>
          <w:rFonts w:ascii="Times New Roman" w:eastAsia="Times New Roman" w:hAnsi="Times New Roman" w:cs="Times New Roman"/>
          <w:sz w:val="28"/>
          <w:szCs w:val="28"/>
          <w:lang w:val="tt-RU" w:eastAsia="ru-RU"/>
        </w:rPr>
      </w:pPr>
      <w:r w:rsidRPr="00600654">
        <w:rPr>
          <w:rFonts w:ascii="Times New Roman" w:eastAsia="Times New Roman" w:hAnsi="Times New Roman" w:cs="Times New Roman"/>
          <w:sz w:val="28"/>
          <w:szCs w:val="28"/>
          <w:lang w:val="tt-RU" w:eastAsia="ru-RU"/>
        </w:rPr>
        <w:t xml:space="preserve"> Программа определяет содержание учебного предмета «Родной (татарский) язык и родная литература», включающее два блока: язык, общие сведения о языке, разделы науки о языке; речь, речевое общение и культура речи.</w:t>
      </w:r>
    </w:p>
    <w:p w:rsidR="00600654" w:rsidRPr="00600654" w:rsidRDefault="00600654" w:rsidP="00600654">
      <w:pPr>
        <w:spacing w:after="0" w:line="360" w:lineRule="auto"/>
        <w:ind w:firstLine="709"/>
        <w:jc w:val="both"/>
        <w:rPr>
          <w:rFonts w:ascii="Times New Roman" w:eastAsia="Times New Roman" w:hAnsi="Times New Roman" w:cs="Times New Roman"/>
          <w:sz w:val="28"/>
          <w:szCs w:val="28"/>
          <w:lang w:eastAsia="ru-RU"/>
        </w:rPr>
      </w:pPr>
      <w:r w:rsidRPr="00600654">
        <w:rPr>
          <w:rFonts w:ascii="Times New Roman" w:eastAsia="Times New Roman" w:hAnsi="Times New Roman" w:cs="Times New Roman"/>
          <w:sz w:val="28"/>
          <w:szCs w:val="28"/>
          <w:lang w:eastAsia="ru-RU"/>
        </w:rPr>
        <w:t>В 10 – 11</w:t>
      </w:r>
      <w:r w:rsidRPr="00600654">
        <w:rPr>
          <w:rFonts w:ascii="Times New Roman" w:eastAsia="Times New Roman" w:hAnsi="Times New Roman" w:cs="Times New Roman"/>
          <w:bCs/>
          <w:sz w:val="28"/>
          <w:szCs w:val="28"/>
          <w:lang w:eastAsia="ru-RU"/>
        </w:rPr>
        <w:t xml:space="preserve"> классе </w:t>
      </w:r>
      <w:r w:rsidRPr="00600654">
        <w:rPr>
          <w:rFonts w:ascii="Times New Roman" w:eastAsia="Times New Roman" w:hAnsi="Times New Roman" w:cs="Times New Roman"/>
          <w:sz w:val="28"/>
          <w:szCs w:val="28"/>
          <w:lang w:eastAsia="ru-RU"/>
        </w:rPr>
        <w:t xml:space="preserve"> сохраняются те же сквозные темы, что в предыдущих классах.</w:t>
      </w:r>
      <w:r w:rsidRPr="00600654">
        <w:rPr>
          <w:rFonts w:ascii="Times New Roman" w:eastAsia="Times New Roman" w:hAnsi="Times New Roman" w:cs="Times New Roman"/>
          <w:sz w:val="28"/>
          <w:szCs w:val="28"/>
          <w:lang w:val="tt-RU" w:eastAsia="ru-RU"/>
        </w:rPr>
        <w:t xml:space="preserve"> Предусматривается использование различных видов текстовых, аудио-, видео-, иллюстративных и графических материалов. Вопросы и задания нацелены на развитие критического мышления, овладение приемами анализа, синтеза, отбора и систематизации материала на определенную тему.</w:t>
      </w:r>
    </w:p>
    <w:p w:rsidR="00600654" w:rsidRPr="00600654" w:rsidRDefault="00600654" w:rsidP="00600654">
      <w:pPr>
        <w:spacing w:after="0" w:line="360" w:lineRule="auto"/>
        <w:ind w:firstLine="709"/>
        <w:jc w:val="both"/>
        <w:rPr>
          <w:rFonts w:ascii="Times New Roman" w:eastAsia="Times New Roman" w:hAnsi="Times New Roman" w:cs="Times New Roman"/>
          <w:spacing w:val="2"/>
          <w:sz w:val="28"/>
          <w:szCs w:val="28"/>
          <w:lang w:val="tt-RU" w:eastAsia="ru-RU"/>
        </w:rPr>
      </w:pPr>
      <w:r w:rsidRPr="00600654">
        <w:rPr>
          <w:rFonts w:ascii="Times New Roman" w:eastAsia="Times New Roman" w:hAnsi="Times New Roman" w:cs="Times New Roman"/>
          <w:spacing w:val="2"/>
          <w:sz w:val="28"/>
          <w:szCs w:val="28"/>
          <w:lang w:val="tt-RU" w:eastAsia="ru-RU"/>
        </w:rPr>
        <w:t>Содержание тем структурируется вокруг воспитательных целей и направлено на развитие устной и письменной речи.</w:t>
      </w:r>
    </w:p>
    <w:p w:rsidR="00600654" w:rsidRPr="00600654" w:rsidRDefault="00600654" w:rsidP="00600654">
      <w:pPr>
        <w:spacing w:after="0" w:line="360" w:lineRule="auto"/>
        <w:ind w:firstLine="709"/>
        <w:jc w:val="both"/>
        <w:rPr>
          <w:rFonts w:ascii="Times New Roman" w:eastAsia="Times New Roman" w:hAnsi="Times New Roman" w:cs="Times New Roman"/>
          <w:b/>
          <w:bCs/>
          <w:sz w:val="28"/>
          <w:szCs w:val="28"/>
          <w:u w:val="single"/>
          <w:lang w:eastAsia="ru-RU"/>
        </w:rPr>
      </w:pPr>
      <w:r w:rsidRPr="00600654">
        <w:rPr>
          <w:rFonts w:ascii="Times New Roman" w:eastAsia="Times New Roman" w:hAnsi="Times New Roman" w:cs="Times New Roman"/>
          <w:b/>
          <w:bCs/>
          <w:sz w:val="28"/>
          <w:szCs w:val="28"/>
          <w:lang w:eastAsia="ru-RU"/>
        </w:rPr>
        <w:t xml:space="preserve"> </w:t>
      </w:r>
      <w:r w:rsidRPr="00600654">
        <w:rPr>
          <w:rFonts w:ascii="Times New Roman" w:eastAsia="Times New Roman" w:hAnsi="Times New Roman" w:cs="Times New Roman"/>
          <w:sz w:val="28"/>
          <w:szCs w:val="28"/>
          <w:lang w:eastAsia="ru-RU"/>
        </w:rPr>
        <w:t xml:space="preserve">Внимание также акцентируется на следующих темах: </w:t>
      </w:r>
      <w:r w:rsidRPr="00600654">
        <w:rPr>
          <w:rFonts w:ascii="Times New Roman" w:eastAsia="Times New Roman" w:hAnsi="Times New Roman" w:cs="Times New Roman"/>
          <w:bCs/>
          <w:sz w:val="28"/>
          <w:szCs w:val="28"/>
          <w:lang w:eastAsia="ru-RU"/>
        </w:rPr>
        <w:t>окружающий нас мир, общество, в котором мы живем и т. д.</w:t>
      </w:r>
    </w:p>
    <w:p w:rsidR="00600654" w:rsidRPr="00600654" w:rsidRDefault="00600654" w:rsidP="00600654">
      <w:pPr>
        <w:spacing w:after="0" w:line="360" w:lineRule="auto"/>
        <w:ind w:firstLine="709"/>
        <w:jc w:val="both"/>
        <w:rPr>
          <w:rFonts w:ascii="Times New Roman" w:eastAsia="Times New Roman" w:hAnsi="Times New Roman" w:cs="Times New Roman"/>
          <w:sz w:val="28"/>
          <w:szCs w:val="28"/>
          <w:lang w:eastAsia="ru-RU"/>
        </w:rPr>
      </w:pPr>
      <w:r w:rsidRPr="00600654">
        <w:rPr>
          <w:rFonts w:ascii="Times New Roman" w:eastAsia="Times New Roman" w:hAnsi="Times New Roman" w:cs="Times New Roman"/>
          <w:sz w:val="28"/>
          <w:szCs w:val="28"/>
          <w:lang w:eastAsia="ru-RU"/>
        </w:rPr>
        <w:t>Материал ориентирован на знакомство с внешним миром, формирование отношения к отдельным явлениям, расширение кругозора ребенка.</w:t>
      </w:r>
    </w:p>
    <w:p w:rsidR="00600654" w:rsidRPr="00600654" w:rsidRDefault="00600654" w:rsidP="00600654">
      <w:pPr>
        <w:spacing w:after="0" w:line="360" w:lineRule="auto"/>
        <w:ind w:firstLine="709"/>
        <w:jc w:val="both"/>
        <w:rPr>
          <w:rFonts w:ascii="Times New Roman" w:eastAsia="Times New Roman" w:hAnsi="Times New Roman" w:cs="Times New Roman"/>
          <w:bCs/>
          <w:sz w:val="28"/>
          <w:szCs w:val="28"/>
          <w:lang w:eastAsia="ru-RU"/>
        </w:rPr>
      </w:pPr>
      <w:r w:rsidRPr="00600654">
        <w:rPr>
          <w:rFonts w:ascii="Times New Roman" w:eastAsia="Times New Roman" w:hAnsi="Times New Roman" w:cs="Times New Roman"/>
          <w:bCs/>
          <w:sz w:val="28"/>
          <w:szCs w:val="28"/>
          <w:lang w:eastAsia="ru-RU"/>
        </w:rPr>
        <w:lastRenderedPageBreak/>
        <w:t xml:space="preserve">Тема о Родине нацелена на ознакомление с историей, искусством Российской Федерации, </w:t>
      </w:r>
      <w:r w:rsidRPr="00600654">
        <w:rPr>
          <w:rFonts w:ascii="Times New Roman" w:eastAsia="Times New Roman" w:hAnsi="Times New Roman" w:cs="Times New Roman"/>
          <w:sz w:val="28"/>
          <w:szCs w:val="28"/>
          <w:lang w:val="tt-RU" w:eastAsia="ru-RU"/>
        </w:rPr>
        <w:t xml:space="preserve">взаимоотношениями России с другими странами, </w:t>
      </w:r>
      <w:r w:rsidRPr="00600654">
        <w:rPr>
          <w:rFonts w:ascii="Times New Roman" w:eastAsia="Times New Roman" w:hAnsi="Times New Roman" w:cs="Times New Roman"/>
          <w:bCs/>
          <w:noProof/>
          <w:color w:val="000000"/>
          <w:spacing w:val="-1"/>
          <w:sz w:val="28"/>
          <w:szCs w:val="28"/>
          <w:lang w:eastAsia="ru-RU"/>
        </w:rPr>
        <w:t>достопримечательности Родины и др.</w:t>
      </w:r>
      <w:r w:rsidRPr="00600654">
        <w:rPr>
          <w:rFonts w:ascii="Times New Roman" w:eastAsia="Times New Roman" w:hAnsi="Times New Roman" w:cs="Times New Roman"/>
          <w:sz w:val="28"/>
          <w:szCs w:val="28"/>
          <w:lang w:eastAsia="ru-RU"/>
        </w:rPr>
        <w:t xml:space="preserve"> </w:t>
      </w:r>
    </w:p>
    <w:p w:rsidR="00600654" w:rsidRPr="00600654" w:rsidRDefault="00600654" w:rsidP="00600654">
      <w:pPr>
        <w:spacing w:after="0" w:line="360" w:lineRule="auto"/>
        <w:ind w:firstLine="709"/>
        <w:jc w:val="both"/>
        <w:rPr>
          <w:rFonts w:ascii="Times New Roman" w:eastAsia="Times New Roman" w:hAnsi="Times New Roman" w:cs="Times New Roman"/>
          <w:bCs/>
          <w:noProof/>
          <w:color w:val="000000"/>
          <w:spacing w:val="-1"/>
          <w:sz w:val="28"/>
          <w:szCs w:val="28"/>
          <w:lang w:eastAsia="ru-RU"/>
        </w:rPr>
      </w:pPr>
      <w:r w:rsidRPr="00600654">
        <w:rPr>
          <w:rFonts w:ascii="Times New Roman" w:eastAsia="Times New Roman" w:hAnsi="Times New Roman" w:cs="Times New Roman"/>
          <w:sz w:val="28"/>
          <w:szCs w:val="28"/>
          <w:lang w:eastAsia="ru-RU"/>
        </w:rPr>
        <w:t xml:space="preserve">Материал ориентирован на </w:t>
      </w:r>
      <w:r w:rsidRPr="00600654">
        <w:rPr>
          <w:rFonts w:ascii="Times New Roman" w:eastAsia="@Arial Unicode MS" w:hAnsi="Times New Roman" w:cs="Times New Roman"/>
          <w:color w:val="000000"/>
          <w:sz w:val="28"/>
          <w:szCs w:val="28"/>
          <w:lang w:eastAsia="ru-RU"/>
        </w:rPr>
        <w:t>воспитание и развитие качеств личности, отвечающих задачам построения российского гражданского общества на основе принципов толерантности, диалога культур и взаимоуважения внутри многонационального, поликультурного общества.</w:t>
      </w:r>
    </w:p>
    <w:p w:rsidR="00600654" w:rsidRPr="00600654" w:rsidRDefault="00600654" w:rsidP="00600654">
      <w:pPr>
        <w:spacing w:after="0" w:line="360" w:lineRule="auto"/>
        <w:ind w:firstLine="709"/>
        <w:jc w:val="both"/>
        <w:rPr>
          <w:rFonts w:ascii="Times New Roman" w:eastAsia="Times New Roman" w:hAnsi="Times New Roman" w:cs="Times New Roman"/>
          <w:sz w:val="28"/>
          <w:szCs w:val="28"/>
          <w:lang w:eastAsia="ru-RU"/>
        </w:rPr>
      </w:pPr>
      <w:r w:rsidRPr="00600654">
        <w:rPr>
          <w:rFonts w:ascii="Times New Roman" w:eastAsia="Times New Roman" w:hAnsi="Times New Roman" w:cs="Times New Roman"/>
          <w:sz w:val="28"/>
          <w:szCs w:val="28"/>
          <w:lang w:eastAsia="ru-RU"/>
        </w:rPr>
        <w:t>Также внимание акцентируется на следующих темах: декоративное убранство татарского дома, татарский архитектурный орнамент, этнокультурные проекты современной татарской молодежи и др.</w:t>
      </w:r>
    </w:p>
    <w:p w:rsidR="00600654" w:rsidRPr="00600654" w:rsidRDefault="00600654" w:rsidP="00600654">
      <w:pPr>
        <w:widowControl w:val="0"/>
        <w:spacing w:after="0" w:line="360" w:lineRule="auto"/>
        <w:ind w:firstLine="709"/>
        <w:jc w:val="both"/>
        <w:rPr>
          <w:rFonts w:ascii="Times New Roman" w:eastAsia="Calibri" w:hAnsi="Times New Roman" w:cs="Times New Roman"/>
          <w:sz w:val="28"/>
          <w:szCs w:val="28"/>
          <w:lang w:val="tt-RU"/>
        </w:rPr>
      </w:pPr>
      <w:r w:rsidRPr="00600654">
        <w:rPr>
          <w:rFonts w:ascii="Times New Roman" w:eastAsia="Calibri" w:hAnsi="Times New Roman" w:cs="Times New Roman"/>
          <w:sz w:val="28"/>
          <w:szCs w:val="28"/>
        </w:rPr>
        <w:t xml:space="preserve">Темы  способствуют формированию гражданской позиции и национально-культурной идентичности, а также умения воспринимать татарскую культуру в контексте эволюции мировой культуры. </w:t>
      </w:r>
    </w:p>
    <w:p w:rsidR="00600654" w:rsidRPr="00600654" w:rsidRDefault="00600654" w:rsidP="00600654">
      <w:pPr>
        <w:spacing w:after="0" w:line="360" w:lineRule="auto"/>
        <w:rPr>
          <w:rFonts w:ascii="Times New Roman" w:eastAsia="Times New Roman" w:hAnsi="Times New Roman" w:cs="Times New Roman"/>
          <w:b/>
          <w:sz w:val="28"/>
          <w:szCs w:val="28"/>
          <w:lang w:eastAsia="ru-RU"/>
        </w:rPr>
      </w:pPr>
      <w:r w:rsidRPr="00600654">
        <w:rPr>
          <w:rFonts w:ascii="Times New Roman" w:eastAsia="Times New Roman" w:hAnsi="Times New Roman" w:cs="Times New Roman"/>
          <w:b/>
          <w:sz w:val="28"/>
          <w:szCs w:val="28"/>
          <w:lang w:eastAsia="ru-RU"/>
        </w:rPr>
        <w:t>Речь. Речевое общение и культура речи. Текст</w:t>
      </w:r>
    </w:p>
    <w:p w:rsidR="00600654" w:rsidRPr="00600654" w:rsidRDefault="00600654" w:rsidP="00600654">
      <w:pPr>
        <w:spacing w:after="0" w:line="360" w:lineRule="auto"/>
        <w:jc w:val="center"/>
        <w:rPr>
          <w:rFonts w:ascii="Times New Roman" w:eastAsia="Calibri" w:hAnsi="Times New Roman" w:cs="Times New Roman"/>
          <w:sz w:val="28"/>
        </w:rPr>
      </w:pPr>
      <w:r w:rsidRPr="00600654">
        <w:rPr>
          <w:rFonts w:ascii="Times New Roman" w:eastAsia="Times New Roman" w:hAnsi="Times New Roman" w:cs="Times New Roman"/>
          <w:b/>
          <w:sz w:val="28"/>
          <w:szCs w:val="28"/>
        </w:rPr>
        <w:t>Базовый уровень</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Times New Roman" w:hAnsi="Times New Roman" w:cs="Times New Roman"/>
          <w:b/>
          <w:sz w:val="28"/>
          <w:szCs w:val="28"/>
        </w:rPr>
        <w:t>Говорение</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Times New Roman" w:hAnsi="Times New Roman" w:cs="Times New Roman"/>
          <w:b/>
          <w:sz w:val="28"/>
          <w:szCs w:val="28"/>
        </w:rPr>
        <w:t>Диалогическая речь</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Calibri" w:hAnsi="Times New Roman" w:cs="Times New Roman"/>
          <w:sz w:val="28"/>
        </w:rPr>
        <w:t xml:space="preserve">Совершенствование диалогической речи в рамках изучаемого предметного содержания речи в ситуациях официального и неофициального общения. Выражение и обоснование личной точки зрения. Умение запрашивать информацию в пределах изученной тематики. Разъяснение и уточнение необходимой информации. </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Times New Roman" w:hAnsi="Times New Roman" w:cs="Times New Roman"/>
          <w:b/>
          <w:sz w:val="28"/>
          <w:szCs w:val="28"/>
        </w:rPr>
        <w:t>Монологическая речь</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Calibri" w:hAnsi="Times New Roman" w:cs="Times New Roman"/>
          <w:sz w:val="28"/>
        </w:rPr>
        <w:t xml:space="preserve">Совершенствование умения формулировать несложные связные высказывания в рамках изученных тем. Умение передавать основное содержание текстов. Умение кратко высказываться с опорой на нелинейный текст (таблицы, диаграммы, расписание и т. п.). Умение описывать изображение без опоры и с опорой на ключевые слова/план/вопросы. </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Times New Roman" w:hAnsi="Times New Roman" w:cs="Times New Roman"/>
          <w:b/>
          <w:sz w:val="28"/>
          <w:szCs w:val="28"/>
        </w:rPr>
        <w:t>Слушание</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Calibri" w:hAnsi="Times New Roman" w:cs="Times New Roman"/>
          <w:sz w:val="28"/>
        </w:rPr>
        <w:t xml:space="preserve">Совершенствование умения понимать на слух основное содержание несложных аудио- и видеотекстов различных жанров (радио- и телепрограмм, </w:t>
      </w:r>
      <w:r w:rsidRPr="00600654">
        <w:rPr>
          <w:rFonts w:ascii="Times New Roman" w:eastAsia="Calibri" w:hAnsi="Times New Roman" w:cs="Times New Roman"/>
          <w:sz w:val="28"/>
        </w:rPr>
        <w:lastRenderedPageBreak/>
        <w:t xml:space="preserve">записей, кинофильмов) монологического и диалогического характера с нормативным произношением в рамках изученной тематики. Выборочное понимание деталей несложных аудио- и видеотекстов различных жанров монологического и диалогического характера. </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Times New Roman" w:hAnsi="Times New Roman" w:cs="Times New Roman"/>
          <w:b/>
          <w:sz w:val="28"/>
          <w:szCs w:val="28"/>
        </w:rPr>
        <w:t>Чтение</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Calibri" w:hAnsi="Times New Roman" w:cs="Times New Roman"/>
          <w:sz w:val="28"/>
        </w:rPr>
        <w:t xml:space="preserve">Совершенствование умения читать (вслух и про себя) и понимать простые аутентичные тексты различных стилей </w:t>
      </w:r>
      <w:r w:rsidRPr="00600654">
        <w:rPr>
          <w:rFonts w:ascii="Times New Roman" w:eastAsia="Times New Roman" w:hAnsi="Times New Roman" w:cs="Times New Roman"/>
          <w:sz w:val="28"/>
          <w:szCs w:val="28"/>
          <w:lang w:eastAsia="ru-RU"/>
        </w:rPr>
        <w:t>(</w:t>
      </w:r>
      <w:r w:rsidRPr="00600654">
        <w:rPr>
          <w:rFonts w:ascii="Times New Roman" w:eastAsia="Calibri" w:hAnsi="Times New Roman" w:cs="Times New Roman"/>
          <w:bCs/>
          <w:sz w:val="28"/>
          <w:szCs w:val="28"/>
        </w:rPr>
        <w:t>публицистического, художественного, разговорного</w:t>
      </w:r>
      <w:r w:rsidRPr="00600654">
        <w:rPr>
          <w:rFonts w:ascii="Times New Roman" w:eastAsia="Times New Roman" w:hAnsi="Times New Roman" w:cs="Times New Roman"/>
          <w:sz w:val="28"/>
          <w:szCs w:val="28"/>
          <w:lang w:eastAsia="ru-RU"/>
        </w:rPr>
        <w:t xml:space="preserve">) и жанров (рассказов, </w:t>
      </w:r>
      <w:r w:rsidRPr="00600654">
        <w:rPr>
          <w:rFonts w:ascii="Times New Roman" w:eastAsia="Calibri" w:hAnsi="Times New Roman" w:cs="Times New Roman"/>
          <w:sz w:val="28"/>
          <w:szCs w:val="28"/>
        </w:rPr>
        <w:t xml:space="preserve">газетных </w:t>
      </w:r>
      <w:r w:rsidRPr="00600654">
        <w:rPr>
          <w:rFonts w:ascii="Times New Roman" w:eastAsia="Times New Roman" w:hAnsi="Times New Roman" w:cs="Times New Roman"/>
          <w:sz w:val="28"/>
          <w:szCs w:val="28"/>
          <w:lang w:eastAsia="ru-RU"/>
        </w:rPr>
        <w:t>статей, рекламных объявлений</w:t>
      </w:r>
      <w:r w:rsidRPr="00600654">
        <w:rPr>
          <w:rFonts w:ascii="Times New Roman" w:eastAsia="Calibri" w:hAnsi="Times New Roman" w:cs="Times New Roman"/>
          <w:sz w:val="28"/>
          <w:szCs w:val="28"/>
        </w:rPr>
        <w:t>, брошюр, проспектов</w:t>
      </w:r>
      <w:r w:rsidRPr="00600654">
        <w:rPr>
          <w:rFonts w:ascii="Times New Roman" w:eastAsia="Times New Roman" w:hAnsi="Times New Roman" w:cs="Times New Roman"/>
          <w:sz w:val="28"/>
          <w:szCs w:val="28"/>
          <w:lang w:eastAsia="ru-RU"/>
        </w:rPr>
        <w:t>)</w:t>
      </w:r>
      <w:r w:rsidRPr="00600654">
        <w:rPr>
          <w:rFonts w:ascii="Times New Roman" w:eastAsia="Calibri" w:hAnsi="Times New Roman" w:cs="Times New Roman"/>
          <w:sz w:val="28"/>
        </w:rPr>
        <w:t xml:space="preserve">. Использование различных видов чтения (ознакомительное, изучающее, поисковое, просмотровое) в зависимости от учебной задачи. Умение отделять в прочитанных текстах главную информацию от второстепенной, выявлять наиболее значимые факты, выражать свое отношение к прочитанному. </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Times New Roman" w:hAnsi="Times New Roman" w:cs="Times New Roman"/>
          <w:b/>
          <w:sz w:val="28"/>
          <w:szCs w:val="28"/>
        </w:rPr>
        <w:t>Письменная речь</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Calibri" w:hAnsi="Times New Roman" w:cs="Times New Roman"/>
          <w:sz w:val="28"/>
        </w:rPr>
        <w:t xml:space="preserve">Составление связных текстов в рамках изученной тематики. Умение писать личное (электронное) письмо, заполнять анкету, письменно излагать сведения о себе. Умение описывать явления, события. Умение письменно выражать свою точку зрения в форме рассуждения, приводя аргументы и примеры. </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Times New Roman" w:hAnsi="Times New Roman" w:cs="Times New Roman"/>
          <w:b/>
          <w:sz w:val="28"/>
          <w:szCs w:val="28"/>
        </w:rPr>
        <w:t>Языковые навыки</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Times New Roman" w:hAnsi="Times New Roman" w:cs="Times New Roman"/>
          <w:b/>
          <w:sz w:val="28"/>
          <w:szCs w:val="28"/>
        </w:rPr>
        <w:t>Фонетическая сторона речи</w:t>
      </w:r>
    </w:p>
    <w:p w:rsidR="00600654" w:rsidRPr="00600654" w:rsidRDefault="00600654" w:rsidP="00600654">
      <w:pPr>
        <w:suppressAutoHyphens/>
        <w:spacing w:after="0" w:line="360" w:lineRule="auto"/>
        <w:ind w:firstLine="709"/>
        <w:jc w:val="both"/>
        <w:rPr>
          <w:rFonts w:ascii="Times New Roman" w:eastAsia="Calibri" w:hAnsi="Times New Roman" w:cs="Times New Roman"/>
          <w:i/>
          <w:sz w:val="28"/>
        </w:rPr>
      </w:pPr>
      <w:r w:rsidRPr="00600654">
        <w:rPr>
          <w:rFonts w:ascii="Times New Roman" w:eastAsia="Calibri" w:hAnsi="Times New Roman" w:cs="Times New Roman"/>
          <w:sz w:val="28"/>
        </w:rPr>
        <w:t xml:space="preserve">Умение выражать модальные значения, чувства и эмоции с помощью интонации. Умение четко произносить отдельные звуки, ударные и безударные слоги, слова, словосочетания, предложения и связные тексты. </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Times New Roman" w:hAnsi="Times New Roman" w:cs="Times New Roman"/>
          <w:b/>
          <w:sz w:val="28"/>
          <w:szCs w:val="28"/>
        </w:rPr>
        <w:t>Лексическая сторона речи</w:t>
      </w:r>
    </w:p>
    <w:p w:rsidR="00600654" w:rsidRPr="00600654" w:rsidRDefault="00600654" w:rsidP="00600654">
      <w:pPr>
        <w:suppressAutoHyphens/>
        <w:spacing w:after="0" w:line="360" w:lineRule="auto"/>
        <w:ind w:firstLine="709"/>
        <w:jc w:val="both"/>
        <w:rPr>
          <w:rFonts w:ascii="Times New Roman" w:eastAsia="Calibri" w:hAnsi="Times New Roman" w:cs="Times New Roman"/>
          <w:i/>
          <w:sz w:val="28"/>
        </w:rPr>
      </w:pPr>
      <w:r w:rsidRPr="00600654">
        <w:rPr>
          <w:rFonts w:ascii="Times New Roman" w:eastAsia="Calibri" w:hAnsi="Times New Roman" w:cs="Times New Roman"/>
          <w:sz w:val="28"/>
        </w:rPr>
        <w:t xml:space="preserve">Употребление в речи лексических единиц в рамках изученной тематики; наиболее распространенных устойчивых словосочетаний, оценочной лексики; наиболее распространенных аналитических глаголов; различных средств связи для обеспечения целостности высказывания. </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Times New Roman" w:hAnsi="Times New Roman" w:cs="Times New Roman"/>
          <w:b/>
          <w:sz w:val="28"/>
          <w:szCs w:val="28"/>
        </w:rPr>
        <w:t>Грамматическая сторона речи</w:t>
      </w:r>
    </w:p>
    <w:p w:rsidR="00600654" w:rsidRPr="00600654" w:rsidRDefault="00600654" w:rsidP="00600654">
      <w:pPr>
        <w:suppressAutoHyphens/>
        <w:spacing w:after="0" w:line="360" w:lineRule="auto"/>
        <w:ind w:firstLine="709"/>
        <w:jc w:val="both"/>
        <w:rPr>
          <w:rFonts w:ascii="Times New Roman" w:eastAsia="Calibri" w:hAnsi="Times New Roman" w:cs="Times New Roman"/>
          <w:sz w:val="28"/>
        </w:rPr>
      </w:pPr>
      <w:r w:rsidRPr="00600654">
        <w:rPr>
          <w:rFonts w:ascii="Times New Roman" w:eastAsia="Calibri" w:hAnsi="Times New Roman" w:cs="Times New Roman"/>
          <w:sz w:val="28"/>
        </w:rPr>
        <w:t xml:space="preserve">Употребление в речи основных синтаксических конструкций в соответствии с коммуникативной задачей; коммуникативных типов предложений, </w:t>
      </w:r>
      <w:r w:rsidRPr="00600654">
        <w:rPr>
          <w:rFonts w:ascii="Times New Roman" w:eastAsia="Calibri" w:hAnsi="Times New Roman" w:cs="Times New Roman"/>
          <w:sz w:val="28"/>
        </w:rPr>
        <w:lastRenderedPageBreak/>
        <w:t xml:space="preserve">как сложных (сложносочиненных, сложноподчиненных), так и простых. Распознавание в устной и письменной коммуникации различных частей речи. </w:t>
      </w:r>
    </w:p>
    <w:p w:rsidR="00600654" w:rsidRPr="00600654" w:rsidRDefault="00600654" w:rsidP="00600654">
      <w:pPr>
        <w:suppressAutoHyphens/>
        <w:spacing w:after="0" w:line="360" w:lineRule="auto"/>
        <w:rPr>
          <w:rFonts w:ascii="Times New Roman" w:eastAsia="Times New Roman" w:hAnsi="Times New Roman" w:cs="Times New Roman"/>
          <w:b/>
          <w:sz w:val="28"/>
          <w:szCs w:val="28"/>
        </w:rPr>
      </w:pPr>
      <w:r w:rsidRPr="00600654">
        <w:rPr>
          <w:rFonts w:ascii="Times New Roman" w:eastAsia="Times New Roman" w:hAnsi="Times New Roman" w:cs="Times New Roman"/>
          <w:b/>
          <w:sz w:val="28"/>
          <w:szCs w:val="28"/>
          <w:lang w:val="tt-RU" w:eastAsia="ru-RU"/>
        </w:rPr>
        <w:t>Язык, общие сведения о языке, разделы науки о языке</w:t>
      </w:r>
      <w:r>
        <w:rPr>
          <w:rFonts w:ascii="Times New Roman" w:eastAsia="Times New Roman" w:hAnsi="Times New Roman" w:cs="Times New Roman"/>
          <w:b/>
          <w:sz w:val="28"/>
          <w:szCs w:val="28"/>
          <w:lang w:val="tt-RU" w:eastAsia="ru-RU"/>
        </w:rPr>
        <w:t xml:space="preserve"> .</w:t>
      </w:r>
      <w:r w:rsidRPr="00600654">
        <w:rPr>
          <w:rFonts w:ascii="Times New Roman" w:eastAsia="Times New Roman" w:hAnsi="Times New Roman" w:cs="Times New Roman"/>
          <w:b/>
          <w:iCs/>
          <w:sz w:val="28"/>
          <w:szCs w:val="28"/>
          <w:lang w:eastAsia="ru-RU"/>
        </w:rPr>
        <w:t>Б</w:t>
      </w:r>
      <w:r w:rsidRPr="00600654">
        <w:rPr>
          <w:rFonts w:ascii="Times New Roman" w:eastAsia="Times New Roman" w:hAnsi="Times New Roman" w:cs="Times New Roman"/>
          <w:b/>
          <w:iCs/>
          <w:sz w:val="28"/>
          <w:szCs w:val="28"/>
          <w:lang w:val="tt-RU" w:eastAsia="ru-RU"/>
        </w:rPr>
        <w:t>азовый уровень</w:t>
      </w:r>
    </w:p>
    <w:p w:rsidR="00600654" w:rsidRPr="00600654" w:rsidRDefault="00600654" w:rsidP="00600654">
      <w:pPr>
        <w:spacing w:after="0" w:line="360" w:lineRule="auto"/>
        <w:ind w:firstLine="709"/>
        <w:jc w:val="center"/>
        <w:rPr>
          <w:rFonts w:ascii="Times New Roman" w:eastAsia="Times New Roman" w:hAnsi="Times New Roman" w:cs="Times New Roman"/>
          <w:b/>
          <w:sz w:val="28"/>
          <w:szCs w:val="28"/>
          <w:lang w:val="tt-RU" w:eastAsia="ru-RU"/>
        </w:rPr>
      </w:pPr>
      <w:r w:rsidRPr="00600654">
        <w:rPr>
          <w:rFonts w:ascii="Times New Roman" w:eastAsia="Times New Roman" w:hAnsi="Times New Roman" w:cs="Times New Roman"/>
          <w:b/>
          <w:sz w:val="28"/>
          <w:szCs w:val="28"/>
          <w:lang w:val="tt-RU" w:eastAsia="ru-RU"/>
        </w:rPr>
        <w:t>10 - 11 класс</w:t>
      </w:r>
    </w:p>
    <w:p w:rsidR="00600654" w:rsidRPr="00600654" w:rsidRDefault="00600654" w:rsidP="00600654">
      <w:pPr>
        <w:autoSpaceDE w:val="0"/>
        <w:autoSpaceDN w:val="0"/>
        <w:adjustRightInd w:val="0"/>
        <w:spacing w:after="0" w:line="360" w:lineRule="auto"/>
        <w:ind w:firstLine="709"/>
        <w:jc w:val="center"/>
        <w:rPr>
          <w:rFonts w:ascii="Times New Roman" w:hAnsi="Times New Roman" w:cs="Times New Roman"/>
          <w:b/>
          <w:color w:val="000000"/>
          <w:sz w:val="28"/>
          <w:szCs w:val="28"/>
        </w:rPr>
      </w:pPr>
      <w:r w:rsidRPr="00600654">
        <w:rPr>
          <w:rFonts w:ascii="Times New Roman" w:hAnsi="Times New Roman" w:cs="Times New Roman"/>
          <w:b/>
          <w:color w:val="000000"/>
          <w:sz w:val="28"/>
          <w:szCs w:val="28"/>
        </w:rPr>
        <w:t>Фонетика. Орфоэпия. Графика</w:t>
      </w:r>
    </w:p>
    <w:p w:rsidR="00600654" w:rsidRPr="00600654" w:rsidRDefault="00600654" w:rsidP="00600654">
      <w:pPr>
        <w:autoSpaceDE w:val="0"/>
        <w:autoSpaceDN w:val="0"/>
        <w:adjustRightInd w:val="0"/>
        <w:spacing w:after="0" w:line="360" w:lineRule="auto"/>
        <w:ind w:firstLine="709"/>
        <w:jc w:val="both"/>
        <w:rPr>
          <w:rFonts w:ascii="Times New Roman" w:hAnsi="Times New Roman" w:cs="Times New Roman"/>
          <w:color w:val="000000"/>
          <w:sz w:val="28"/>
          <w:szCs w:val="28"/>
        </w:rPr>
      </w:pPr>
      <w:r w:rsidRPr="00600654">
        <w:rPr>
          <w:rFonts w:ascii="Times New Roman" w:hAnsi="Times New Roman" w:cs="Times New Roman"/>
          <w:color w:val="000000"/>
          <w:sz w:val="28"/>
          <w:szCs w:val="28"/>
        </w:rPr>
        <w:t xml:space="preserve">Повторение и совершенствование материала, пройденного в предыдущих классах. </w:t>
      </w:r>
    </w:p>
    <w:p w:rsidR="00600654" w:rsidRPr="00600654" w:rsidRDefault="00600654" w:rsidP="00600654">
      <w:pPr>
        <w:autoSpaceDE w:val="0"/>
        <w:autoSpaceDN w:val="0"/>
        <w:adjustRightInd w:val="0"/>
        <w:spacing w:after="0" w:line="360" w:lineRule="auto"/>
        <w:ind w:firstLine="709"/>
        <w:jc w:val="both"/>
        <w:rPr>
          <w:rFonts w:ascii="Times New Roman" w:hAnsi="Times New Roman" w:cs="Times New Roman"/>
          <w:color w:val="000000"/>
          <w:sz w:val="28"/>
          <w:szCs w:val="28"/>
        </w:rPr>
      </w:pPr>
      <w:r w:rsidRPr="00600654">
        <w:rPr>
          <w:rFonts w:ascii="Times New Roman" w:hAnsi="Times New Roman" w:cs="Times New Roman"/>
          <w:color w:val="000000"/>
          <w:sz w:val="28"/>
          <w:szCs w:val="28"/>
        </w:rPr>
        <w:t xml:space="preserve">Система гласных и согласных звуков в татарском языке. Изменения гласных и согласных. Транскрибирование слов. Ударение. Интонация. Орфоэпия. Орфография и ее принципы. </w:t>
      </w:r>
    </w:p>
    <w:p w:rsidR="00600654" w:rsidRPr="00600654" w:rsidRDefault="00600654" w:rsidP="00600654">
      <w:pPr>
        <w:autoSpaceDE w:val="0"/>
        <w:autoSpaceDN w:val="0"/>
        <w:adjustRightInd w:val="0"/>
        <w:spacing w:after="0" w:line="360" w:lineRule="auto"/>
        <w:ind w:firstLine="709"/>
        <w:jc w:val="center"/>
        <w:rPr>
          <w:rFonts w:ascii="Times New Roman" w:hAnsi="Times New Roman" w:cs="Times New Roman"/>
          <w:b/>
          <w:color w:val="000000"/>
          <w:sz w:val="28"/>
          <w:szCs w:val="28"/>
        </w:rPr>
      </w:pPr>
      <w:r w:rsidRPr="00600654">
        <w:rPr>
          <w:rFonts w:ascii="Times New Roman" w:hAnsi="Times New Roman" w:cs="Times New Roman"/>
          <w:b/>
          <w:color w:val="000000"/>
          <w:sz w:val="28"/>
          <w:szCs w:val="28"/>
        </w:rPr>
        <w:t>Лексикология</w:t>
      </w:r>
    </w:p>
    <w:p w:rsidR="00600654" w:rsidRPr="00600654" w:rsidRDefault="00600654" w:rsidP="00600654">
      <w:pPr>
        <w:autoSpaceDE w:val="0"/>
        <w:autoSpaceDN w:val="0"/>
        <w:adjustRightInd w:val="0"/>
        <w:spacing w:after="0" w:line="360" w:lineRule="auto"/>
        <w:ind w:firstLine="709"/>
        <w:jc w:val="both"/>
        <w:rPr>
          <w:rFonts w:ascii="Times New Roman" w:hAnsi="Times New Roman" w:cs="Times New Roman"/>
          <w:color w:val="000000"/>
          <w:sz w:val="28"/>
          <w:szCs w:val="28"/>
        </w:rPr>
      </w:pPr>
      <w:r w:rsidRPr="00600654">
        <w:rPr>
          <w:rFonts w:ascii="Times New Roman" w:hAnsi="Times New Roman" w:cs="Times New Roman"/>
          <w:color w:val="000000"/>
          <w:sz w:val="28"/>
          <w:szCs w:val="28"/>
        </w:rPr>
        <w:t xml:space="preserve">Повторение и дополнение материала, пройденного в предыдущих классах. </w:t>
      </w:r>
    </w:p>
    <w:p w:rsidR="00600654" w:rsidRPr="00600654" w:rsidRDefault="00600654" w:rsidP="00600654">
      <w:pPr>
        <w:autoSpaceDE w:val="0"/>
        <w:autoSpaceDN w:val="0"/>
        <w:adjustRightInd w:val="0"/>
        <w:spacing w:after="0" w:line="360" w:lineRule="auto"/>
        <w:ind w:firstLine="709"/>
        <w:jc w:val="both"/>
        <w:rPr>
          <w:rFonts w:ascii="Times New Roman" w:hAnsi="Times New Roman" w:cs="Times New Roman"/>
          <w:color w:val="000000"/>
          <w:sz w:val="28"/>
          <w:szCs w:val="28"/>
        </w:rPr>
      </w:pPr>
      <w:r w:rsidRPr="00600654">
        <w:rPr>
          <w:rFonts w:ascii="Times New Roman" w:hAnsi="Times New Roman" w:cs="Times New Roman"/>
          <w:color w:val="000000"/>
          <w:sz w:val="28"/>
          <w:szCs w:val="28"/>
        </w:rPr>
        <w:t xml:space="preserve">Лексическое значение слова. Многозначность слова. Прямое и переносное значение слов. </w:t>
      </w:r>
    </w:p>
    <w:p w:rsidR="00600654" w:rsidRPr="00600654" w:rsidRDefault="00600654" w:rsidP="00600654">
      <w:pPr>
        <w:autoSpaceDE w:val="0"/>
        <w:autoSpaceDN w:val="0"/>
        <w:adjustRightInd w:val="0"/>
        <w:spacing w:after="0" w:line="360" w:lineRule="auto"/>
        <w:ind w:firstLine="709"/>
        <w:jc w:val="both"/>
        <w:rPr>
          <w:rFonts w:ascii="Times New Roman" w:hAnsi="Times New Roman" w:cs="Times New Roman"/>
          <w:color w:val="000000"/>
          <w:sz w:val="28"/>
          <w:szCs w:val="28"/>
        </w:rPr>
      </w:pPr>
      <w:r w:rsidRPr="00600654">
        <w:rPr>
          <w:rFonts w:ascii="Times New Roman" w:hAnsi="Times New Roman" w:cs="Times New Roman"/>
          <w:color w:val="000000"/>
          <w:sz w:val="28"/>
          <w:szCs w:val="28"/>
        </w:rPr>
        <w:t>Лексический анализ слова.</w:t>
      </w:r>
    </w:p>
    <w:p w:rsidR="00600654" w:rsidRPr="00600654" w:rsidRDefault="00600654" w:rsidP="00600654">
      <w:pPr>
        <w:autoSpaceDE w:val="0"/>
        <w:autoSpaceDN w:val="0"/>
        <w:adjustRightInd w:val="0"/>
        <w:spacing w:after="0" w:line="360" w:lineRule="auto"/>
        <w:ind w:firstLine="709"/>
        <w:jc w:val="both"/>
        <w:rPr>
          <w:rFonts w:ascii="Times New Roman" w:hAnsi="Times New Roman" w:cs="Times New Roman"/>
          <w:color w:val="000000"/>
          <w:sz w:val="28"/>
          <w:szCs w:val="28"/>
        </w:rPr>
      </w:pPr>
      <w:r w:rsidRPr="00600654">
        <w:rPr>
          <w:rFonts w:ascii="Times New Roman" w:hAnsi="Times New Roman" w:cs="Times New Roman"/>
          <w:color w:val="000000"/>
          <w:sz w:val="28"/>
          <w:szCs w:val="28"/>
        </w:rPr>
        <w:t xml:space="preserve">Фразеологизмы. </w:t>
      </w:r>
    </w:p>
    <w:p w:rsidR="00600654" w:rsidRPr="00600654" w:rsidRDefault="00600654" w:rsidP="00600654">
      <w:pPr>
        <w:autoSpaceDE w:val="0"/>
        <w:autoSpaceDN w:val="0"/>
        <w:adjustRightInd w:val="0"/>
        <w:spacing w:after="0" w:line="360" w:lineRule="auto"/>
        <w:ind w:firstLine="709"/>
        <w:jc w:val="both"/>
        <w:rPr>
          <w:rFonts w:ascii="Times New Roman" w:hAnsi="Times New Roman" w:cs="Times New Roman"/>
          <w:color w:val="333333"/>
          <w:sz w:val="28"/>
          <w:szCs w:val="28"/>
          <w:shd w:val="clear" w:color="auto" w:fill="FFFFFF"/>
        </w:rPr>
      </w:pPr>
      <w:r w:rsidRPr="00600654">
        <w:rPr>
          <w:rFonts w:ascii="Times New Roman" w:hAnsi="Times New Roman" w:cs="Times New Roman"/>
          <w:color w:val="333333"/>
          <w:sz w:val="28"/>
          <w:szCs w:val="28"/>
          <w:shd w:val="clear" w:color="auto" w:fill="FFFFFF"/>
        </w:rPr>
        <w:t xml:space="preserve">Пословицы, поговорки, крылатые выражения. </w:t>
      </w:r>
    </w:p>
    <w:p w:rsidR="00600654" w:rsidRPr="00600654" w:rsidRDefault="00600654" w:rsidP="00600654">
      <w:pPr>
        <w:autoSpaceDE w:val="0"/>
        <w:autoSpaceDN w:val="0"/>
        <w:adjustRightInd w:val="0"/>
        <w:spacing w:after="0" w:line="360" w:lineRule="auto"/>
        <w:ind w:firstLine="709"/>
        <w:jc w:val="both"/>
        <w:rPr>
          <w:rFonts w:ascii="Times New Roman" w:hAnsi="Times New Roman" w:cs="Times New Roman"/>
          <w:color w:val="000000"/>
          <w:sz w:val="28"/>
          <w:szCs w:val="28"/>
        </w:rPr>
      </w:pPr>
      <w:r w:rsidRPr="00600654">
        <w:rPr>
          <w:rFonts w:ascii="Times New Roman" w:hAnsi="Times New Roman" w:cs="Times New Roman"/>
          <w:color w:val="000000"/>
          <w:sz w:val="28"/>
          <w:szCs w:val="28"/>
        </w:rPr>
        <w:t xml:space="preserve">Лексикография. </w:t>
      </w:r>
    </w:p>
    <w:p w:rsidR="00600654" w:rsidRPr="00600654" w:rsidRDefault="00600654" w:rsidP="00600654">
      <w:pPr>
        <w:autoSpaceDE w:val="0"/>
        <w:autoSpaceDN w:val="0"/>
        <w:adjustRightInd w:val="0"/>
        <w:spacing w:after="0" w:line="360" w:lineRule="auto"/>
        <w:rPr>
          <w:rFonts w:ascii="Times New Roman" w:hAnsi="Times New Roman" w:cs="Times New Roman"/>
          <w:b/>
          <w:color w:val="000000"/>
          <w:sz w:val="28"/>
          <w:szCs w:val="28"/>
        </w:rPr>
      </w:pPr>
      <w:r w:rsidRPr="00600654">
        <w:rPr>
          <w:rFonts w:ascii="Times New Roman" w:hAnsi="Times New Roman" w:cs="Times New Roman"/>
          <w:b/>
          <w:color w:val="000000"/>
          <w:sz w:val="28"/>
          <w:szCs w:val="28"/>
        </w:rPr>
        <w:t>Морфемика и словообразование</w:t>
      </w:r>
    </w:p>
    <w:p w:rsidR="00600654" w:rsidRPr="00600654" w:rsidRDefault="00600654" w:rsidP="00600654">
      <w:pPr>
        <w:autoSpaceDE w:val="0"/>
        <w:autoSpaceDN w:val="0"/>
        <w:adjustRightInd w:val="0"/>
        <w:spacing w:after="0" w:line="360" w:lineRule="auto"/>
        <w:ind w:firstLine="709"/>
        <w:jc w:val="both"/>
        <w:rPr>
          <w:rFonts w:ascii="Times New Roman" w:hAnsi="Times New Roman" w:cs="Times New Roman"/>
          <w:color w:val="000000"/>
          <w:sz w:val="28"/>
          <w:szCs w:val="28"/>
        </w:rPr>
      </w:pPr>
      <w:r w:rsidRPr="00600654">
        <w:rPr>
          <w:rFonts w:ascii="Times New Roman" w:hAnsi="Times New Roman" w:cs="Times New Roman"/>
          <w:color w:val="000000"/>
          <w:sz w:val="28"/>
          <w:szCs w:val="28"/>
        </w:rPr>
        <w:t xml:space="preserve">Повторение и совершенствование материала, пройденного в предыдущих классах. </w:t>
      </w:r>
    </w:p>
    <w:p w:rsidR="00600654" w:rsidRPr="00600654" w:rsidRDefault="00600654" w:rsidP="00600654">
      <w:pPr>
        <w:autoSpaceDE w:val="0"/>
        <w:autoSpaceDN w:val="0"/>
        <w:adjustRightInd w:val="0"/>
        <w:spacing w:after="0" w:line="360" w:lineRule="auto"/>
        <w:ind w:firstLine="709"/>
        <w:jc w:val="both"/>
        <w:rPr>
          <w:rFonts w:ascii="Times New Roman" w:hAnsi="Times New Roman" w:cs="Times New Roman"/>
          <w:color w:val="000000"/>
          <w:sz w:val="28"/>
          <w:szCs w:val="28"/>
        </w:rPr>
      </w:pPr>
      <w:r w:rsidRPr="00600654">
        <w:rPr>
          <w:rFonts w:ascii="Times New Roman" w:hAnsi="Times New Roman" w:cs="Times New Roman"/>
          <w:color w:val="000000"/>
          <w:sz w:val="28"/>
          <w:szCs w:val="28"/>
        </w:rPr>
        <w:t>Особенности морфемного строя татарского языка. Способы словообразования. Разбор слова по составу.</w:t>
      </w:r>
    </w:p>
    <w:p w:rsidR="00C17C1A" w:rsidRPr="00C17C1A" w:rsidRDefault="00C17C1A" w:rsidP="005F6AF6">
      <w:pPr>
        <w:rPr>
          <w:rFonts w:ascii="Times New Roman" w:hAnsi="Times New Roman" w:cs="Times New Roman"/>
          <w:b/>
          <w:color w:val="00B050"/>
          <w:sz w:val="28"/>
          <w:szCs w:val="28"/>
        </w:rPr>
      </w:pPr>
    </w:p>
    <w:p w:rsidR="005F6AF6" w:rsidRPr="00C17C1A" w:rsidRDefault="005F6AF6" w:rsidP="005F6AF6">
      <w:pPr>
        <w:rPr>
          <w:rFonts w:ascii="Times New Roman" w:hAnsi="Times New Roman" w:cs="Times New Roman"/>
          <w:b/>
          <w:sz w:val="28"/>
          <w:szCs w:val="28"/>
          <w:lang w:eastAsia="x-none"/>
        </w:rPr>
      </w:pPr>
      <w:bookmarkStart w:id="56" w:name="_Toc453968180"/>
      <w:r w:rsidRPr="00DE6B2D">
        <w:rPr>
          <w:rFonts w:ascii="Times New Roman" w:hAnsi="Times New Roman" w:cs="Times New Roman"/>
          <w:b/>
          <w:sz w:val="28"/>
          <w:szCs w:val="28"/>
          <w:lang w:val="x-none" w:eastAsia="x-none"/>
        </w:rPr>
        <w:t>Иностранный язык</w:t>
      </w:r>
      <w:bookmarkEnd w:id="55"/>
      <w:bookmarkEnd w:id="56"/>
      <w:r w:rsidR="00C17C1A">
        <w:rPr>
          <w:rFonts w:ascii="Times New Roman" w:hAnsi="Times New Roman" w:cs="Times New Roman"/>
          <w:b/>
          <w:sz w:val="28"/>
          <w:szCs w:val="28"/>
          <w:lang w:eastAsia="x-none"/>
        </w:rPr>
        <w:t xml:space="preserve"> (английский)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Обучение иностранному языку рассматривается как одно из приоритетных направлений современного школьного образования. Специфика иностранного языка как учебного предмета заключается в его интегративном характере, а также в том, что он выступает и как цель, и как средство обучения. В рамках изучения предметов «Иностранный язык» и «Второй иностранный язык» могут быть реализованы самые разнообразные межпредметные связи.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Изучение иностранног</w:t>
      </w:r>
      <w:r w:rsidR="00DE6B2D">
        <w:rPr>
          <w:rFonts w:ascii="Times New Roman" w:hAnsi="Times New Roman" w:cs="Times New Roman"/>
          <w:sz w:val="28"/>
          <w:szCs w:val="28"/>
        </w:rPr>
        <w:t>о языка на базовом  уровне</w:t>
      </w:r>
      <w:r w:rsidRPr="005F6AF6">
        <w:rPr>
          <w:rFonts w:ascii="Times New Roman" w:hAnsi="Times New Roman" w:cs="Times New Roman"/>
          <w:sz w:val="28"/>
          <w:szCs w:val="28"/>
        </w:rPr>
        <w:t xml:space="preserve"> среднего (полного) общего образования обеспечивает достижение следующих целей:</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дальнейшее развитие иноязычной коммуникативной компетенции;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развитие способности и готовности к самостоятельному изучению иностранного языка, дальнейшему самообразованию с его помощью, использованию иностранного языка в других областях знаний.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Иноязычная коммуникативная компетенция предусматривает развитие языковых навыков (грамматика, лексика, фонетика и орфография) и коммуникативных умений в основных видах речевой деятельности: говорении, аудировании, чтении и письме. Предметное содержание речи содержит лексические темы для общения в различных коммуникативных ситуациях.</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Освоение учебных предметов «Иностранный язык» и «Второй иностранный язык» на базовом уровне направлено на достижение обучающимися порогового уровня иноязычной коммуникативной компетенции в соответствии с требованиями к предметным результатам ФГОС СОО, достижение которых позволяет выпускникам самостоятельно общаться в устной и письменной формах как с носителями изучаемого иностранного языка, так и с представителями других стран, использующими данный язык как средство коммуникации, и в соответствии с «Общеевропейскими компетенциями</w:t>
      </w:r>
      <w:r w:rsidR="00C17C1A">
        <w:rPr>
          <w:rFonts w:ascii="Times New Roman" w:hAnsi="Times New Roman" w:cs="Times New Roman"/>
          <w:sz w:val="28"/>
          <w:szCs w:val="28"/>
        </w:rPr>
        <w:t xml:space="preserve"> владения иностранным языком». </w:t>
      </w:r>
      <w:r w:rsidRPr="005F6AF6">
        <w:rPr>
          <w:rFonts w:ascii="Times New Roman" w:hAnsi="Times New Roman" w:cs="Times New Roman"/>
          <w:sz w:val="28"/>
          <w:szCs w:val="28"/>
        </w:rPr>
        <w:t>Уровневый подход, примененный в данной примерной программе, соответствует шкале «Общеевропейских компетенций владения иностранным языком» – документу, принятому рядом международных институтов, выдающих соответствующие сертификаты об уровне владения языком. «Общеевропейские компетенции владения иностранным языком» определяют, какими компетенциями необходимо овладеть изучающему язык, чтобы использовать его в целях общения, и фиксируют урове</w:t>
      </w:r>
      <w:r w:rsidR="00C17C1A">
        <w:rPr>
          <w:rFonts w:ascii="Times New Roman" w:hAnsi="Times New Roman" w:cs="Times New Roman"/>
          <w:sz w:val="28"/>
          <w:szCs w:val="28"/>
        </w:rPr>
        <w:t>нь владения иностранным языком.</w:t>
      </w:r>
      <w:r w:rsidRPr="005F6AF6">
        <w:rPr>
          <w:rFonts w:ascii="Times New Roman" w:hAnsi="Times New Roman" w:cs="Times New Roman"/>
          <w:sz w:val="28"/>
          <w:szCs w:val="28"/>
        </w:rPr>
        <w:t xml:space="preserve">В системе «Общеевропейских компетенций владения иностранным языком» уровни освоения языка описываются с помощью дескрипторов, что позволяет составить точную и полноценную характеристику конкретного уровня. Корреляция между ПООП СОО  и «Общеевропейскими компетенциями владения иностранным языком» позволяет максимально точно и объективно организовывать и контролировать освоение обучающимися иностранного языка в соответствии с международными стандартами. Это дает возможность выпускникам продолжать образование на иностранном языке, полноценно заниматься наукой в выбранной области, развиваться в профессиональной и личной сферах. Пороговый уровень, которого достигает выпускник, освоивший программу предметов «Иностранный язык» и «Второй иностранный язык» (базовый уровень), соответствует уровню B1 по шкале «Общеевропейских компетенций владения иностранным языком».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Базовый уровень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Коммуникативные умения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Говорение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Диалогическая речь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Совершенствование диалогической речи в рамках изучаемого предметного содержания речи в ситуациях официального и неофициального общения. Умение без подготовки инициировать, поддерживать и заканчивать беседу на темы, включенные в раздел «Предметное содержание речи». Умение выражать и аргументировать личную точку зрения, давать оценку. Умение запрашивать информацию в пределах изученной тематики. Умение обращаться за разъяснениями и уточнять необходимую информацию. Типы текстов: интервью, обмен мнениями, дискуссия. Диалог/полилог в ситуациях официального общения, краткий комментарий точки зрения другого человека. Интервью. Обмен, проверка и подтверждение собранной фактической информации.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Монологическая речь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Совершенствование умения формулировать несложные связные высказывания в рамках тем, включенных в раздел «Предметное содержание речи». Использование основных коммуникативных типов речи (описание, повествование, рассуждение, характеристика). Умение передавать основное содержание текстов. Умение кратко высказываться с опорой на нелинейный текст (таблицы, диаграммы, расписание и т.п.). Умение описывать изображение без опоры и с опорой на ключевые слова/план/вопросы. Типы текстов: </w:t>
      </w:r>
      <w:r w:rsidRPr="005F6AF6">
        <w:rPr>
          <w:rFonts w:ascii="Times New Roman" w:hAnsi="Times New Roman" w:cs="Times New Roman"/>
          <w:sz w:val="28"/>
          <w:szCs w:val="28"/>
          <w:lang w:eastAsia="ru-RU"/>
        </w:rPr>
        <w:t>рассказ, описание, характеристика</w:t>
      </w:r>
      <w:r w:rsidRPr="005F6AF6">
        <w:rPr>
          <w:rFonts w:ascii="Times New Roman" w:hAnsi="Times New Roman" w:cs="Times New Roman"/>
          <w:sz w:val="28"/>
          <w:szCs w:val="28"/>
        </w:rPr>
        <w:t xml:space="preserve">, сообщение, объявление, презентация. Умение предоставлять фактическую информацию.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 </w:t>
      </w:r>
      <w:r w:rsidRPr="005F6AF6">
        <w:rPr>
          <w:rFonts w:ascii="Times New Roman" w:hAnsi="Times New Roman" w:cs="Times New Roman"/>
          <w:sz w:val="28"/>
          <w:szCs w:val="28"/>
        </w:rPr>
        <w:t>Аудирование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Совершенствование умения понимать на слух основное содержание несложных аудио- и видеотекстов различных жанров (радио- и телепрограмм, записей, кинофильмов) монологического и диалогического характера с нормативным произношением в рамках изученной тематики. Выборочное понимание деталей несложных аудио- и видеотекстов различных жанров монологического и диалогического характера. Типы текстов: сообщение, объявление, интервью, тексты рекламных видеороликов. Полное и точное восприятие информации в распространенных коммуникативных ситуациях. Обобщение прослушанной информации.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Чтение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 xml:space="preserve">Совершенствование умений читать (вслух и про себя) и понимать простые аутентичные тексты различных стилей </w:t>
      </w:r>
      <w:r w:rsidRPr="005F6AF6">
        <w:rPr>
          <w:rFonts w:ascii="Times New Roman" w:hAnsi="Times New Roman" w:cs="Times New Roman"/>
          <w:sz w:val="28"/>
          <w:szCs w:val="28"/>
          <w:lang w:eastAsia="ru-RU"/>
        </w:rPr>
        <w:t>(</w:t>
      </w:r>
      <w:r w:rsidRPr="005F6AF6">
        <w:rPr>
          <w:rFonts w:ascii="Times New Roman" w:hAnsi="Times New Roman" w:cs="Times New Roman"/>
          <w:sz w:val="28"/>
          <w:szCs w:val="28"/>
        </w:rPr>
        <w:t>публицистического, художественного, разговорного</w:t>
      </w:r>
      <w:r w:rsidRPr="005F6AF6">
        <w:rPr>
          <w:rFonts w:ascii="Times New Roman" w:hAnsi="Times New Roman" w:cs="Times New Roman"/>
          <w:sz w:val="28"/>
          <w:szCs w:val="28"/>
          <w:lang w:eastAsia="ru-RU"/>
        </w:rPr>
        <w:t xml:space="preserve">) и жанров (рассказов, </w:t>
      </w:r>
      <w:r w:rsidRPr="005F6AF6">
        <w:rPr>
          <w:rFonts w:ascii="Times New Roman" w:hAnsi="Times New Roman" w:cs="Times New Roman"/>
          <w:sz w:val="28"/>
          <w:szCs w:val="28"/>
        </w:rPr>
        <w:t xml:space="preserve">газетных </w:t>
      </w:r>
      <w:r w:rsidRPr="005F6AF6">
        <w:rPr>
          <w:rFonts w:ascii="Times New Roman" w:hAnsi="Times New Roman" w:cs="Times New Roman"/>
          <w:sz w:val="28"/>
          <w:szCs w:val="28"/>
          <w:lang w:eastAsia="ru-RU"/>
        </w:rPr>
        <w:t>статей, рекламных объявлений</w:t>
      </w:r>
      <w:r w:rsidRPr="005F6AF6">
        <w:rPr>
          <w:rFonts w:ascii="Times New Roman" w:hAnsi="Times New Roman" w:cs="Times New Roman"/>
          <w:sz w:val="28"/>
          <w:szCs w:val="28"/>
        </w:rPr>
        <w:t>, брошюр, проспектов</w:t>
      </w:r>
      <w:r w:rsidRPr="005F6AF6">
        <w:rPr>
          <w:rFonts w:ascii="Times New Roman" w:hAnsi="Times New Roman" w:cs="Times New Roman"/>
          <w:sz w:val="28"/>
          <w:szCs w:val="28"/>
          <w:lang w:eastAsia="ru-RU"/>
        </w:rPr>
        <w:t>)</w:t>
      </w:r>
      <w:r w:rsidRPr="005F6AF6">
        <w:rPr>
          <w:rFonts w:ascii="Times New Roman" w:hAnsi="Times New Roman" w:cs="Times New Roman"/>
          <w:sz w:val="28"/>
          <w:szCs w:val="28"/>
        </w:rPr>
        <w:t xml:space="preserve">. Использование различных видов чтения (ознакомительное, изучающее, поисковое, просмотровое) в зависимости от коммуникативной задачи. Умение отделять в прочитанных текстах главную информацию от второстепенной, выявлять наиболее значимые факты, выражать свое отношение к прочитанному. Типы текстов: инструкции по использованию приборов/техники, каталог товаров, сообщение в газете/журнале, интервью, реклама товаров, выставочный буклет, публикации на информационных Интернет-сайтах. Умение читать и достаточно хорошо понимать простые аутентичные тексты различных стилей </w:t>
      </w:r>
      <w:r w:rsidRPr="005F6AF6">
        <w:rPr>
          <w:rFonts w:ascii="Times New Roman" w:hAnsi="Times New Roman" w:cs="Times New Roman"/>
          <w:sz w:val="28"/>
          <w:szCs w:val="28"/>
          <w:lang w:eastAsia="ru-RU"/>
        </w:rPr>
        <w:t>(</w:t>
      </w:r>
      <w:r w:rsidRPr="005F6AF6">
        <w:rPr>
          <w:rFonts w:ascii="Times New Roman" w:hAnsi="Times New Roman" w:cs="Times New Roman"/>
          <w:sz w:val="28"/>
          <w:szCs w:val="28"/>
        </w:rPr>
        <w:t>публицистического, художественного, разговорного, научного, официально-делового</w:t>
      </w:r>
      <w:r w:rsidRPr="005F6AF6">
        <w:rPr>
          <w:rFonts w:ascii="Times New Roman" w:hAnsi="Times New Roman" w:cs="Times New Roman"/>
          <w:sz w:val="28"/>
          <w:szCs w:val="28"/>
          <w:lang w:eastAsia="ru-RU"/>
        </w:rPr>
        <w:t>) и жанров (</w:t>
      </w:r>
      <w:r w:rsidRPr="005F6AF6">
        <w:rPr>
          <w:rFonts w:ascii="Times New Roman" w:hAnsi="Times New Roman" w:cs="Times New Roman"/>
          <w:sz w:val="28"/>
          <w:szCs w:val="28"/>
        </w:rPr>
        <w:t xml:space="preserve">рассказ, роман, статья научно-популярного характера, деловая переписка).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Письмо</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Составление несложных связных текстов в рамках изученной тематики. Умение писать личное (электронное) письмо, заполнять анкету, письменно излагать сведения о себе. Умение описывать явления, события. Умение излагать факты, выражать свои суждения и чувства. Умение письменно выражать свою точку зрения в форме рассуждения, приводя аргументы и примеры. Типы текстов: личное (электронное) письмо, тезисы, эссе, план мероприятия, биография, презентация, заявление об участии. Написание отзыва на фильм или книгу. Умение письменно сообщать свое мнение по поводу фактической информации в рамках изученной тематики.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 </w:t>
      </w:r>
      <w:r w:rsidRPr="005F6AF6">
        <w:rPr>
          <w:rFonts w:ascii="Times New Roman" w:hAnsi="Times New Roman" w:cs="Times New Roman"/>
          <w:sz w:val="28"/>
          <w:szCs w:val="28"/>
        </w:rPr>
        <w:t>Языковые навыки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Орфография и пунктуация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Умение расставлять в тексте знаки препинания в соответствии с нормами, принятыми в стране изучаемого языка. Владение орфографическими навыками.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Фонетическая сторона речи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Умение выражать модальные значения, чувства и эмоции с помощью интонации, в том числе интонации в общих, специальных и разделительных вопросах. Умение четко произносить отдельные фонемы, слова, словосочетания, предложения и связные тексты. Правильное произношение ударных и безударных слогов и слов в предложениях. Произношение звуков английского языка без выраженного акцента.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Грамматическая сторона речи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Распознавание и употребление в речи основных синтаксических конструкций в соответствии с коммуникативной задачей. Распознавание и употребление в речи коммуникативных типов предложений, как сложных (сложносочиненных, сложноподчиненных), так и простых. Распознавание и употребление в устной и письменной коммуникации различных частей речи. Употребление</w:t>
      </w:r>
      <w:r w:rsidRPr="005F6AF6">
        <w:rPr>
          <w:rFonts w:ascii="Times New Roman" w:hAnsi="Times New Roman" w:cs="Times New Roman"/>
          <w:sz w:val="28"/>
          <w:szCs w:val="28"/>
          <w:lang w:val="en-US"/>
        </w:rPr>
        <w:t xml:space="preserve"> </w:t>
      </w:r>
      <w:r w:rsidRPr="005F6AF6">
        <w:rPr>
          <w:rFonts w:ascii="Times New Roman" w:hAnsi="Times New Roman" w:cs="Times New Roman"/>
          <w:sz w:val="28"/>
          <w:szCs w:val="28"/>
        </w:rPr>
        <w:t>в</w:t>
      </w:r>
      <w:r w:rsidRPr="005F6AF6">
        <w:rPr>
          <w:rFonts w:ascii="Times New Roman" w:hAnsi="Times New Roman" w:cs="Times New Roman"/>
          <w:sz w:val="28"/>
          <w:szCs w:val="28"/>
          <w:lang w:val="en-US"/>
        </w:rPr>
        <w:t xml:space="preserve"> </w:t>
      </w:r>
      <w:r w:rsidRPr="005F6AF6">
        <w:rPr>
          <w:rFonts w:ascii="Times New Roman" w:hAnsi="Times New Roman" w:cs="Times New Roman"/>
          <w:sz w:val="28"/>
          <w:szCs w:val="28"/>
        </w:rPr>
        <w:t>речи</w:t>
      </w:r>
      <w:r w:rsidRPr="005F6AF6">
        <w:rPr>
          <w:rFonts w:ascii="Times New Roman" w:hAnsi="Times New Roman" w:cs="Times New Roman"/>
          <w:sz w:val="28"/>
          <w:szCs w:val="28"/>
          <w:lang w:val="en-US"/>
        </w:rPr>
        <w:t xml:space="preserve"> </w:t>
      </w:r>
      <w:r w:rsidRPr="005F6AF6">
        <w:rPr>
          <w:rFonts w:ascii="Times New Roman" w:hAnsi="Times New Roman" w:cs="Times New Roman"/>
          <w:sz w:val="28"/>
          <w:szCs w:val="28"/>
        </w:rPr>
        <w:t>эмфатических</w:t>
      </w:r>
      <w:r w:rsidRPr="005F6AF6">
        <w:rPr>
          <w:rFonts w:ascii="Times New Roman" w:hAnsi="Times New Roman" w:cs="Times New Roman"/>
          <w:sz w:val="28"/>
          <w:szCs w:val="28"/>
          <w:lang w:val="en-US"/>
        </w:rPr>
        <w:t xml:space="preserve"> </w:t>
      </w:r>
      <w:r w:rsidRPr="005F6AF6">
        <w:rPr>
          <w:rFonts w:ascii="Times New Roman" w:hAnsi="Times New Roman" w:cs="Times New Roman"/>
          <w:sz w:val="28"/>
          <w:szCs w:val="28"/>
        </w:rPr>
        <w:t>конструкций</w:t>
      </w:r>
      <w:r w:rsidRPr="005F6AF6">
        <w:rPr>
          <w:rFonts w:ascii="Times New Roman" w:hAnsi="Times New Roman" w:cs="Times New Roman"/>
          <w:sz w:val="28"/>
          <w:szCs w:val="28"/>
          <w:lang w:val="en-US"/>
        </w:rPr>
        <w:t xml:space="preserve"> (</w:t>
      </w:r>
      <w:r w:rsidRPr="005F6AF6">
        <w:rPr>
          <w:rFonts w:ascii="Times New Roman" w:hAnsi="Times New Roman" w:cs="Times New Roman"/>
          <w:sz w:val="28"/>
          <w:szCs w:val="28"/>
        </w:rPr>
        <w:t>например</w:t>
      </w:r>
      <w:r w:rsidRPr="005F6AF6">
        <w:rPr>
          <w:rFonts w:ascii="Times New Roman" w:hAnsi="Times New Roman" w:cs="Times New Roman"/>
          <w:sz w:val="28"/>
          <w:szCs w:val="28"/>
          <w:lang w:val="en-US"/>
        </w:rPr>
        <w:t xml:space="preserve">, „It’s him who took the money”, “It’s time you talked to her”). </w:t>
      </w:r>
      <w:r w:rsidRPr="005F6AF6">
        <w:rPr>
          <w:rFonts w:ascii="Times New Roman" w:hAnsi="Times New Roman" w:cs="Times New Roman"/>
          <w:sz w:val="28"/>
          <w:szCs w:val="28"/>
        </w:rPr>
        <w:t xml:space="preserve">Употребление в речи предложений с конструкциями … as; not so … as; either … or; neither … nor.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Лексическая сторона речи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Распознавание и употребление в речи лексических единиц в рамках тем, включенных в раздел «Предметное содержание речи», в том числе в ситуациях формального и неформального общения. Распознавание и употребление в речи наиболее распространенных устойчивых словосочетаний, оценочной лексики, реплик-клише речевого этикета. Распознавание и употребление в речи наиболее распространенных фразовых глаголов (</w:t>
      </w:r>
      <w:r w:rsidRPr="005F6AF6">
        <w:rPr>
          <w:rFonts w:ascii="Times New Roman" w:hAnsi="Times New Roman" w:cs="Times New Roman"/>
          <w:sz w:val="28"/>
          <w:szCs w:val="28"/>
          <w:lang w:val="en-US"/>
        </w:rPr>
        <w:t>look</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after</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give</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up</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be</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over</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write</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down</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get</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on</w:t>
      </w:r>
      <w:r w:rsidRPr="005F6AF6">
        <w:rPr>
          <w:rFonts w:ascii="Times New Roman" w:hAnsi="Times New Roman" w:cs="Times New Roman"/>
          <w:sz w:val="28"/>
          <w:szCs w:val="28"/>
        </w:rPr>
        <w:t xml:space="preserve">). Определение части речи по аффиксу. Распознавание и употребление в речи различных средств связи для обеспечения целостности высказывания. Распознавание и использование в речи устойчивых выражений и фраз (collocations – </w:t>
      </w:r>
      <w:r w:rsidRPr="005F6AF6">
        <w:rPr>
          <w:rFonts w:ascii="Times New Roman" w:hAnsi="Times New Roman" w:cs="Times New Roman"/>
          <w:sz w:val="28"/>
          <w:szCs w:val="28"/>
          <w:lang w:val="en-US"/>
        </w:rPr>
        <w:t>get</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to</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know</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somebody</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keep</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in</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touch</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with</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somebody</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look</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forward</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to</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doing</w:t>
      </w:r>
      <w:r w:rsidRPr="005F6AF6">
        <w:rPr>
          <w:rFonts w:ascii="Times New Roman" w:hAnsi="Times New Roman" w:cs="Times New Roman"/>
          <w:sz w:val="28"/>
          <w:szCs w:val="28"/>
        </w:rPr>
        <w:t xml:space="preserve"> </w:t>
      </w:r>
      <w:r w:rsidRPr="005F6AF6">
        <w:rPr>
          <w:rFonts w:ascii="Times New Roman" w:hAnsi="Times New Roman" w:cs="Times New Roman"/>
          <w:sz w:val="28"/>
          <w:szCs w:val="28"/>
          <w:lang w:val="en-US"/>
        </w:rPr>
        <w:t>something</w:t>
      </w:r>
      <w:r w:rsidRPr="005F6AF6">
        <w:rPr>
          <w:rFonts w:ascii="Times New Roman" w:hAnsi="Times New Roman" w:cs="Times New Roman"/>
          <w:sz w:val="28"/>
          <w:szCs w:val="28"/>
        </w:rPr>
        <w:t xml:space="preserve">) в рамках тем, включенных в раздел «Предметное содержание речи».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rPr>
        <w:t>Предметное содержание речи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Повседневная жизнь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Домашние обязанности. Покупки. Общение в семье и в школе. Семейные традиции. Общение с друзьями и знакомыми. Переписка с друзьями.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Здоровье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Посещение  врача. Здоровый образ жизни.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Спорт</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Активный отдых. Экстремальные виды спорта.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Городская и сельская жизнь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Особенности городской и сельской жизни в России и странах изучаемого языка. Городская инфраструктура. Сельское хозяйство.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Научно-технический прогресс</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Прогресс в науке. Космос. Новые информационные технологии.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Природа и экология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Природные ресурсы. Возобновляемые источники энергии. Изменение климата и глобальное потепление. Знаменитые природные заповедники России и мира.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Современная молодежь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Увлечения и интересы. Связь с предыдущими поколениями. Образовательные поездки.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Профессии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Современные профессии. Планы на будущее, проблемы выбора профессии. Образование и профессии.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Страны изучаемого языка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Географическое положение, климат, население, крупные города, достопримечательности. Путешествие по своей стране и за рубежом. Праздники и знаменательные даты в России и странах изучаемого языка.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Иностранные языки</w:t>
      </w:r>
    </w:p>
    <w:p w:rsid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Изучение иностранных языков. Иностранные языки в профессиональной деятельности и для повседневного общения. Выдающиеся личности, повлиявшие на развитие культуры и науки России и стран изучаемого языка.</w:t>
      </w:r>
    </w:p>
    <w:p w:rsidR="008060F6" w:rsidRDefault="008060F6" w:rsidP="005F6AF6">
      <w:pPr>
        <w:rPr>
          <w:rFonts w:ascii="Times New Roman" w:hAnsi="Times New Roman" w:cs="Times New Roman"/>
          <w:sz w:val="28"/>
          <w:szCs w:val="28"/>
        </w:rPr>
      </w:pPr>
    </w:p>
    <w:p w:rsidR="008060F6" w:rsidRPr="00600654" w:rsidRDefault="008060F6" w:rsidP="008060F6">
      <w:pPr>
        <w:rPr>
          <w:rFonts w:ascii="Times New Roman" w:hAnsi="Times New Roman" w:cs="Times New Roman"/>
          <w:b/>
          <w:sz w:val="28"/>
          <w:szCs w:val="28"/>
          <w:lang w:val="x-none" w:eastAsia="x-none"/>
        </w:rPr>
      </w:pPr>
      <w:r w:rsidRPr="00600654">
        <w:rPr>
          <w:rFonts w:ascii="Times New Roman" w:hAnsi="Times New Roman" w:cs="Times New Roman"/>
          <w:b/>
          <w:sz w:val="28"/>
          <w:szCs w:val="28"/>
          <w:lang w:val="x-none" w:eastAsia="x-none"/>
        </w:rPr>
        <w:t>Математика: алгебра и начала математического анализа, геометрия</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В соответствии с принятой Концепцией развития математического образования в Российской Федерации, математическое образование решает, в частности, следующие ключевые задачи:</w:t>
      </w:r>
    </w:p>
    <w:p w:rsidR="008060F6" w:rsidRPr="00600654" w:rsidRDefault="008060F6" w:rsidP="008060F6">
      <w:pPr>
        <w:rPr>
          <w:rFonts w:ascii="Times New Roman" w:hAnsi="Times New Roman" w:cs="Times New Roman"/>
          <w:sz w:val="28"/>
          <w:szCs w:val="28"/>
          <w:lang w:val="x-none" w:eastAsia="ru-RU"/>
        </w:rPr>
      </w:pPr>
      <w:r w:rsidRPr="00600654">
        <w:rPr>
          <w:rFonts w:ascii="Times New Roman" w:hAnsi="Times New Roman" w:cs="Times New Roman"/>
          <w:sz w:val="28"/>
          <w:szCs w:val="28"/>
          <w:lang w:val="x-none" w:eastAsia="ru-RU"/>
        </w:rPr>
        <w:t xml:space="preserve">«предоставлять каждому обучающемуся возможность достижения уровня математических знаний, необходимого для дальнейшей успешной жизни в обществе»; </w:t>
      </w:r>
    </w:p>
    <w:p w:rsidR="008060F6" w:rsidRPr="00600654" w:rsidRDefault="008060F6" w:rsidP="008060F6">
      <w:pPr>
        <w:rPr>
          <w:rFonts w:ascii="Times New Roman" w:hAnsi="Times New Roman" w:cs="Times New Roman"/>
          <w:sz w:val="28"/>
          <w:szCs w:val="28"/>
          <w:lang w:val="x-none" w:eastAsia="ru-RU"/>
        </w:rPr>
      </w:pPr>
      <w:r w:rsidRPr="00600654">
        <w:rPr>
          <w:rFonts w:ascii="Times New Roman" w:hAnsi="Times New Roman" w:cs="Times New Roman"/>
          <w:sz w:val="28"/>
          <w:szCs w:val="28"/>
          <w:lang w:val="x-none" w:eastAsia="ru-RU"/>
        </w:rPr>
        <w:t xml:space="preserve">«обеспечивать необходимое стране число выпускников, математическая подготовка которых достаточна для продолжения образования в различных направлениях и для практической деятельности, включая преподавание </w:t>
      </w:r>
      <w:r w:rsidRPr="00600654">
        <w:rPr>
          <w:rFonts w:ascii="Times New Roman" w:hAnsi="Times New Roman" w:cs="Times New Roman"/>
          <w:sz w:val="28"/>
          <w:szCs w:val="28"/>
          <w:lang w:val="x-none" w:eastAsia="ru-RU"/>
        </w:rPr>
        <w:lastRenderedPageBreak/>
        <w:t xml:space="preserve">математики, математические исследования, работу в сфере информационных технологий и др.»; </w:t>
      </w:r>
    </w:p>
    <w:p w:rsidR="008060F6" w:rsidRPr="00600654" w:rsidRDefault="008060F6" w:rsidP="008060F6">
      <w:pPr>
        <w:rPr>
          <w:rFonts w:ascii="Times New Roman" w:hAnsi="Times New Roman" w:cs="Times New Roman"/>
          <w:sz w:val="28"/>
          <w:szCs w:val="28"/>
          <w:lang w:val="x-none" w:eastAsia="ru-RU"/>
        </w:rPr>
      </w:pPr>
      <w:r w:rsidRPr="00600654">
        <w:rPr>
          <w:rFonts w:ascii="Times New Roman" w:hAnsi="Times New Roman" w:cs="Times New Roman"/>
          <w:sz w:val="28"/>
          <w:szCs w:val="28"/>
          <w:lang w:val="x-none" w:eastAsia="ru-RU"/>
        </w:rPr>
        <w:t>«в основном общем и среднем общем образовании необходимо предусмотреть подготовку обучающихся в соответствии с их запросами к уровню подготовки в сфере математического образования».</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Соответственно, выделяются три направления требований к результатам математического образования: </w:t>
      </w:r>
    </w:p>
    <w:p w:rsidR="008060F6" w:rsidRPr="00600654" w:rsidRDefault="008060F6" w:rsidP="008060F6">
      <w:pPr>
        <w:rPr>
          <w:rFonts w:ascii="Times New Roman" w:hAnsi="Times New Roman" w:cs="Times New Roman"/>
          <w:sz w:val="28"/>
          <w:szCs w:val="28"/>
          <w:lang w:eastAsia="ru-RU"/>
        </w:rPr>
      </w:pPr>
      <w:r w:rsidRPr="00600654">
        <w:rPr>
          <w:rFonts w:ascii="Times New Roman" w:hAnsi="Times New Roman" w:cs="Times New Roman"/>
          <w:sz w:val="28"/>
          <w:szCs w:val="28"/>
          <w:lang w:eastAsia="ru-RU"/>
        </w:rPr>
        <w:t>практико-ориентированное математическое образование (математика для жизни);</w:t>
      </w:r>
    </w:p>
    <w:p w:rsidR="008060F6" w:rsidRPr="00600654" w:rsidRDefault="008060F6" w:rsidP="008060F6">
      <w:pPr>
        <w:rPr>
          <w:rFonts w:ascii="Times New Roman" w:hAnsi="Times New Roman" w:cs="Times New Roman"/>
          <w:sz w:val="28"/>
          <w:szCs w:val="28"/>
          <w:lang w:eastAsia="ru-RU"/>
        </w:rPr>
      </w:pPr>
      <w:r w:rsidRPr="00600654">
        <w:rPr>
          <w:rFonts w:ascii="Times New Roman" w:hAnsi="Times New Roman" w:cs="Times New Roman"/>
          <w:sz w:val="28"/>
          <w:szCs w:val="28"/>
          <w:lang w:eastAsia="ru-RU"/>
        </w:rPr>
        <w:t>математика для использования в профессии;</w:t>
      </w:r>
    </w:p>
    <w:p w:rsidR="008060F6" w:rsidRPr="00600654" w:rsidRDefault="008060F6" w:rsidP="008060F6">
      <w:pPr>
        <w:rPr>
          <w:rFonts w:ascii="Times New Roman" w:hAnsi="Times New Roman" w:cs="Times New Roman"/>
          <w:sz w:val="28"/>
          <w:szCs w:val="28"/>
          <w:lang w:eastAsia="ru-RU"/>
        </w:rPr>
      </w:pPr>
      <w:r w:rsidRPr="00600654">
        <w:rPr>
          <w:rFonts w:ascii="Times New Roman" w:hAnsi="Times New Roman" w:cs="Times New Roman"/>
          <w:sz w:val="28"/>
          <w:szCs w:val="28"/>
          <w:lang w:eastAsia="ru-RU"/>
        </w:rPr>
        <w:t>творческое направление, на которое нацелены те обучающиеся, которые планируют заниматься творческой и исследовательской работой в области математики, физики, экономики и других областях.</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Эти направления реализуются в двух блоках требований к результатам математического образования.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На базовом уровне:</w:t>
      </w:r>
    </w:p>
    <w:p w:rsidR="008060F6" w:rsidRPr="00600654" w:rsidRDefault="008060F6" w:rsidP="008060F6">
      <w:pPr>
        <w:rPr>
          <w:rFonts w:ascii="Times New Roman" w:hAnsi="Times New Roman" w:cs="Times New Roman"/>
          <w:sz w:val="28"/>
          <w:szCs w:val="28"/>
          <w:lang w:val="x-none" w:eastAsia="ru-RU"/>
        </w:rPr>
      </w:pPr>
      <w:r w:rsidRPr="00600654">
        <w:rPr>
          <w:rFonts w:ascii="Times New Roman" w:hAnsi="Times New Roman" w:cs="Times New Roman"/>
          <w:sz w:val="28"/>
          <w:szCs w:val="28"/>
          <w:lang w:val="x-none" w:eastAsia="ru-RU"/>
        </w:rPr>
        <w:t>Выпускник научится в 10–11-м классах: для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w:t>
      </w:r>
    </w:p>
    <w:p w:rsidR="008060F6" w:rsidRPr="00600654" w:rsidRDefault="008060F6" w:rsidP="008060F6">
      <w:pPr>
        <w:rPr>
          <w:rFonts w:ascii="Times New Roman" w:hAnsi="Times New Roman" w:cs="Times New Roman"/>
          <w:sz w:val="28"/>
          <w:szCs w:val="28"/>
          <w:lang w:val="x-none" w:eastAsia="ru-RU"/>
        </w:rPr>
      </w:pPr>
      <w:r w:rsidRPr="00600654">
        <w:rPr>
          <w:rFonts w:ascii="Times New Roman" w:hAnsi="Times New Roman" w:cs="Times New Roman"/>
          <w:sz w:val="28"/>
          <w:szCs w:val="28"/>
          <w:lang w:val="x-none" w:eastAsia="ru-RU"/>
        </w:rPr>
        <w:t>Выпускник получит возможность научиться в 10–11-м классах: для развития мышления,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Базовый уровень</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Компенсирующая базовая программа</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Алгебра и начала математического анализа</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Натуральные числа, запись, разрядные слагаемые, арифметические действия. Числа и десятичная система счисления. Натуральные числа, делимость, признаки делимости на 2, 3, 4, 5, 9, 10. Разложение числа на множители. Остатки. Решение арифметических задач практического содержания.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Целые числа. Модуль числа и его свойства.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Части и доли. Дроби и действия с дробями. Округление, приближение. Решение практических задач на прикидку и оценку.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lastRenderedPageBreak/>
        <w:t xml:space="preserve">Проценты. Решение задач практического содержания на части и проценты. Степень с натуральным и целым показателем. Свойства степеней. Стандартный вид числа.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Алгебраические выражения. Значение алгебраического выражения.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Квадратный корень. Изображение числа на числовой прямой. Приближенное значение иррациональных чисел.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Понятие многочлена. Разложение многочлена на множители, Уравнение, корень уравнения. Линейные, квадратные уравнения и системы линейных уравнений.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Решение простейших задач на движение, совместную работу, проценты. Числовые неравенства и их свойства. Линейные неравенства с одной переменной и их системы. Числовые промежутки. Объединение и пересечение промежутков.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Зависимость величин, функция, аргумент и значение, основные свойства функций. График функции. Линейная функция. Ее график. Угловой коэффициент прямой.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Квадратичная функция. График и свойства квадратичной функции. график функции </w:t>
      </w:r>
      <w:r w:rsidRPr="00600654">
        <w:rPr>
          <w:rFonts w:ascii="Times New Roman" w:hAnsi="Times New Roman" w:cs="Times New Roman"/>
          <w:sz w:val="28"/>
          <w:szCs w:val="28"/>
        </w:rPr>
        <w:object w:dxaOrig="7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25pt;height:21pt" o:ole="">
            <v:imagedata r:id="rId12" o:title=""/>
          </v:shape>
          <o:OLEObject Type="Embed" ProgID="Equation.DSMT4" ShapeID="_x0000_i1025" DrawAspect="Content" ObjectID="_1668323159" r:id="rId13"/>
        </w:object>
      </w:r>
      <w:r w:rsidRPr="00600654">
        <w:rPr>
          <w:rFonts w:ascii="Times New Roman" w:hAnsi="Times New Roman" w:cs="Times New Roman"/>
          <w:sz w:val="28"/>
          <w:szCs w:val="28"/>
        </w:rPr>
        <w:t xml:space="preserve">. График функции </w:t>
      </w:r>
      <w:r w:rsidRPr="00600654">
        <w:rPr>
          <w:rFonts w:ascii="Times New Roman" w:hAnsi="Times New Roman" w:cs="Times New Roman"/>
          <w:sz w:val="28"/>
          <w:szCs w:val="28"/>
        </w:rPr>
        <w:object w:dxaOrig="620" w:dyaOrig="620">
          <v:shape id="_x0000_i1026" type="#_x0000_t75" style="width:31.5pt;height:31.5pt" o:ole="">
            <v:imagedata r:id="rId14" o:title=""/>
          </v:shape>
          <o:OLEObject Type="Embed" ProgID="Equation.DSMT4" ShapeID="_x0000_i1026" DrawAspect="Content" ObjectID="_1668323160" r:id="rId15"/>
        </w:object>
      </w:r>
      <w:r w:rsidRPr="00600654">
        <w:rPr>
          <w:rFonts w:ascii="Times New Roman" w:hAnsi="Times New Roman" w:cs="Times New Roman"/>
          <w:sz w:val="28"/>
          <w:szCs w:val="28"/>
        </w:rPr>
        <w:t xml:space="preserve">.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Нули функции, промежутки знакопостоянства, монотонность (возрастание или убывание) на числовом промежутке. Наибольшее и наименьшее значение функции. Периодические функции и наименьший период.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Градусная мера угла. Тригонометрическая окружность. Определение синуса, косинуса, тангенса произвольного угла. Основное тригонометрическое тождество. Значения тригонометрических функций для углов 0</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30</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45</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60</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90</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180</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270</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Графики тригонометрических функций </w:t>
      </w:r>
      <w:r w:rsidRPr="00600654">
        <w:rPr>
          <w:rFonts w:ascii="Times New Roman" w:hAnsi="Times New Roman" w:cs="Times New Roman"/>
          <w:sz w:val="28"/>
          <w:szCs w:val="28"/>
        </w:rPr>
        <w:object w:dxaOrig="2600" w:dyaOrig="320">
          <v:shape id="_x0000_i1027" type="#_x0000_t75" style="width:130.5pt;height:16.5pt" o:ole="">
            <v:imagedata r:id="rId16" o:title=""/>
          </v:shape>
          <o:OLEObject Type="Embed" ProgID="Equation.DSMT4" ShapeID="_x0000_i1027" DrawAspect="Content" ObjectID="_1668323161" r:id="rId17"/>
        </w:object>
      </w:r>
      <w:r w:rsidRPr="00600654">
        <w:rPr>
          <w:rFonts w:ascii="Times New Roman" w:hAnsi="Times New Roman" w:cs="Times New Roman"/>
          <w:sz w:val="28"/>
          <w:szCs w:val="28"/>
        </w:rPr>
        <w:t>.</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Решение простейших тригонометрических уравнений с помощью тригонометрической окружности.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Понятие степени с действительным показателем. Простейшие показательные уравнения и неравенства. Показательная функция и ее график.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Логарифм числа, основные свойства логарифма. Десятичный логарифм. Простейшие логарифмические уравнения и неравенства. Логарифмическая функция и ее график.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lastRenderedPageBreak/>
        <w:t xml:space="preserve">Понятие степенной функции и ее график. Простейшие иррациональные уравнения.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Касательная к графику функции. Понятие производной функции в точке как тангенс угла наклона касательной. Геометрический и физический смысл производной. Производные многочленов.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Точки экстремума (максимума и минимума). Исследование элементарных функций на точки экстремума с помощью производной. Наглядная интерпретация.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Понятие первообразной функции. Физический смысл первообразной. Понятие об интеграле как площади под графиком функции.</w:t>
      </w:r>
    </w:p>
    <w:p w:rsidR="008060F6" w:rsidRPr="00600654" w:rsidRDefault="008060F6" w:rsidP="008060F6">
      <w:pPr>
        <w:rPr>
          <w:rFonts w:ascii="Times New Roman" w:hAnsi="Times New Roman" w:cs="Times New Roman"/>
          <w:b/>
          <w:sz w:val="28"/>
          <w:szCs w:val="28"/>
        </w:rPr>
      </w:pPr>
      <w:r w:rsidRPr="00600654">
        <w:rPr>
          <w:rFonts w:ascii="Times New Roman" w:hAnsi="Times New Roman" w:cs="Times New Roman"/>
          <w:b/>
          <w:sz w:val="28"/>
          <w:szCs w:val="28"/>
        </w:rPr>
        <w:t>Геометрия</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Фигуры на плоскости и в пространстве. Длина и площадь. Периметры и площади фигур.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Параллельность и перпендикулярность прямых и плоскостей.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Треугольники. Виды треугольников: остроугольные, тупоугольные, прямоугольные. Катет против угла в 30 градусов. Внешний угол треугольника.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Биссектриса, медиана и высота треугольника. Равенство треугольников.</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Решение задач на клетчатой бумаге.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Равнобедренный треугольник, равносторонний треугольник. Свойства равнобедренного треугольника.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Соотношения между сторонами и углами в прямоугольном треугольнике. Тригонометрические функции углов в прямоугольном треугольнике. Теорема Пифагора. Применение теорем синусов и косинусов.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Четырехугольники: параллелограмм, ромб, прямоугольник, квадрат, трапеция и их свойства. Средняя линия треугольника и трапеции.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Выпуклые и невыпуклые фигуры. Периметр многоугольника. Правильный многоугольник.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Углы на плоскости и в пространстве. Вертикальные и смежные углы.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Сумма внутренних углов треугольника и четырехугольника.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Соотношения в квадрате и равностороннем треугольнике.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Диагонали многоугольника.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lastRenderedPageBreak/>
        <w:t xml:space="preserve">Подобные треугольники в простейших случаях.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Формулы площади прямоугольника, треугольника, ромба, трапеции.</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Окружность и круг. Радиус и диаметр. Длина окружности и площадь круга. Число </w:t>
      </w:r>
      <w:r w:rsidRPr="00600654">
        <w:rPr>
          <w:rFonts w:ascii="Times New Roman" w:hAnsi="Times New Roman" w:cs="Times New Roman"/>
          <w:sz w:val="28"/>
          <w:szCs w:val="28"/>
        </w:rPr>
        <w:sym w:font="Symbol" w:char="F070"/>
      </w:r>
      <w:r w:rsidRPr="00600654">
        <w:rPr>
          <w:rFonts w:ascii="Times New Roman" w:hAnsi="Times New Roman" w:cs="Times New Roman"/>
          <w:sz w:val="28"/>
          <w:szCs w:val="28"/>
        </w:rPr>
        <w:t xml:space="preserve">. Вписанный угол, в частности угол, опирающийся на диаметр. Касательная к окружности и ее свойство.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Куб. Соотношения в кубе.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Тетраэдр, правильный тетраэдр.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Правильная пирамида и призма. Прямая призма.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Изображение некоторых многогранников на плоскости.</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Прямоугольный параллелепипед. Теорема Пифагора в пространстве.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Задачи на вычисление расстояний в пространстве с помощью теоремы Пифагора.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Развертка прямоугольного параллелепипеда.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Конус, цилиндр, шар и сфера.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Проекции фигур на плоскость. Изображение цилиндра, конуса и сферы на плоскости.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Понятие об объемах тел. Использование для решения задач на нахождение геометрических величин формул объема призмы, цилиндра, пирамиды, конуса, шара.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Понятие о подобии на плоскости и в пространстве. Отношение площадей и объемов подобных фигур.</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Вероятность и статистика. Логика и комбинаторика</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Логика. Верные и неверные утверждения. Следствие. Контрпример.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Множество. Перебор вариантов.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Таблицы. Столбчатые и круговые диаграммы.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Числовые наборы. Среднее арифметическое, медиана, наибольшее и наименьшее значения. Примеры изменчивых величин.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Частота и вероятность события. Случайный выбор. Вычисление вероятностей событий в опытах с равновозможными элементарными событиями.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Независимые события. Формула сложения вероятностей.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lastRenderedPageBreak/>
        <w:t>Примеры случайных величин. Равномерное распределение. Примеры нормального распределения в природе. Понятие о законе больших чисел.</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Основная базовая программа </w:t>
      </w:r>
    </w:p>
    <w:p w:rsidR="008060F6" w:rsidRPr="00600654" w:rsidRDefault="008060F6" w:rsidP="008060F6">
      <w:pPr>
        <w:rPr>
          <w:rFonts w:ascii="Times New Roman" w:hAnsi="Times New Roman" w:cs="Times New Roman"/>
          <w:b/>
          <w:sz w:val="28"/>
          <w:szCs w:val="28"/>
        </w:rPr>
      </w:pPr>
      <w:r w:rsidRPr="00600654">
        <w:rPr>
          <w:rFonts w:ascii="Times New Roman" w:hAnsi="Times New Roman" w:cs="Times New Roman"/>
          <w:b/>
          <w:sz w:val="28"/>
          <w:szCs w:val="28"/>
        </w:rPr>
        <w:t>Алгебра и начала анализа</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Повторение. Решение задач с использованием свойств чисел и систем счисления, делимости, долей и частей, процентов, модулей чисел. Решение задач с использованием свойств степеней и корней, многочленов, преобразований многочленов и дробно-рациональных выражений.</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Решение задач с использованием градусной меры угла. Модуль числа и его свойства.</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Решение задач на движение и совместную работу с помощью линейных и квадратных уравнений и их систем. Решение задач с помощью числовых неравенств и систем неравенств с одной переменной, с применением изображения числовых промежутков.</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Решение задач с использованием числовых функций и их графиков. Использование свойств и графиков линейных и квадратичных функций, обратной пропорциональности и функции </w:t>
      </w:r>
      <w:r w:rsidRPr="00600654">
        <w:rPr>
          <w:rFonts w:ascii="Times New Roman" w:hAnsi="Times New Roman" w:cs="Times New Roman"/>
          <w:sz w:val="28"/>
          <w:szCs w:val="28"/>
        </w:rPr>
        <w:object w:dxaOrig="760" w:dyaOrig="380">
          <v:shape id="_x0000_i1028" type="#_x0000_t75" style="width:38.25pt;height:21pt" o:ole="">
            <v:imagedata r:id="rId18" o:title=""/>
          </v:shape>
          <o:OLEObject Type="Embed" ProgID="Equation.DSMT4" ShapeID="_x0000_i1028" DrawAspect="Content" ObjectID="_1668323162" r:id="rId19"/>
        </w:object>
      </w:r>
      <w:r w:rsidRPr="00600654">
        <w:rPr>
          <w:rFonts w:ascii="Times New Roman" w:hAnsi="Times New Roman" w:cs="Times New Roman"/>
          <w:sz w:val="28"/>
          <w:szCs w:val="28"/>
        </w:rPr>
        <w:t>. Графическое решение уравнений и неравенств.</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Тригонометрическая окружность, радианная мера угла. Синус, косинус, тангенс, котангенс произвольного угла. Основное тригонометрическое тождество и следствия из него. Значения тригонометрических функций для углов 0</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30</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45</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60</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90</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180</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270</w:t>
      </w:r>
      <w:r w:rsidRPr="00600654">
        <w:rPr>
          <w:rFonts w:ascii="Times New Roman" w:hAnsi="Times New Roman" w:cs="Times New Roman"/>
          <w:sz w:val="28"/>
          <w:szCs w:val="28"/>
        </w:rPr>
        <w:sym w:font="Symbol" w:char="F0B0"/>
      </w:r>
      <w:r w:rsidRPr="00600654">
        <w:rPr>
          <w:rFonts w:ascii="Times New Roman" w:hAnsi="Times New Roman" w:cs="Times New Roman"/>
          <w:sz w:val="28"/>
          <w:szCs w:val="28"/>
        </w:rPr>
        <w:t>. (</w:t>
      </w:r>
      <w:r w:rsidRPr="00600654">
        <w:rPr>
          <w:rFonts w:ascii="Times New Roman" w:hAnsi="Times New Roman" w:cs="Times New Roman"/>
          <w:sz w:val="28"/>
          <w:szCs w:val="28"/>
        </w:rPr>
        <w:object w:dxaOrig="1460" w:dyaOrig="720">
          <v:shape id="_x0000_i1029" type="#_x0000_t75" style="width:72.75pt;height:36.75pt" o:ole="">
            <v:imagedata r:id="rId20" o:title=""/>
          </v:shape>
          <o:OLEObject Type="Embed" ProgID="Equation.DSMT4" ShapeID="_x0000_i1029" DrawAspect="Content" ObjectID="_1668323163" r:id="rId21"/>
        </w:object>
      </w:r>
      <w:r w:rsidRPr="00600654">
        <w:rPr>
          <w:rFonts w:ascii="Times New Roman" w:hAnsi="Times New Roman" w:cs="Times New Roman"/>
          <w:sz w:val="28"/>
          <w:szCs w:val="28"/>
        </w:rPr>
        <w:t xml:space="preserve"> рад). Формулы сложения тригонометрических функций, формулы приведения, формулы двойного аргумента..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Нули функции, промежутки знакопостоянства, монотонность. Наибольшее и наименьшее значение функции. Периодические функции. Четность и нечетность функций. Сложные функции.</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Тригонометрические функции </w:t>
      </w:r>
      <w:r w:rsidRPr="00600654">
        <w:rPr>
          <w:rFonts w:ascii="Times New Roman" w:hAnsi="Times New Roman" w:cs="Times New Roman"/>
          <w:sz w:val="28"/>
          <w:szCs w:val="28"/>
        </w:rPr>
        <w:object w:dxaOrig="2600" w:dyaOrig="320">
          <v:shape id="_x0000_i1030" type="#_x0000_t75" style="width:130.5pt;height:16.5pt" o:ole="">
            <v:imagedata r:id="rId16" o:title=""/>
          </v:shape>
          <o:OLEObject Type="Embed" ProgID="Equation.DSMT4" ShapeID="_x0000_i1030" DrawAspect="Content" ObjectID="_1668323164" r:id="rId22"/>
        </w:object>
      </w:r>
      <w:r w:rsidRPr="00600654">
        <w:rPr>
          <w:rFonts w:ascii="Times New Roman" w:hAnsi="Times New Roman" w:cs="Times New Roman"/>
          <w:sz w:val="28"/>
          <w:szCs w:val="28"/>
        </w:rPr>
        <w:t xml:space="preserve">. Функция </w:t>
      </w:r>
      <w:r w:rsidRPr="00600654">
        <w:rPr>
          <w:rFonts w:ascii="Times New Roman" w:hAnsi="Times New Roman" w:cs="Times New Roman"/>
          <w:sz w:val="28"/>
          <w:szCs w:val="28"/>
        </w:rPr>
        <w:object w:dxaOrig="859" w:dyaOrig="300">
          <v:shape id="_x0000_i1031" type="#_x0000_t75" style="width:42.75pt;height:15pt" o:ole="">
            <v:imagedata r:id="rId23" o:title=""/>
          </v:shape>
          <o:OLEObject Type="Embed" ProgID="Equation.DSMT4" ShapeID="_x0000_i1031" DrawAspect="Content" ObjectID="_1668323165" r:id="rId24"/>
        </w:object>
      </w:r>
      <w:r w:rsidRPr="00600654">
        <w:rPr>
          <w:rFonts w:ascii="Times New Roman" w:hAnsi="Times New Roman" w:cs="Times New Roman"/>
          <w:sz w:val="28"/>
          <w:szCs w:val="28"/>
        </w:rPr>
        <w:t>. Свойства и графики тригонометрических функций.</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Арккосинус, арксинус, арктангенс числа. Арккотангенс числа. Простейшие тригонометрические уравнения. Решение тригонометрических уравнений.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Обратные тригонометрические функции, их свойства и графики. Решение простейших тригонометрических неравенств.</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lastRenderedPageBreak/>
        <w:t>Степень с действительным показателем, свойства степени. Простейшие показательные уравнения и неравенства. Показательная функция и ее свойства и график.</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Логарифм числа, свойства логарифма. Десятичный логарифм. Число е. Натуральный логарифм. Преобразование логарифмических выражений. Логарифмические уравнения и неравенства. Логарифмическая функция и ее свойства и график.</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Степенная функция и ее свойства и график. Иррациональные уравнения.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Метод интервалов для решения неравенств.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Преобразования графиков функций: сдвиг вдоль координатных осей, растяжение и сжатие, отражение относительно координатных осей. Графические методы решения уравнений и неравенств. Решение уравнений и неравенств, содержащих переменную под знаком модуля.</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Системы показательных, логарифмических и иррациональных уравнений. Системы показательных, логарифмических неравенств.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Взаимно обратные функции. Графики взаимно обратных функций.</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Уравнения, системы уравнений с параметром.</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Производная функции в точке. Касательная к графику функции. Геометрический и физический смысл производной. Производные элементарных функций. Правила дифференцирования.</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Вторая производная, ее геометрический и физический смысл.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Понятие о непрерывных функциях. Точки экстремума (максимума и минимума). Исследование элементарных функций на точки экстремума, наибольшее и наименьшее значение с помощью производной. Построение графиков функций с помощью производных. Применение производной при решении задач.</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Первообразная. Первообразные элементарных функций. Площадь криволинейной трапеции. Формула Ньютона-Лейбница. Определенный интеграл. Вычисление площадей плоских фигур и объемов тел вращения с помощью интеграла. </w:t>
      </w:r>
    </w:p>
    <w:p w:rsidR="008060F6" w:rsidRPr="00600654" w:rsidRDefault="008060F6" w:rsidP="008060F6">
      <w:pPr>
        <w:rPr>
          <w:rFonts w:ascii="Times New Roman" w:hAnsi="Times New Roman" w:cs="Times New Roman"/>
          <w:b/>
          <w:sz w:val="28"/>
          <w:szCs w:val="28"/>
        </w:rPr>
      </w:pPr>
      <w:r w:rsidRPr="00600654">
        <w:rPr>
          <w:rFonts w:ascii="Times New Roman" w:hAnsi="Times New Roman" w:cs="Times New Roman"/>
          <w:b/>
          <w:sz w:val="28"/>
          <w:szCs w:val="28"/>
        </w:rPr>
        <w:t>Геометрия</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Повторение. Решение задач с применением свойств фигур на плоскости. Задачи на доказательство и построение контрпримеров. Использование в задачах простейших логических правил. Решение задач с использованием теорем о треугольниках, соотношений в прямоугольных треугольниках, фактов, связанных </w:t>
      </w:r>
      <w:r w:rsidRPr="00600654">
        <w:rPr>
          <w:rFonts w:ascii="Times New Roman" w:hAnsi="Times New Roman" w:cs="Times New Roman"/>
          <w:sz w:val="28"/>
          <w:szCs w:val="28"/>
        </w:rPr>
        <w:lastRenderedPageBreak/>
        <w:t>с четырехугольниками. Решение задач с использованием фактов, связанных с окружностями. Решение задач на измерения на плоскости, вычисление длин и площадей. Решение задач с помощью векторов и координат.</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Наглядная стереометрия. Фигуры и их изображения (куб, пирамида, призма). Основные понятия стереометрии и их свойства. Сечения куба и тетраэдра.</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Точка, прямая и плоскость в пространстве, аксиомы стереометрии и следствия из них. Взаимное расположение прямых и плоскостей в пространстве. Параллельность прямых и плоскостей в пространстве. Изображение простейших пространственных фигур на плоскости.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Расстояния между фигурами в пространстве.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Углы в пространстве. Перпендикулярность прямых и плоскостей.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Проекция фигуры на плоскость. Признаки перпендикулярности прямых и плоскостей в пространстве. Теорема о трех перпендикулярах.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Многогранники. Параллелепипед. Свойства прямоугольного параллелепипеда. Теорема Пифагора в пространстве. Призма и пирамида. Правильная пирамида и правильная призма. Прямая пирамида. Элементы призмы и пирамиды.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Тела вращения: цилиндр, конус, сфера и шар. Основные свойства прямого кругового цилиндра, прямого кругового конуса. Изображение тел вращения на плоскости.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Представление об усеченном конусе, сечения конуса (параллельное основанию и проходящее через вершину), сечения цилиндра (параллельно и перпендикулярно оси), сечения шара. Развертка цилиндра и конуса.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Простейшие комбинации многогранников и тел вращения между собой. Вычисление элементов пространственных фигур (ребра, диагонали, углы).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Площадь поверхности правильной пирамиды и прямой призмы. Площадь поверхности прямого кругового цилиндра, прямого кругового конуса и шара.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Понятие об объеме. Объем пирамиды и конуса, призмы и цилиндра. Объем шара.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Подобные тела в пространстве. Соотношения между площадями поверхностей и объемами подобных тел.</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Движения в пространстве: параллельный перенос, центральная симметрия, симметрия относительно плоскости, поворот. Свойства движений. Применение движений при решении задач.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lastRenderedPageBreak/>
        <w:t>Векторы и координаты в пространстве. Сумма векторов, умножение вектора на число, угол между векторами. Коллинеарные и компланарные векторы. Скалярное произведение векторов. Теорема о разложении вектора по трем некомпланарным векторам. Скалярное произведение векторов в координатах. Применение векторов при решении задач на нахождение расстояний, длин, площадей и объемов.</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Уравнение плоскости в пространстве. Уравнение сферы в пространстве. Формула для вычисления расстояния между точками в пространстве.</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Вероятность и статистика. Работа с данными</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Повторение. Решение задач на табличное и графическое представление данных. Использование свойств и характеристик числовых наборов: средних, наибольшего и наименьшего значения, размаха, дисперсии. Решение задач на определение частоты и вероятности событий. Вычисление вероятностей в опытах с равновозможными элементарными исходами. Решение задач с применением комбинаторики. Решение задач на вычисление вероятностей независимых событий, применение формулы сложения вероятностей. Решение задач с применением диаграмм Эйлера, дерева вероятностей, формулы Бернулли.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Условная вероятность. Правило умножения вероятностей. Формула полной вероятности.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Дискретные случайные величины и распределения. Независимые случайные величины. Распределение суммы и произведения независимых случайных величин.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Математическое ожидание и дисперсия случайной величины. Математическое ожидание и дисперсия суммы случайных величин. Геометрическое распределение. Биномиальное распределение и его свойства.</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Непрерывные случайные величины. Понятие о плотности вероятности. Равномерное распределение.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 xml:space="preserve">Показательное распределение, его параметры. </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Понятие о нормальном распределении. Параметры нормального распределения. Примеры случайных величин, подчиненных нормальному закону (погрешность измерений, рост человека).</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t>Неравенство Чебышева. Теорема Бернулли. Закон больших чисел. Выборочный метод измерения вероятностей. Роль закона больших чисел в науке, природе и обществе.</w:t>
      </w:r>
    </w:p>
    <w:p w:rsidR="008060F6" w:rsidRPr="00600654" w:rsidRDefault="008060F6" w:rsidP="008060F6">
      <w:pPr>
        <w:rPr>
          <w:rFonts w:ascii="Times New Roman" w:hAnsi="Times New Roman" w:cs="Times New Roman"/>
          <w:sz w:val="28"/>
          <w:szCs w:val="28"/>
        </w:rPr>
      </w:pPr>
      <w:r w:rsidRPr="00600654">
        <w:rPr>
          <w:rFonts w:ascii="Times New Roman" w:hAnsi="Times New Roman" w:cs="Times New Roman"/>
          <w:sz w:val="28"/>
          <w:szCs w:val="28"/>
        </w:rPr>
        <w:lastRenderedPageBreak/>
        <w:t xml:space="preserve">Ковариация двух случайных величин. Понятие о коэффициенте корреляции. Совместные наблюдения двух случайных величин. Выборочный коэффициент корреляции. </w:t>
      </w:r>
    </w:p>
    <w:p w:rsidR="008060F6" w:rsidRPr="00600654" w:rsidRDefault="008060F6" w:rsidP="005F6AF6">
      <w:pPr>
        <w:rPr>
          <w:rFonts w:ascii="Times New Roman" w:hAnsi="Times New Roman" w:cs="Times New Roman"/>
          <w:sz w:val="28"/>
          <w:szCs w:val="28"/>
        </w:rPr>
      </w:pPr>
    </w:p>
    <w:p w:rsidR="005F6AF6" w:rsidRPr="005C159D" w:rsidRDefault="005F6AF6" w:rsidP="005F6AF6">
      <w:pPr>
        <w:rPr>
          <w:rFonts w:ascii="Times New Roman" w:hAnsi="Times New Roman" w:cs="Times New Roman"/>
          <w:b/>
          <w:sz w:val="28"/>
          <w:szCs w:val="28"/>
          <w:lang w:val="x-none" w:eastAsia="x-none"/>
        </w:rPr>
      </w:pPr>
      <w:bookmarkStart w:id="57" w:name="_Toc453968181"/>
      <w:bookmarkStart w:id="58" w:name="_Toc435412708"/>
      <w:r w:rsidRPr="005C159D">
        <w:rPr>
          <w:rFonts w:ascii="Times New Roman" w:hAnsi="Times New Roman" w:cs="Times New Roman"/>
          <w:b/>
          <w:sz w:val="28"/>
          <w:szCs w:val="28"/>
          <w:lang w:val="x-none" w:eastAsia="x-none"/>
        </w:rPr>
        <w:t>История</w:t>
      </w:r>
      <w:bookmarkEnd w:id="57"/>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Примерная программа учебного предмета «История» на уровне среднего общего образования разработана на основе требований ФГОС СОО, а также Концепции нового учебно-методического комплекса по отечественной истории.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Место учебного предмета «История»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Предмет «История» изучается на уровне среднего общего образования в качестве учебного предмета в 10–11-х классах.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Структурно предмет «История» на базовом уровне включает учебные курсы по всеобщей (Новейшей) истории и отечественной истории периода 1914–2012 гг. — («История России»).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Общая характеристика примерной программы по истории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 соответствии с требованиями Федерального закона «Об образовании в Российской Федерации», ФГОС СОО, главной целью школьного исторического образования является формирование у обучающегося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Основными задачами реализации примерной программы учебного предмета «История» (базовый уровень) в старшей школе являются: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1) формирование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2) овладение комплексом знаний об истории России и человечества в целом, представлениями об общем и особенном в мировом историческом процессе;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3) формирование умений применять исторические знания в профессиональной и общественной деятельности, поликультурном общении;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4) овладение навыками проектной деятельности и исторической реконструкции с привлечением различных источников;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5) формирование умений вести диалог, обосновывать свою точку зрения в дискуссии по исторической тематике.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 соответствии с Концепцией нового учебно-методического комплекса по отечественной истории Российского исторического общества базовыми принципами школьного исторического образования являются: </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идея преемственности исторических периодов, в т. ч. непрерывности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 xml:space="preserve">рассмотрение истории России как неотъемлемой части мирового исторического процесса, понимание особенностей ее развития, места и роли в мировой истории и в современном мире; </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 xml:space="preserve">ценности гражданского общества – верховенство права, социальная солидарность, безопасность, свобода и ответственность; </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 xml:space="preserve">общественное согласие и уважение как необходимое условие взаимодействия государств и народов в Новейшей истории. </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познавательное значение российской, региональной и мировой истории;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формирование требований к каждой ступени непрерывного исторического образования на протяжении всей жизни.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Методологическая основа преподавания курса истории в школе базируется на следующих образовательных и воспитательных приоритетах:</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принцип научности, определяющий соответствие учебных единиц основным результатам научных исследований;</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 xml:space="preserve">многофакторный подход к освещению истории всех сторон жизни государства и общества; </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lastRenderedPageBreak/>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5F6AF6" w:rsidRPr="003631B8" w:rsidRDefault="005F6AF6" w:rsidP="005F6AF6">
      <w:pPr>
        <w:rPr>
          <w:rFonts w:ascii="Times New Roman" w:hAnsi="Times New Roman" w:cs="Times New Roman"/>
          <w:b/>
          <w:sz w:val="28"/>
          <w:szCs w:val="28"/>
        </w:rPr>
      </w:pPr>
      <w:r w:rsidRPr="003631B8">
        <w:rPr>
          <w:rFonts w:ascii="Times New Roman" w:hAnsi="Times New Roman" w:cs="Times New Roman"/>
          <w:b/>
          <w:sz w:val="28"/>
          <w:szCs w:val="28"/>
        </w:rPr>
        <w:t>Новейшая история</w:t>
      </w:r>
    </w:p>
    <w:p w:rsidR="005F6AF6" w:rsidRPr="005F6AF6" w:rsidRDefault="005F6AF6" w:rsidP="005F6AF6">
      <w:pPr>
        <w:rPr>
          <w:rFonts w:ascii="Times New Roman" w:hAnsi="Times New Roman" w:cs="Times New Roman"/>
          <w:sz w:val="28"/>
          <w:szCs w:val="28"/>
        </w:rPr>
      </w:pPr>
      <w:bookmarkStart w:id="59" w:name="_Toc441481689"/>
      <w:bookmarkStart w:id="60" w:name="_Toc441483739"/>
      <w:r w:rsidRPr="005F6AF6">
        <w:rPr>
          <w:rFonts w:ascii="Times New Roman" w:hAnsi="Times New Roman" w:cs="Times New Roman"/>
          <w:sz w:val="28"/>
          <w:szCs w:val="28"/>
        </w:rPr>
        <w:t>Мир накануне и в годы Первой мировой войны</w:t>
      </w:r>
      <w:bookmarkEnd w:id="59"/>
      <w:bookmarkEnd w:id="60"/>
    </w:p>
    <w:p w:rsidR="005F6AF6" w:rsidRPr="005F6AF6" w:rsidRDefault="005F6AF6" w:rsidP="005F6AF6">
      <w:pPr>
        <w:rPr>
          <w:rFonts w:ascii="Times New Roman" w:hAnsi="Times New Roman" w:cs="Times New Roman"/>
          <w:sz w:val="28"/>
          <w:szCs w:val="28"/>
          <w:lang w:eastAsia="ru-RU"/>
        </w:rPr>
      </w:pPr>
      <w:bookmarkStart w:id="61" w:name="_Toc426635486"/>
      <w:bookmarkStart w:id="62" w:name="_Toc427703599"/>
      <w:r w:rsidRPr="005F6AF6">
        <w:rPr>
          <w:rFonts w:ascii="Times New Roman" w:hAnsi="Times New Roman" w:cs="Times New Roman"/>
          <w:sz w:val="28"/>
          <w:szCs w:val="28"/>
          <w:lang w:eastAsia="ru-RU"/>
        </w:rPr>
        <w:t>Мир накануне Первой мировой войны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Индустриальное общество. Либерализм, консерватизм, социал-демократия, анархизм. Рабочее и социалистическое движение. Профсоюзы. Расширение избирательного права. Национализм. «Империализм». Колониальные и континентальные империи. Мировой порядок перед Первой мировой войной. Антанта и Тройственный союз. Гаагские конвенции и декларации. Гонка вооружений и милитаризация. Пропаганда. Региональные конфликты накануне Первой мировой войны. Причины Первой мировой войны.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Первая мировая война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Ситуация на Балканах. Сараевское убийство. Нападение Австро-Венгрии на Сербию. Вступление в войну Германии, России, Франции, Великобритании, Японии, Черногории, Бельгии. Цели войны. Планы сторон. «Бег к морю». Сражение на Марне. Победа российской армии под Гумбиненом и поражение под Танненбергом. Наступление в Галиции. Морское сражение при Гельголанде. Вступление в войну Османской империи. Вступление в войну Болгарии и Италии. Поражение Сербии. Четверной союз (Центральные державы). Верден. Отступление российской армии. Сомма. Война в Месопотамии. Геноцид в Османской империи. Ютландское сражение. Вступление в войну Румынии. Брусиловский прорыв. Вступление в войну США. Революция 1917 г. и выход из войны России. 14 пунктов В. Вильсона. Бои на Западном фронте. Война в Азии. Капитуляция государств Четверного союза. Новые методы ведения войны. Националистическая пропаганда. Борьба на истощение. Участие колоний в европейской войне. Позиционная война. Новые практики политического насилия: массовые вынужденные переселения, геноцид. Политические, экономические, социальные и культурные последствия Первой мировой войны.</w:t>
      </w:r>
    </w:p>
    <w:p w:rsidR="005F6AF6" w:rsidRPr="005F6AF6" w:rsidRDefault="005F6AF6" w:rsidP="005F6AF6">
      <w:pPr>
        <w:rPr>
          <w:rFonts w:ascii="Times New Roman" w:hAnsi="Times New Roman" w:cs="Times New Roman"/>
          <w:sz w:val="28"/>
          <w:szCs w:val="28"/>
        </w:rPr>
      </w:pPr>
      <w:bookmarkStart w:id="63" w:name="_Toc441481690"/>
      <w:bookmarkStart w:id="64" w:name="_Toc441483740"/>
      <w:r w:rsidRPr="005F6AF6">
        <w:rPr>
          <w:rFonts w:ascii="Times New Roman" w:hAnsi="Times New Roman" w:cs="Times New Roman"/>
          <w:sz w:val="28"/>
          <w:szCs w:val="28"/>
        </w:rPr>
        <w:t>Межвоенный период (1918–1939)</w:t>
      </w:r>
      <w:bookmarkEnd w:id="61"/>
      <w:bookmarkEnd w:id="62"/>
      <w:bookmarkEnd w:id="63"/>
      <w:bookmarkEnd w:id="64"/>
    </w:p>
    <w:p w:rsidR="005F6AF6" w:rsidRPr="005F6AF6" w:rsidRDefault="005F6AF6" w:rsidP="005F6AF6">
      <w:pPr>
        <w:rPr>
          <w:rFonts w:ascii="Times New Roman" w:hAnsi="Times New Roman" w:cs="Times New Roman"/>
          <w:sz w:val="28"/>
          <w:szCs w:val="28"/>
          <w:lang w:eastAsia="ru-RU"/>
        </w:rPr>
      </w:pPr>
      <w:bookmarkStart w:id="65" w:name="_Toc426635487"/>
      <w:bookmarkStart w:id="66" w:name="_Toc427703600"/>
      <w:r w:rsidRPr="005F6AF6">
        <w:rPr>
          <w:rFonts w:ascii="Times New Roman" w:hAnsi="Times New Roman" w:cs="Times New Roman"/>
          <w:sz w:val="28"/>
          <w:szCs w:val="28"/>
          <w:lang w:eastAsia="ru-RU"/>
        </w:rPr>
        <w:t>Революционная волна после Первой мировой войны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lastRenderedPageBreak/>
        <w:t xml:space="preserve">Образование новых национальных государств. Народы бывшей российской империи: независимость и вхождение в СССР. Ноябрьская революция в Германии. Веймарская республика. Антиколониальные выступления в Азии и Северной Африке. Образование Коминтерна. Венгерская советская республика. Образование республики в Турции и кемализм.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Версальско-вашингтонская система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Планы послевоенного устройства мира. Парижская мирная конференция. Версальская система. Лига наций. Генуэзская конференция 1922 г. Рапалльское соглашение и признание СССР. Вашингтонская конференция. Смягчение Версальской системы. Планы Дауэса и Юнга. Локарнские договоры. Формирование новых военно-политических блоков – Малая Антанта, Балканская и Балтийская Антанты. Пацифистское движение. Пакт Бриана-Келлога.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Страны Запада в 1920-е гг.</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Реакция на «красную угрозу». Послевоенная стабилизация. Экономический бум. Процветание. Возникновение массового общества. Либеральные политические режимы. Рост влияния социалистических партий и профсоюзов. Авторитарные режимы в Европе: Польша и Испания. Б. Муссолини и идеи фашизма. Приход фашистов к власти в Италии. Создание фашистского режима. Кризис Матеотти. Фашистский режим в Италии.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Политическое развитие стран Южной и Восточной Азии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Китай после Синьхайской революции. Революция в Китае и Северный поход. Режим Чан Кайши и гражданская война с коммунистами. «Великий поход» Красной армии Китая. Становление демократических институтов и политической системы колониальной Индии. Поиски «индийской национальной идеи». Национально-освободительное движение в Индии в 1919–1939 гг. Индийский национальный конгресс и М. Ганди.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Великая депрессия. Мировой экономический кризис. Преобразования Ф. Рузвельта в США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Начало Великой депрессии. Причины Великой депрессии. Мировой экономический кризис. Социально-политические последствия Великой депрессии. Закат либеральной идеологии. Победа Ф Д. Рузвельта на выборах в США. «Новый курс» Ф.Д. Рузвельта. Кейнсианство. Государственное регулирование экономики. Другие стратегии выхода из мирового экономического кризиса. Тоталитарные экономики. Общественно-политическое развитие стран Латинской Америки.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lastRenderedPageBreak/>
        <w:t>Нарастание агрессии. Германский нацизм</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Нарастание агрессии в мире. Агрессия Японии против Китая в 1931–1933 гг. НСДАП и А. Гитлер. «Пивной» путч. Приход нацистов к власти. Поджог Рейхстага. «Ночь длинных ножей». Нюрнбергские законы. Нацистская диктатура в Германии. Подготовка Германии к войне.</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«Народный фронт» и Гражданская война в Испании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Борьба с фашизмом в Австрии и Франции. </w:t>
      </w:r>
      <w:r w:rsidRPr="005F6AF6">
        <w:rPr>
          <w:rFonts w:ascii="Times New Roman" w:hAnsi="Times New Roman" w:cs="Times New Roman"/>
          <w:sz w:val="28"/>
          <w:szCs w:val="28"/>
          <w:lang w:val="en-US" w:eastAsia="ru-RU"/>
        </w:rPr>
        <w:t>VII</w:t>
      </w:r>
      <w:r w:rsidRPr="005F6AF6">
        <w:rPr>
          <w:rFonts w:ascii="Times New Roman" w:hAnsi="Times New Roman" w:cs="Times New Roman"/>
          <w:sz w:val="28"/>
          <w:szCs w:val="28"/>
          <w:lang w:eastAsia="ru-RU"/>
        </w:rPr>
        <w:t xml:space="preserve"> Конгресс Коминтерна. Политика «Народного фронта». Революция в Испании. Победа «Народного фронта» в Испании. Франкистский мятеж и фашистское вмешательство. Социальные преобразования в Испании. Политика «невмешательства». Советская помощь Испании. Оборона Мадрида. Сражения при Гвадалахаре и на Эбро. Поражение Испанской республики.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Политика «умиротворения» агрессора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Создание оси Берлин–Рим–Токио. Оккупация Рейнской зоны. Аншлюс Австрии. Судетский кризис. Мюнхенское соглашение и его последствия. Присоединение Судетской области к Германии. Ликвидация независимости Чехословакии. Итало-эфиопская война. Японо-китайская война и советско-японские конфликты. Британско-франко-советские переговоры в Москве. Советско-германский договор о ненападении и его последствия. Раздел Восточной Европы на сферы влияния Германии и СССР.</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Развитие культуры в первой трети ХХ 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Основные направления в искусстве. Модернизм, авангардизм, сюрреализм, абстракционизм, реализм. Психоанализ. Потерянное поколение. Ведущие деятели культуры первой трети ХХ в. Тоталитаризм и культура. Массовая культура. Олимпийское движение.</w:t>
      </w:r>
    </w:p>
    <w:p w:rsidR="005F6AF6" w:rsidRPr="005F6AF6" w:rsidRDefault="005F6AF6" w:rsidP="005F6AF6">
      <w:pPr>
        <w:rPr>
          <w:rFonts w:ascii="Times New Roman" w:hAnsi="Times New Roman" w:cs="Times New Roman"/>
          <w:sz w:val="28"/>
          <w:szCs w:val="28"/>
        </w:rPr>
      </w:pPr>
      <w:bookmarkStart w:id="67" w:name="_Toc441481691"/>
      <w:bookmarkStart w:id="68" w:name="_Toc441483741"/>
      <w:r w:rsidRPr="005F6AF6">
        <w:rPr>
          <w:rFonts w:ascii="Times New Roman" w:hAnsi="Times New Roman" w:cs="Times New Roman"/>
          <w:sz w:val="28"/>
          <w:szCs w:val="28"/>
        </w:rPr>
        <w:t>Вторая мировая война</w:t>
      </w:r>
      <w:bookmarkEnd w:id="65"/>
      <w:bookmarkEnd w:id="66"/>
      <w:bookmarkEnd w:id="67"/>
      <w:bookmarkEnd w:id="68"/>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Начало Второй мировой войны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Причины Второй мировой войны. Стратегические планы основных воюющих сторон. Блицкриг. «Странная война», «линия Мажино». Разгром Польши. Присоединение к СССР Западной Белоруссии и Западной Украины. Советско-германский договор о дружбе и границе. Конец независимости стран Балтии, присоединение Бессарабии и Северной Буковины к СССР. Советско-финляндская война и ее международные последствия. Захват Германией Дании и Норвегии. </w:t>
      </w:r>
      <w:r w:rsidRPr="005F6AF6">
        <w:rPr>
          <w:rFonts w:ascii="Times New Roman" w:hAnsi="Times New Roman" w:cs="Times New Roman"/>
          <w:sz w:val="28"/>
          <w:szCs w:val="28"/>
          <w:lang w:eastAsia="ru-RU"/>
        </w:rPr>
        <w:lastRenderedPageBreak/>
        <w:t>Разгром Франции и ее союзников. Германо-британская борьба и захват Балкан. Битва за Британию. Рост советско-германских противоречий.</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Начало Великой Отечественной войны и войны на Тихом океане</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Нападение Германии на СССР. Нападение Японии на США и его причины. Пёрл-Харбор. Формирование Антигитлеровской коалиции и выработка основ стратегии союзников. Ленд-лиз. Идеологическое и политическое обоснование агрессивной политики нацистской Германии. Планы Германии в отношении СССР. План «Ост». Планы союзников Германии и позиция нейтральных государств.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Коренной перелом в войне</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Сталинградская битва. Курская битва. Война в Северной Африке. Сражение при Эль-Аламейне. Стратегические бомбардировки немецких территорий. Высадка в Италии и падение режима Муссолини. Перелом в войне на Тихом океане. Тегеранская конференция. «Большая тройка». Каирская декларация. Роспуск Коминтерна.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Жизнь во время войны. Сопротивление оккупантам</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Условия жизни в СССР, Великобритании и Германии. «Новый порядок». Нацистская политика геноцида, холокоста. Концентрационные лагеря. Принудительная трудовая миграция и насильственные переселения. Массовые расстрелы военнопленных и гражданских лиц. Жизнь на оккупированных территориях. Движение Сопротивления и коллаборационизм. Партизанская война в Югославии. Жизнь в США и Японии. Положение в нейтральных государствах.</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Разгром Германии, Японии и их союзников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Открытие Второго фронта и наступление союзников. Переход на сторону антигитлеровской коалиции Румынии и Болгарии, выход из войны Финляндии. Восстания в Париже, Варшаве, Словакии. Освобождение стран Европы. Попытка переворота в Германии 20 июля 1944 г. Бои в Арденнах. Висло-Одерская операция. Ялтинская конференция. Роль СССР в разгроме нацистской Германии и освобождении Европы. Противоречия между союзниками по Антигитлеровской коалиции. Разгром Германии и взятие Берлина. Капитуляция Германии.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Наступление союзников против Японии. Атомные бомбардировки Хиросимы и Нагасаки. Вступление СССР в войну против Японии и разгром Квантунской армии. Капитуляция Японии. Нюрнбергский трибунал и Токийский процесс над военными преступниками Германии и Японии. Потсдамская конференция. Образование ООН. Цена Второй мировой войны для воюющих стран. Итоги войны.</w:t>
      </w:r>
    </w:p>
    <w:p w:rsidR="005F6AF6" w:rsidRPr="005F6AF6" w:rsidRDefault="005F6AF6" w:rsidP="005F6AF6">
      <w:pPr>
        <w:rPr>
          <w:rFonts w:ascii="Times New Roman" w:hAnsi="Times New Roman" w:cs="Times New Roman"/>
          <w:sz w:val="28"/>
          <w:szCs w:val="28"/>
        </w:rPr>
      </w:pPr>
      <w:bookmarkStart w:id="69" w:name="_Toc441481692"/>
      <w:bookmarkStart w:id="70" w:name="_Toc441483742"/>
      <w:r w:rsidRPr="005F6AF6">
        <w:rPr>
          <w:rFonts w:ascii="Times New Roman" w:hAnsi="Times New Roman" w:cs="Times New Roman"/>
          <w:sz w:val="28"/>
          <w:szCs w:val="28"/>
        </w:rPr>
        <w:lastRenderedPageBreak/>
        <w:t>Соревнование социальных систем</w:t>
      </w:r>
      <w:bookmarkEnd w:id="69"/>
      <w:bookmarkEnd w:id="70"/>
    </w:p>
    <w:p w:rsidR="005F6AF6" w:rsidRPr="005F6AF6" w:rsidRDefault="005F6AF6" w:rsidP="005F6AF6">
      <w:pPr>
        <w:rPr>
          <w:rFonts w:ascii="Times New Roman" w:hAnsi="Times New Roman" w:cs="Times New Roman"/>
          <w:sz w:val="28"/>
          <w:szCs w:val="28"/>
          <w:lang w:eastAsia="ru-RU"/>
        </w:rPr>
      </w:pPr>
      <w:bookmarkStart w:id="71" w:name="_Toc426635489"/>
      <w:bookmarkStart w:id="72" w:name="_Toc427703602"/>
      <w:r w:rsidRPr="005F6AF6">
        <w:rPr>
          <w:rFonts w:ascii="Times New Roman" w:hAnsi="Times New Roman" w:cs="Times New Roman"/>
          <w:sz w:val="28"/>
          <w:szCs w:val="28"/>
          <w:lang w:eastAsia="ru-RU"/>
        </w:rPr>
        <w:t>Начало «холодной войны»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Причины «холодной войны». План Маршалла. Гражданская война в Греции. Доктрина Трумэна. Политика сдерживания. «Народная демократия» и установление коммунистических режимов в Восточной Европе. Раскол Германии. Коминформ. Советско-югославский конфликт. Террор в Восточной Европе. Совет экономической взаимопомощи. НАТО. «Охота на ведьм» в США.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Гонка вооружений. Берлинский и Карибский кризисы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Гонка вооружений. Испытания атомного и термоядерного оружия в СССР. Ослабление международной напряженности после смерти И. Сталина. Нормализация советско-югославских отношений. Организация Варшавского договора. Ракетно-космическое соперничество. Первый искусственный спутник Земли. Первый полет человека в космос. «Доктрина Эйзенхауэра». Визит Н. Хрущева в США. Ухудшение советско-американских отношений в 1960–1961 гг. Д. Кеннеди. Берлинский кризис. Карибский кризис. Договор о запрещении ядерных испытаний в трех средах.</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Дальний Восток в 40–70-е гг. Войны и революции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Гражданская война в Китае. Образование КНР. Война в Корее. Национально-освободительные и коммунистические движения в Юго-Восточной Азии. Индокитайские войны. Поражение США и их союзников в Индокитае. Советско-китайский конфликт.</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«Разрядка»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Причины «разрядки». Визиты Р. Никсона в КНР и СССР. Договор ОСВ-1 и об ограничении ПРО. Новая восточная политика ФРГ. Хельсинкский акт. Договор ОСВ-2. Ракетный кризис в Европе. Ввод советских войск в Афганистан. Возвращение к политике «холодной войны».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Западная Европа и Северная Америка в 50–80-е годы ХХ века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«Общество потребления». Возникновение Европейского экономического сообщества. Германское «экономическое чудо». Возникновение V республики во Франции. Консервативная и трудовая Великобритания. «Скандинавская модель» общественно-политического и социально-экономического развития.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Проблема прав человека. «Бурные шестидесятые». Движение за гражданские права в США. Новые течения в обществе и культуре.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lastRenderedPageBreak/>
        <w:t>Информационная революция. Энергетический кризис. Экологический кризис и зеленое движение. Экономические кризисы 1970-х – начала 1980-х гг. Демократизация стран Запада. Падение диктатур в Греции, Португалии и Испании. Неоконсерватизм. Внутренняя политика Р. Рейгана.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Достижения и кризисы социалистического мира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«Реальный социализм». Волнения в ГДР в 1953 г. ХХ съезд КПСС. Кризисы и восстания в Польше и Венгрии в 1956 г. «Пражская весна» 1968 г. и ее подавление. Движение «Солидарность» в Польше. Югославская модель социализма. Разрыв отношений Албании с СССР.</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Строительство социализма в Китае. Мао Цзэдун и маоизм. «Культурная революция». Рыночные реформы в Китае. Коммунистический режим в Северной Корее. Полпотовский режим в Камбодже.</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Перестройка в СССР и «новое мышление». Экономические и политические последствия реформ в Китае. Антикоммунистические революции в Восточной Европе. Распад Варшавского договора, СЭВ и СССР. Воссоздание независимых государств Балтии. Общие черты демократических преобразований. Изменение политической карты мира. Распад Югославии и войны на Балканах. Агрессия НАТО против Югославии.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Латинская Америка в 1950–1990-е гг.</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Положение стран Латинской Америки в середине ХХ века. Аграрные реформы и импортзамещающая индустриализация. Революция на Кубе. Социалистические движения в Латинской Америке. «Аргентинский парадокс». Экономические успехи и неудачи латиноамериканских стран. Диктатуры и демократизация в Южной Америке. Революции и гражданские войны в Центральной Америке.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Страны Азии и Африки в 1940–1990-е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Колониальное общество. </w:t>
      </w:r>
      <w:r w:rsidRPr="005F6AF6">
        <w:rPr>
          <w:rFonts w:ascii="Times New Roman" w:hAnsi="Times New Roman" w:cs="Times New Roman"/>
          <w:sz w:val="28"/>
          <w:szCs w:val="28"/>
          <w:lang w:eastAsia="ru-RU"/>
        </w:rPr>
        <w:t xml:space="preserve">Роль итогов войны в подъеме антиколониальных движений в Тропической и Южной Африке. </w:t>
      </w:r>
      <w:r w:rsidRPr="005F6AF6">
        <w:rPr>
          <w:rFonts w:ascii="Times New Roman" w:hAnsi="Times New Roman" w:cs="Times New Roman"/>
          <w:sz w:val="28"/>
          <w:szCs w:val="28"/>
        </w:rPr>
        <w:t>Крушение колониальной системы и ее последствия. Выбор пути развития. Попытки создания демократии и возникновение диктатур в Африке. Система апартеида на юге Африки. Страны социалистической ориентации. Конфликт на Африканском Роге. Этнические конфликты в Африке.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Арабские страны и возникновение государства Израиль. Антиимпериалистическое движение в Иране. Суэцкий конфликт. Арабо-израильские войны и попытки урегулирования на Ближнем Востоке. </w:t>
      </w:r>
      <w:r w:rsidRPr="005F6AF6">
        <w:rPr>
          <w:rFonts w:ascii="Times New Roman" w:hAnsi="Times New Roman" w:cs="Times New Roman"/>
          <w:sz w:val="28"/>
          <w:szCs w:val="28"/>
        </w:rPr>
        <w:lastRenderedPageBreak/>
        <w:t>Палестинская проблема. Модернизация в Турции и Иране. Исламская революция в Иране. Кризис в Персидском заливе и войны в Ираке.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Обретение независимости странами Южной Азии. Д. Неру и его преобразования. Конфронтация между Индией и Пакистаном, Индией и КНР. Реформы И. Ганди. Индия в конце ХХ в. Индонезия при Сукарно и Сухарто. Страны Юго-Восточной Азии после войны в Индокитае.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Япония после Второй мировой войны. Восстановление суверенитета Японии. Проблема Курильских островов. Японское экономическое чудо. Кризис японского общества. Развитие Южной Кореи. «Тихоокеанские драконы».</w:t>
      </w:r>
    </w:p>
    <w:p w:rsidR="005F6AF6" w:rsidRPr="005F6AF6" w:rsidRDefault="005F6AF6" w:rsidP="005F6AF6">
      <w:pPr>
        <w:rPr>
          <w:rFonts w:ascii="Times New Roman" w:hAnsi="Times New Roman" w:cs="Times New Roman"/>
          <w:sz w:val="28"/>
          <w:szCs w:val="28"/>
        </w:rPr>
      </w:pPr>
      <w:bookmarkStart w:id="73" w:name="_Toc441481693"/>
      <w:bookmarkStart w:id="74" w:name="_Toc441483743"/>
      <w:r w:rsidRPr="005F6AF6">
        <w:rPr>
          <w:rFonts w:ascii="Times New Roman" w:hAnsi="Times New Roman" w:cs="Times New Roman"/>
          <w:sz w:val="28"/>
          <w:szCs w:val="28"/>
        </w:rPr>
        <w:t>Современный мир</w:t>
      </w:r>
      <w:bookmarkEnd w:id="71"/>
      <w:bookmarkEnd w:id="72"/>
      <w:bookmarkEnd w:id="73"/>
      <w:bookmarkEnd w:id="74"/>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Глобализация конца ХХ – начала XXI вв. Информационная революция, Интернет. Экономические кризисы 1998 и 2008 гг. Успехи и трудности интеграционных процессов в Европе, Евразии, Тихоокеанском и Атлантическом регионах. Изменение системы международных отношений. Модернизационные процессы в странах Азии. Рост влияния Китая на международной арене. Демократический и левый повороты в Южной Америке. Международный терроризм. Война в Ираке. «Цветные революции». «Арабская весна» и ее последствия. Постсоветское пространство: политическое и социально-экономическое развитие, интеграционные процессы, кризисы и военные конфликты. Россия в современном мире.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История России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Россия в годы «великих потрясений». 1914–1921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Россия в Первой мировой войне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Национальные подразделения и женские батальоны в составе русской армии. Людские потери. Плен. Тяготы окопной жизни и изменения в настроениях солдат. Политизация и начало морального разложения армии. 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Благотворительность. Введение государством карточной системы снабжения в городе и разверстки в деревне. Война и </w:t>
      </w:r>
      <w:r w:rsidRPr="005F6AF6">
        <w:rPr>
          <w:rFonts w:ascii="Times New Roman" w:hAnsi="Times New Roman" w:cs="Times New Roman"/>
          <w:sz w:val="28"/>
          <w:szCs w:val="28"/>
        </w:rPr>
        <w:lastRenderedPageBreak/>
        <w:t xml:space="preserve">реформы: несбывшиеся ожидания. Нарастание экономического кризиса и смена общественных настроений: от патриотического подъема к усталости и отчаянию от войны. Кадровая чехарда в правительстве.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Взаимоотношения представительной и исполнительной ветвей власти. «Прогрессивный блок» и его программа. Распутинщина и десакрализация власти. Эхо войны на окраинах империи: восстание в Средней Азии и Казахстане. Политические партии и война: оборонцы, интернационалисты и «пораженцы». Влияние большевистской пропаганды. Возрастание роли армии в жизни общества.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Великая российская революция 1917 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 Основные этапы и хронология революции 1917 г. Февраль – март: восстание в Петрограде и падение монархии. Конец российской империи. Реакция за рубежом. Отклики внутри страны: Москва, периферия, фронт, национальные регионы. Революционная эйфория. Формирование Временного правительства и программа его деятельности. Петроградский Совет рабочих и солдатских депутатов и его декреты. Весна – лето: «зыбкое равновесие» политических сил при росте влияния большевиков во главе с В.И. Лениным. Июльский кризис и конец «двоевластия». православная церковь. Всероссийский Поместный собор и восстановление патриаршества. Выступление Корнилова против Временного правительства. 1 сентября 1917 г.: провозглашение России республикой. 25 октября (7 ноября по новому стилю): свержение Временного правительства и взятие власти большевиками («октябрьская революция»). Создание коалиционного правительства большевиков и левых эсеров. В.И. Ленин как политический деятель.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Первые революционные преобразования большевиков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Диктатура пролетариата как главное условие социалистических преобразований. Первые мероприятия большевиков в политической и экономической сферах. Борьба за армию. Декрет о мире и заключение Брестского мира. Отказ новой власти от финансовых обязательств Российской империи. Национализация промышленности.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«Декрет о земле» и принципы наделения крестьян землей. Отделение церкви от государства и школы от церкви.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Созыв и разгон Учредительного собрания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Слом старого и создание нового госаппарата. Советы как форма власти. Слабость центра и формирование «многовластия» на местах. ВЦИК Советов. Совнарком. ВЧК по борьбе с контрреволюцией и саботажем. Создание Высшего совета народного хозяйства (ВСНХ) и территориальных совнархозов. Первая Конституция России 1918 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Гражданская война и ее последствия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Установление советской власти в центре и на местах осенью 1917 – весной 1918 г.: Центр, Украина, Поволжье, Урал, Сибирь, Дальний Восток, Северный Кавказ и Закавказье, Средняя Азия.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 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Идеология Белого движения. Комуч, Директория, правительства А.В. Колчака, А.И. Деникина и П.Н. Врангеля. Положение населения на территориях антибольшевистских сил. Повстанчество в Гражданской войне. Будни села: «красные» продотряды и «белые» реквизиции. Политика «военного коммунизма». Продразверстка, принудительная трудовая повинность, сокращение роли денежных расчетов и административное распределение товаров и услуг. «Главкизм». Разработка плана ГОЭЛРО. Создание регулярной Красной Армии. Использование военспецов. Выступление левых эсеров. Террор «красный» и «белый» и его масштабы. Убийство царской семьи. Ущемление прав Советов в пользу чрезвычайных органов – ЧК, комбедов и ревкомов. 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Причины победы Красной Армии в Гражданской войне. Вопрос о земле. Национальный фактор в Гражданской войне. Декларация прав народов России и ее значение. Эмиграция и формирование Русского зарубежья. Последние отголоски Гражданской войны в регионах в конце 1921–1922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Идеология и культура периода Гражданской войны и «военного коммунизма»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«Несвоевременные мысли» М. Горького. Создание Государственной комиссии по просвещению и Пролеткульта. Наглядная агитация и массовая пропаганда </w:t>
      </w:r>
      <w:r w:rsidRPr="005F6AF6">
        <w:rPr>
          <w:rFonts w:ascii="Times New Roman" w:hAnsi="Times New Roman" w:cs="Times New Roman"/>
          <w:sz w:val="28"/>
          <w:szCs w:val="28"/>
        </w:rPr>
        <w:lastRenderedPageBreak/>
        <w:t>коммунистических идей. «Окна сатиры РОСТА». План монументальной пропаганды. Национализация театров и кинематографа. Издание «Народной библиотеки».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 Повседневная жизнь и общественные настроения. Городской быт: бесплатный транспорт, товары по карточкам, субботники и трудовые мобилизации. Деятельность Трудовых армий. Комитеты бедноты и рост социальной напряженности в деревне. Кустарные промыслы как средство выживания. Голод, «черный рынок» и спекуляция. Проблема массовой детской беспризорности. Влияние военной обстановки на психологию населения.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Наш край в годы революции и Гражданской войны.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Советский Союз в 1920–1930-е гг.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СССР в годы нэпа. 1921–1928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 Кронштадтское восстание. 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Иностранные концессии. Стимулирование кооперации. Финансовая реформа 1922–1924 гг. Создание Госплана и разработка годовых и пятилетних планов развития народного хозяйства. Попытки внедрения научной организации труда (НОТ) на производстве. Учреждение в СССР звания «Герой Труда» (1927 г., с 1938 г. – Герой Социалистического Труда).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 Административно-территориальные реформы 1920-х гг. Ликвидация небольшевистских партий и установление в СССР однопартийной политической системы. Смерть В.И. Ленина и борьба за власть. В.И. Ленин в оценках современников и историков. Ситуация в партии и возрастание роли партийного аппарата. Роль И.В. Сталина в создании номенклатуры. Ликвидация оппозиции внутри ВКП(б) к концу 1920-х гг. Социальная политика большевиков. Положение рабочих и крестьян. </w:t>
      </w:r>
      <w:r w:rsidRPr="005F6AF6">
        <w:rPr>
          <w:rFonts w:ascii="Times New Roman" w:hAnsi="Times New Roman" w:cs="Times New Roman"/>
          <w:sz w:val="28"/>
          <w:szCs w:val="28"/>
        </w:rPr>
        <w:lastRenderedPageBreak/>
        <w:t xml:space="preserve">Эмансипация женщин. Молодежная политика. Социальные «лифты». Становление системы здравоохранения. Охрана материнства и детства. Борьба с беспризорностью и преступностью. Организация детского досуга. Меры по сокращению безработицы. Положение бывших представителей «эксплуататорских классов». Лишенцы. Деревенский социум: кулаки, середняки и бедняки. Сельскохозяйственные коммуны, артели и ТОЗы. Отходничество. Сдача земли в аренду.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Советский Союз в 1929–1941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«Великий перелом». Перестройка экономики на основе командного администрирования. Форсированная индустриализация: региональная и национальная специфика.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 Коллективизация сельского хозяйства и ее трагические последствия. «Раскулачивание». Сопротивление крестьян. Становление колхозного строя.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Создание МТС. Национальные и региональные особенности коллективизации. Голод в СССР в 1932–1933 гг. как следствие коллективизации. Крупнейшие стройки первых пятилеток в центре и национальных республиках. Днепрострой, Горьковский автозавод. Сталинградский и Харьковский тракторные заводы, Турксиб. Строительство Московского метрополитена. Создание новых отраслей промышленности. Иностранные специалисты и технологии на стройках СССР. Милитаризация народного хозяйства, ускоренное развитие военной промышленности. Результаты, цена и издержки модернизации. Превращение СССР в аграрно-индустриальную державу. Ликвидация безработицы. Успехи и противоречия урбанизации. Утверждение «культа личности» Сталина. Малые «культы» представителей советской элиты и региональных руководителей. Партийные органы как инструмент сталинской политики. Органы госбезопасности и их роль в поддержании диктатуры. Ужесточение цензуры. Издание «Краткого курса истории ВКП(б)» и усиление идеологического контроля над обществом. Введение паспортной системы. Массовые политические репрессии 1937–1938 гг. «Национальные операции» НКВД. Результаты репрессий на уровне регионов и национальных республик. Репрессии против священнослужителей. ГУЛАГ: социально-политические и национальные характеристики его контингента. Роль принудительного труда в осуществлении индустриализации и в освоении труднодоступных территорий. Советская социальная и национальная политика 1930-х гг. Пропаганда и реальные достижения. Конституция СССР 1936 г.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 xml:space="preserve">Культурное пространство советского общества в 1920–1930-е гг. Повседневная жизнь и общественные настроения в годы нэпа. Повышение общего уровня жизни. Нэпманы и отношение к ним в обществе. «Коммунистическое чванство». Падение трудовой дисциплины. Разрушение традиционной морали. Отношение к семье, браку, воспитанию детей. Советские обряды и праздники. Наступление на религию. «Союз воинствующих безбожников». Обновленческое движение в церкви. Положение нехристианских конфессий.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Культура периода нэпа. Пролеткульт и нэпманская культура. Борьба с безграмотностью. Сельские избы-читальни. Основные направления в литературе (футуризм) и архитектуре (конструктивизм). Достижения в области киноискусства. Культурная революция и ее особенности в национальных регионах. Советский авангард. Создание национальной письменности и смена алфавитов. Деятельность Наркомпроса. Рабфаки. Культура и идеология. Академия наук и Коммунистическая академия, Институты красной профессуры. 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Рабселькоры. Развитие спорта. Освоение Арктики. Рекорды летчиков. Эпопея «челюскинцев». Престижность военной профессии и научно-инженерного труда. Учреждение звания Герой Советского Союза (1934 г.) и первые награждения.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Культурная революция. От обязательного начального образования –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как художественный метод. Литература и кинематограф 1930-х годов. Культура русского зарубежья. Наука в 1930-е гг. Академия наук СССР. Создание новых научных центров: ВАСХНИЛ, ФИАН, РНИИ и др. Выдающиеся ученые и конструкторы гражданской и военной техники. Формирование национальной интеллигенции. Общественные настроения. Повседневность 1930-х годов. Снижение уровня доходов населения по сравнению с периодом нэпа. Потребление и рынок. Деньги, карточки и очереди. Из деревни в город: последствия вынужденного переселения и миграции населения. Жилищная проблема. Условия труда и быта на стройках пятилеток. Коллективные формы быта. Возвращение к «традиционным ценностям» в середине 1930-х гг. Досуг в городе. Парки культуры и отдыха. ВСХВ в Москве. Образцовые универмаги. Пионерия и комсомол. Военно-спортивные организации. Материнство и детство в СССР. Жизнь в деревне. Трудодни. Единоличники. Личные подсобные хозяйства колхозников.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 xml:space="preserve">Внешняя политика СССР в 1920–1930-е годы. 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Проблема «царских долгов». Договор в Рапалло. Выход СССР из международной изоляции. «Военная тревога» 1927 г. Вступление СССР в Лигу Наций. Возрастание угрозы мировой войны. Попытки организовать систему коллективной безопасности в Европе. Советские добровольцы в Испании и Китае. Вооруженные конфликты на озере Хасан, реке Халхин-Гол и ситуация на Дальнем Востоке в конце 1930-х гг.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СССР накануне Великой Отечественной войны. Форсирование военного производства и освоения новой техники. Ужесточение трудового законодательства. Нарастание негативных тенденций в экономике. Мюнхенский договор 1938 г. и угроза международной изоляции СССР. Заключение договора о ненападении между СССР и Германией в 1939 г. Включение в состав СССР Латвии, Литвы и Эстонии; Бессарабии, Северной Буковины, Западной Украины и Западной Белоруссии. Катынская трагедия. «Зимняя война» с Финляндией.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Наш край в 1920–1930-е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Великая Отечественная война. 1941–1945</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Вторжение Германии и ее сателлитов на территорию СССР. Первый период войны (июнь 1941 – осень 1942). План «Барбаросса». Соотношение сил сторон на 22 июня 1941 г. Брестская крепость. Массовый героизм воинов –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И.В. Сталин – Верховный главнокомандующий.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Битва за Москву. Наступление гитлеровских войск: Москва на осадном положении. Парад 7 ноября на Красной площади. Переход в контрнаступление и разгром немецкой группировки под Москвой. Наступательные операции Красной Армии зимой–весной 1942 г. Неудача Ржевско-Вяземской операции. Битва за Воронеж. Итоги Московской битвы. Блокада Ленинграда. Героизм и трагедия гражданского населения. Эвакуация ленинградцев. «Дорога жизни». Перестройка экономики на военный лад. Эвакуация предприятий, населения и ресурсов. Введение норм военной дисциплины на производстве и транспорте. Нацистский оккупационный режим. «Генеральный план Ост». Массовые преступления гитлеровцев против советских граждан. Лагеря уничтожения. Холокост. </w:t>
      </w:r>
      <w:r w:rsidRPr="005F6AF6">
        <w:rPr>
          <w:rFonts w:ascii="Times New Roman" w:hAnsi="Times New Roman" w:cs="Times New Roman"/>
          <w:sz w:val="28"/>
          <w:szCs w:val="28"/>
        </w:rPr>
        <w:lastRenderedPageBreak/>
        <w:t xml:space="preserve">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 Начало массового сопротивления врагу. Восстания в нацистских лагерях. Развертывание партизанского движения. Коренной перелом в ходе войны (осень 1942 – 1943 г.). Сталинградская битва. Германское наступление весной–летом 1942 г. Поражение советских войск в Крыму. Битва за Кавказ. Оборона Сталинграда. «Дом Павлова». Окружение неприятельской группировки под Сталинградом и наступление на Ржевском направлении. Разгром окруженных под Сталинградом гитлеровцев. Итоги и значение победы Красной Армии под Сталинградом.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летом–осенью 1943 г.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Прорыв блокады Ленинграда в январе 1943 г. Значение героического сопротивления Ленинграда.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 Сотрудничество с врагом: формы, причины, масштабы. Создание гитлеровцами воинских формирований из советских военнопленных. Генерал Власов и Русская освободительная армия. Судебные процессы на территории СССР над военными преступниками и пособниками оккупантов в 1943–1946 гг. Человек и война: единство фронта и тыла. «Всё для фронта, всё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 Добровольные взносы в фонд обороны. Помощь эвакуированным. 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Государственные меры и общественные инициативы по спасению детей. Создание Суворовских и Нахимовских училищ. Культурное пространство войны. Песня «Священная война» – призыв к сопротивлению врагу. Советские писатели, композиторы, художники, ученые в условиях войны. Фронтовые корреспонденты. Выступления фронтовых концертных бригад. Песенное творчество и фольклор. Кино военных лет. Государство и церковь в годы войны. Избрание на патриарший престол митрополита Сергия (Страгородского) в 1943 г. Патриотическое служение представителей религиозных конфессий. Культурные и научные связи с </w:t>
      </w:r>
      <w:r w:rsidRPr="005F6AF6">
        <w:rPr>
          <w:rFonts w:ascii="Times New Roman" w:hAnsi="Times New Roman" w:cs="Times New Roman"/>
          <w:sz w:val="28"/>
          <w:szCs w:val="28"/>
        </w:rPr>
        <w:lastRenderedPageBreak/>
        <w:t xml:space="preserve">союзниками. СССР и союзники. Проблема второго фронта. Ленд-лиз. Тегеранская конференция 1943 г. Французский авиационный полк «Нормандия-Неман», а также польские и чехословацкие воинские части на советско-германском фронте.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Победа СССР в Великой Отечественной войне. Окончание Второй мировой войны. Завершение освобождения территории СССР. 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Боевое содружество советской армии и войск стран антигитлеровской коалиции. Встреча на Эльбе. Битва за Берлин и окончание войны в Европе. Висло-Одерская операция. Капитуляция Германии. Репатриация советских граждан в ходе войны и после ее окончания. Война и общество. Военно-экономическое превосходство СССР над Германией в 1944–1945 гг. Восстановление хозяйства в освобожденных районах. Начало советского «Атомного проекта». Реэвакуация и нормализация повседневной жизни. ГУЛАГ. Депортация «репрессированных народов». Взаимоотношения государства и церкви. Поместный собор 1945 г. Антигитлеровская коалиция. Открытие Второго фронта в Европе. Ялтинская конференция 1945 г.: основные решения и дискуссии. Обязательство Советского Союза выступить против Японии. Потсдамская конференция. Судьба послевоенной Германии. Политика денацификации, демилитаризации, демонополизации, демократизации (четыре «Д»). Решение проблемы репараций. Советско-японская война 1945 г. Разгром Квантунской армии. Боевые действия в Маньчжурии, на Сахалине и Курильских островах. Освобождение Курил. Ядерные бомбардировки японских городов американской авиацией и их последствия. Создание ООН. Конференция в Сан-Франциско в июне 1945 г. Устав ООН. Истоки «холодной войны». Нюрнбергский и Токийский судебные процессы. Осуждение главных военных преступников.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Итоги Великой Отечественной и Второй мировой войны. Решающий вклад СССР в победу антигитлеровской коалиции над фашизмом. Людские и материальные потери. Изменения политической карты Европы.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Наш край в годы Великой Отечественной войны.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Апогей и кризис советской системы. 1945–1991 гг. «Поздний сталинизм» (1945–1953)</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Влияние последствий войны на советскую систему и общество. Послевоенные ожидания и настроения. Представления власти и народа о послевоенном развитии страны. Эйфория Победы. Разруха. Обострение жилищной проблемы. Демобилизация армии. Социальная адаптация фронтовиков. Положение семей «пропавших без вести» фронтовиков. Репатриация. Рост беспризорности и </w:t>
      </w:r>
      <w:r w:rsidRPr="005F6AF6">
        <w:rPr>
          <w:rFonts w:ascii="Times New Roman" w:hAnsi="Times New Roman" w:cs="Times New Roman"/>
          <w:sz w:val="28"/>
          <w:szCs w:val="28"/>
        </w:rPr>
        <w:lastRenderedPageBreak/>
        <w:t xml:space="preserve">решение проблем послевоенного детства. Рост преступности. 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Помощь не затронутых войной национальных республик в восстановлении западных регионов СССР. Репарации, их размеры и значение для экономики. Советский «атомный проект», его успехи и его значение. Начало гонки вооружений. Положение на послевоенном потребительском рынке. Колхозный рынок. Государственная и коммерческая торговля. Голод 1946–1947 гг. Денежная реформа и отмена карточной системы (1947 г.). 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Дело Еврейского антифашистского комитета. Т.Д. Лысенко и «лысенковщина». Сохранение на период восстановления разрушенного хозяйства трудового законодательства военного времени. Союзный центр и национальные регионы: проблемы взаимоотношений. Положение в «старых» и «новых» республиках. Рост влияния СССР на международной арене. Первые шаги ООН. Начало «холодной войны». «Доктрина Трумэна» и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Конфликт с Югославией. Коминформбюро. Организация Североатлантического договора (НАТО). Создание Организации Варшавского договора. Война в Корее.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И.В. Сталин в оценках современников и историков.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«Оттепель»: середина 1950-х – первая половина 1960-х</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Смерть Сталина и настроения в обществе. Смена политического курса.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Начало критики сталинизма. XX съезд КПСС и разоблачение «культа личности» Сталина. Реакция на доклад Хрущева в стране и мире. Частичная десталинизация: содержание и противоречия. Внутрипартийная демократизация.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Попытка отстранения Н.С. Хрущева от власти в 1957 г. «Антипартийная группа». Утверждение единоличной власти Хрущева.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 Культурное пространство и повседневная жизнь. Изменение общественной атмосферы. «Шестидесятники». Литература, кинематограф, театр, живопись: </w:t>
      </w:r>
      <w:r w:rsidRPr="005F6AF6">
        <w:rPr>
          <w:rFonts w:ascii="Times New Roman" w:hAnsi="Times New Roman" w:cs="Times New Roman"/>
          <w:sz w:val="28"/>
          <w:szCs w:val="28"/>
        </w:rPr>
        <w:lastRenderedPageBreak/>
        <w:t xml:space="preserve">новые тенденции. Поэтические вечера в Политехническом музее. Образование и наука. Приоткрытие «железного занавеса». Всемирный фестиваль молодежи и студентов 1957 г. Популярные формы досуга. Развитие внутреннего и международного туризма. Учреждение Московского кинофестиваля. Роль телевидения в жизни общества. Легитимация моды и попытки создания «советской моды». Неофициальная культура. Неформальные формы общественной жизни: «кафе» и «кухни». «Стиляги». Хрущев и интеллигенция. Антирелигиозные кампании. Гонения на церковь. Диссиденты. Самиздат и «тамиздат».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Социально-экономическое развитие. Экономическое развитие СССР. «Догнать и перегнать Америку». Попытки решения продовольственной проблемы. Освоение целинных земель. Научно-техническая революция в СССР. Перемены в научно-технической политике.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женщины-космонавта В.В. Терешковой. Первые советские ЭВМ. Появление гражданской реактивной авиации. Влияние НТР на перемены в повседневной жизни людей. 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 Расширение системы ведомственных НИИ. ХХII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Движение к «государству благосостояния»: мировой тренд и специфика советского «социального государства». Общественные фонды потребления. Пенсионная реформа. Массовое жилищное строительство. «Хрущевки». Рост доходов населения и дефицит товаров народного потребления. Внешняя политика. Новый курс советской внешней политики: от конфронтации к диалогу. Поиски нового международного имиджа страны.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СССР и мировая социалистическая система. Венгерские события 1956 г. Распад колониальных систем и борьба за влияние в «третьем мире». Конец «оттепели». Нарастание негативных тенденций в обществе. Кризис доверия власти. Новочеркасские события. Смещение Н.С. Хрущева и приход к власти Л.И. Брежнева. Оценка Хрущева и его реформ современниками и историками.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Наш край в 1953–1964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Советское общество в середине 1960-х – начале 1980-х</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Приход к власти Л.И. Брежнева: его окружение и смена политического курса. Поиски идеологических ориентиров. Десталинизация и ресталинизация. Экономические реформы 1960-х гг. Новые ориентиры аграрной политики. «Косыгинская реформа». Конституция СССР 1977 г. Концепция «развитого социализма». Попытки изменения вектора социальной политики. Уровень жизни: достижения и проблемы. Нарастание застойных тенденций в экономике и кризис идеологии. Рост теневой экономики. Ведомственный монополизм. Замедление темпов развития. Исчерпание потенциала экстенсивной индустриальной модели. Новые попытки реформирования экономики. Рост масштабов и роли ВПК. Трудности развития агропромышленного комплекса. Советские научные и технические приоритеты. МГУ им М.В. Ломоносова. Академия наук СССР. Новосибирский Академгородок. Замедление научно-технического прогресса в СССР. Отставание от Запада в производительности труда. «Лунная гонка» с США. Успехи в математике. Создание топливно-энергетического комплекса (ТЭК).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Культурное пространство и повседневная жизнь. 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Трудовые конфликты и проблема поиска эффективной системы производственной мотивации. Отношение к общественной собственности. «Несуны». Потребительские тенденции в советском обществе. Дефицит и очереди.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Идейная и духовная жизнь советского общества. Развитие физкультуры и спорта в СССР. Олимпийские игры 1980 г. в Москве. Литература и искусство: поиски новых путей. Авторское кино. Авангардное искусство. Неформалы (КСП, движение КВН и др.). Диссидентский вызов. Первые правозащитные выступления. А.Д. Сахаров и А.И. Солженицын. Религиозные искания. Национальные движения. Борьба с инакомыслием. Судебные процессы. Цензура и самиздат.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Внешняя политика. Новые вызовы внешнего мира. Между разрядкой и конфронтацией. Возрастание международной напряженности. «Холодная война» и мировые конфликты. «Доктрина Брежнева». «Пражская весна» и снижение международного авторитета СССР. Конфликт с Китаем. Достижение военно-стратегического паритета с США. Политика «разрядки». Сотрудничество с США </w:t>
      </w:r>
      <w:r w:rsidRPr="005F6AF6">
        <w:rPr>
          <w:rFonts w:ascii="Times New Roman" w:hAnsi="Times New Roman" w:cs="Times New Roman"/>
          <w:sz w:val="28"/>
          <w:szCs w:val="28"/>
        </w:rPr>
        <w:lastRenderedPageBreak/>
        <w:t>в области освоения космоса.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 Л.И. Брежнев в оценках современников и историков.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Наш край в 1964–1985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Политика «перестройки». Распад СССР (1985–1991)</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Появление коммерческих банков. Принятие закона о приватизации государственных предприятий. Гласность и плюрализм мнений. Политизация жизни и подъем гражданской активности населения. Массовые митинги, собрания. Либерализация цензуры. Общественные настроения и дискуссии в обществе. Отказ от догматизма в идеологии. Концепция социализма «с человеческим лицом». Вторая волна десталинизации. История страны как фактор политической жизни. Отношение к войне в Афганистане. Неформальные политические объединения. «Новое мышление» Горбачева. Отказ от идеологической конфронтации двух систем и провозглашение руководством СССР приоритета общечеловеческих ценностей над классовым подходом.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 Отношение к М.С. Горбачеву и его внешнеполитическим инициативам внутри СССР и в мире. 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Первый съезд народных депутатов СССР и его значение. Образование оппозиционной Межрегиональной депутатской группы. Демократы «первой волны», их лидеры и программы. Раскол в КПСС. Подъем национальных движений, нагнетание националистических и сепаратистских настроений. Проблема Нагорного Карабаха и попытки ее решения руководством СССР. Обострение межнационального противостояния: Закавказье, Прибалтика, Украина, Молдавия. Позиция республиканских лидеров и национальных элит. Последний этап «перестройки»: 1990–1991 гг. Отмена 6-й статьи Конституции СССР о руководящей роли КПСС. Становление </w:t>
      </w:r>
      <w:r w:rsidRPr="005F6AF6">
        <w:rPr>
          <w:rFonts w:ascii="Times New Roman" w:hAnsi="Times New Roman" w:cs="Times New Roman"/>
          <w:sz w:val="28"/>
          <w:szCs w:val="28"/>
        </w:rPr>
        <w:lastRenderedPageBreak/>
        <w:t xml:space="preserve">многопартийности. Кризис в КПСС и создание Коммунистической партии РСФСР. Первый съезд народных депутатов РСФСР и его решения. Б.Н. Ельцин – единый лидер демократических сил. Противостояние союзной (Горбачев) и российской (Ельцин) власти. Введение поста президента и избрание М.С. Горбачева Президентом СССР. Учреждение в РСФСР Конституционного суда и складывание системы разделения властей. Дестабилизирующая роль «войны законов» (союзного и республиканского законодательства). Углубление политического кризиса.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Усиление центробежных тенденций и угрозы распада СССР. Провозглашение независимости Литвой, Эстонией и Латвией. Ситуация на Северном Кавказе. Декларация о государственном суверенитете РСФСР. Дискуссии о путях обновлении Союза ССР. План «автономизации» – предоставления автономиям статуса союзных республик. Ново-Огаревский процесс и попытки подписания нового Союзного договора. «Парад суверенитетов». Референдум о сохранении СССР и введении поста президента РСФСР. Избрание Б.Н. Ельцина президентом РСФСР. Превращение экономического кризиса в стране в ведущий политический фактор. Нарастание разбалансированности в экономике. Государственный и коммерческий секторы. Конверсия оборонных предприятий. Введение карточной системы снабжения. Реалии 1991 г.: конфискационная денежная реформа, трехкратное повышение государственных цен, пустые полки магазинов и усталость населения от усугубляющихся проблем на потребительском рынке. Принятие принципиального решения об отказе от планово-директивной экономики и переходе к рынку.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Августовский политический кризис 1991 г. Планы ГКЧП и защитники Белого дома. Победа Ельцина. Ослабление союзной власти и влияния Горбачева. Распад КПСС. Ликвидация союзного правительства и центральных органов управления, включая КГБ СССР. Референдум о независимости Украины. Оформление фактического распада СССР и создание СНГ (Беловежское и Алма-Атинское соглашения). Реакция мирового сообщества на распад СССР. Решение проблемы советского ядерного оружия. Россия как преемник СССР на международной арене. Горбачев, Ельцин и «перестройка» в общественном сознании.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М.С. Горбачев в оценках современников и историков.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Наш край в 1985–1991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Российская Федерация в 1992–2012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Становление новой России (1992–1999)</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Б.Н. Ельцин и его окружение. Общественная поддержка курса реформ. Взаимодействие ветвей власти на первом этапе преобразований. Предоставление Б.Н. Ельцину дополнительных полномочий для успешного проведения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Долларизация экономики.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 Особенности осуществления реформ в регионах России.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От сотрудничества к противостоянию исполнительной и законодательной власти в 1992–1993 гг. Решение Конституционного суда РФ по «делу КПСС». Нарастание политико-конституционного кризиса в условиях ухудшения экономической ситуации. Апрельский референдум 1993 г. – попытка правового разрешения политического кризиса. Указ Б.Н. Ельцина № 1400 и его оценка Конституционным судом. Возможность мирного выхода из политического кризиса. «Нулевой вариант». Позиция регионов. Посреднические усилия Русской православной церкви. Трагические события осени 1993 г. в Москве. Обстрел Белого дома. Последующее решение об амнистии участников октябрьских событий 1993 г. Всенародное голосование (плебисцит) по проекту Конституции России 1993 года. Ликвидация Советов и создание новой системы государственного устройства. Принятие Конституции России 1993 года и ее значение. Полномочия президента как главы государства и гаранта Конституции. Становление российского парламентаризма. Разделение властей. Проблемы построения федеративного государства. Утверждение государственной символики.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Итоги радикальных преобразований 1992–1993 гг. 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Договор с Татарстаном как способ восстановления федеративных отношений с республикой и восстановления территориальной целостности страны. Взаимоотношения Центра и субъектов Федерации. Опасность исламского фундаментализма. Восстановление конституционного порядка в Чеченской Республике. Корректировка курса реформ и попытки стабилизации экономики. Роль иностранных займов. Проблема сбора налогов и стимулирования инвестиций. Тенденции деиндустриализации и увеличения зависимости экономики от мировых цен на энергоносители. Сегментация экономики на производственный и энергетический секторы. Положение крупного бизнеса и мелкого </w:t>
      </w:r>
      <w:r w:rsidRPr="005F6AF6">
        <w:rPr>
          <w:rFonts w:ascii="Times New Roman" w:hAnsi="Times New Roman" w:cs="Times New Roman"/>
          <w:sz w:val="28"/>
          <w:szCs w:val="28"/>
        </w:rPr>
        <w:lastRenderedPageBreak/>
        <w:t xml:space="preserve">предпринимательства. Ситуация в российском сельском хозяйстве и увеличение зависимости от экспорта продовольствия. Финансовые пирамиды и залоговые аукционы. Вывод денежных активов из страны. Дефолт 1998 г. и его последствия. Повседневная жизнь и общественные настроения россиян в условиях реформ. Общественные настроения в зеркале социологических исследований. Представления о либерализме и демократии. Проблемы формирования гражданского общества. Свобода СМИ. Свобода предпринимательской деятельности. Возможность выезда за рубеж. Безработица и деятельность профсоюзов. Кризис образования и науки. Социальная поляризация общества и смена ценностных ориентиров. Безработица и детская беспризорность. «Новые русские» и их образ жизни. Решение проблем социально незащищенных слоев. Проблемы русскоязычного населения в бывших республиках СССР.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Новые приоритеты внешней политики. Мировое признание новой России суверенным государством. Россия – правопреемник СССР на международной арене. Значение сохранения Россией статуса ядерной державы. Взаимоотношения с США и странами Запада. Подписание Договора СНВ-2 (1993). Присоединение России к «большой семерке». Усиление антизападных настроений как результат бомбежек Югославии и расширения НАТО на Восток. Россия на постсоветском пространстве. СНГ и союз с Белоруссией. Военно-политическое сотрудничество в рамках СНГ. Восточный вектор российской внешней политики в 1990-е гг. 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Президентские выборы 1996 г. Политтехнологии.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«Семибанкирщина». «Олигархический» капитализм. Правительства В.С. Черномырдина и Е.М. Примакова. Обострение ситуации на Северном Кавказе. Вторжение террористических группировок с территории Чечни в Дагестан. Выборы в Государственную Думу 1999 г. Добровольная отставка Б.Н. Ельцина.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Б.Н. Ельцин в оценках современников и историков.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Наш край в 1992–1999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Россия в 2000-е: вызовы времени и задачи модернизации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Политические и экономические приоритеты. Первое и второе президентства В.В. Путина. Президентство Д.А. Медведева. Президентские выборы 2012 г. Избрание В.В. Путина президентом. Государственная Дума. Многопартийность. Политические партии и электорат. Федерализм и сепаратизм. Восстановление единого правового пространства страны. Разграничение властных полномочий центра и регионов. Террористическая угроза. Построение вертикали власти и </w:t>
      </w:r>
      <w:r w:rsidRPr="005F6AF6">
        <w:rPr>
          <w:rFonts w:ascii="Times New Roman" w:hAnsi="Times New Roman" w:cs="Times New Roman"/>
          <w:sz w:val="28"/>
          <w:szCs w:val="28"/>
        </w:rPr>
        <w:lastRenderedPageBreak/>
        <w:t xml:space="preserve">гражданское общество. Стратегия развития страны. Экономическое развитие в 2000-е годы. Финансовое положение. Рыночная экономика и монополии. Экономический подъем 1999–2007 гг. и кризис 2008 г. Структура экономики, роль нефтегазового сектора и задачи инновационного развития. Сельское хозяйство. Россия в системе мировой рыночной экономики. Человек и общество в конце XX – начале XXI в. 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и науки и его результаты. Особенности развития культуры. Демографическая статистика.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Олимпийские и паралимпийские зимние игры 2014 г. в Сочи. Повседневная жизнь. Качество, уровень жизни и размеры доходов разных слоев населения. Общественные представления и ожидания в зеркале социологии. Постановка государством вопроса о социальной ответственности бизнеса.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Модернизация бытовой сферы. Досуг. Россиянин в глобальном информационном пространстве: СМИ, компьютеризация, Интернет. Массовая автомобилизация.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Внешняя политика в конце XX – начале XXI в. Внешнеполитический курс В.В. Путина. Постепенное восстановление лидирующих позиций России в международных отношениях. Современная концепция российской внешней политики в условиях многополярного мира. Участие в международной борьбе с терроризмом и в урегулировании локальных конфликтов. Центробежные и партнерские тенденции в СНГ. СНГ и ЕврАзЭС. Отношения с США и Евросоюзом. Вступление России в Совет Европы. Деятельность «большой двадцатки». Переговоры о вступлении в ВТО. Дальневосточное и другие направления политики России.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Культура и наука России в конце XX – начале XXI в. Повышение общественной роли СМИ как «четвертой власти». Коммерциализация культуры. Ведущие тенденции в развитии образования и науки. Система платного образования. Сокращение финансирования науки, падение престижа научного труда. «Утечка мозгов» за рубеж. Основные достижения российских ученых и невостребованность результатов их открытий. Религиозные конфессии и повышение их роли в жизни страны. Предоставление церкви налоговых льгот. Передача государством зданий и предметов культа для религиозных нужд. Особенности развития современной художественной культуры: литературы, </w:t>
      </w:r>
      <w:r w:rsidRPr="005F6AF6">
        <w:rPr>
          <w:rFonts w:ascii="Times New Roman" w:hAnsi="Times New Roman" w:cs="Times New Roman"/>
          <w:sz w:val="28"/>
          <w:szCs w:val="28"/>
        </w:rPr>
        <w:lastRenderedPageBreak/>
        <w:t xml:space="preserve">киноискусства, театра, изобразительного искусства. Процессы глобализации и массовая культура.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Наш край в 2000–2012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История. </w:t>
      </w:r>
      <w:r w:rsidRPr="005F6AF6">
        <w:rPr>
          <w:rFonts w:ascii="Times New Roman" w:hAnsi="Times New Roman" w:cs="Times New Roman"/>
          <w:sz w:val="28"/>
          <w:szCs w:val="28"/>
          <w:lang w:eastAsia="ru-RU"/>
        </w:rPr>
        <w:t xml:space="preserve">Россия до 1914 г.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От Древней Руси к Российскому государству</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Введение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Предмет отечественной истории. История России как неотъемлемая часть всемирно-исторического процесса. Факторы самобытности российской истории. Источники по российской истории. Архивы — хранилище исторической памяти. Интерпретации и фальсификации истории России.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Народы и государства на территории нашей страны в древности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Появление и расселение человека на территории современной России. Первые культуры и общества. Малые государства Причерноморья в эллинистическую эпоху. Народы Сибири и Дальнего Востока.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Восточная Европа в середине I тыс. н.э.</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Великое переселение народов. Взаимодействие кочевого и оседлого мира в эпоху переселения народов. Дискуссии о славянской прародине и происхождении славян. Расселение славян, их разделение на три ветви – восточные, западные и южные. Славянские общности Восточной Европы. Хозяйство восточных славян, их общественный строй и политическая организация. Возникновение княжеской власти. Традиционные верования. </w:t>
      </w:r>
      <w:r w:rsidRPr="005F6AF6">
        <w:rPr>
          <w:rFonts w:ascii="Times New Roman" w:hAnsi="Times New Roman" w:cs="Times New Roman"/>
          <w:sz w:val="28"/>
          <w:szCs w:val="28"/>
          <w:lang w:val="en-US"/>
        </w:rPr>
        <w:t>C</w:t>
      </w:r>
      <w:r w:rsidRPr="005F6AF6">
        <w:rPr>
          <w:rFonts w:ascii="Times New Roman" w:hAnsi="Times New Roman" w:cs="Times New Roman"/>
          <w:sz w:val="28"/>
          <w:szCs w:val="28"/>
        </w:rPr>
        <w:t>оседи восточных славян.</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Образование государства Русь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Норманнский фактор в образовании европейских государств. Предпосылки и особенности формирования государства Русь. Дискуссии о происхождении Древнерусского государства. Формирование княжеской власти (князь и дружина, полюдье). Образование Русского государства. Перенос столицы в Киев. Первые русские князья, их внутренняя и внешняя политика. Формирование территории государства Русь. Социально-экономический строй ранней Руси. Земельные отношения. Свободное и зависимое население. Крупнейшие русские города, развитие ремесел и торговли. Отношения Руси с соседними народами и государствами. Крещение Руси: причины и значение. Зарождение, специфика и достижения ранней русской культуры.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Русь в конце X – начале XII 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Место и роль Руси в Европе. Расцвет Русского государства. Политический строй. Органы власти и управления. Внутриполитическое развитие. Ярослав Мудрый. Владимир Мономах. Древнерусское право: «Русская Правда», церковные уставы. Социально-экономический уклад. Земельные отношения. Уровень социально-экономического развития русских земель. Дискуссии об общественном строе. Основные социальные слои древнерусского общества. Зависимые категории населения. Русская церковь и ее роль в жизни общества. Развитие международных связей Русского государства, укрепление его международного положения. Развитие культуры. Начало летописания. Нестор. Просвещение. Литература.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Русь в середине XII – начале XIII 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Причины, особенности и последствия политической раздробленности на Руси. Формирование системы земель – самостоятельных государств. Дискуссии о путях и центрах объединения русских земель. Изменения в политическом строе. Эволюция общественного строя и права. Территория и население крупнейших русских земель. Рост и расцвет городов. Консолидирующая роль церкви в условиях политической децентрализации. Международные связи русских земель. Развитие русской культуры: формирование региональных центров. Летописание и его центры. «Слово о полку Игореве». Развитие местных художественных школ и складывание общерусского художественного стиля.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Русские земли в середине XIII – XIV 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Возникновение Монгольской державы. Чингисхан и его завоевания. Русские земли в составе Золотой Орды. Влияние Орды на политическую традицию русских земель, менталитет, культуру и повседневный быт населения. Золотая Орда в системе международных связей. Русские земли в составе Литовского государства. Борьба с экспансией крестоносцев на западных границах Руси. Александр Невский. Политический строй Новгорода и Пскова. Княжества Северо-Восточной Руси. Борьба за великое княжение Владимирское. Противостояние Твери и Москвы. Усиление Московского княжества. Иван Калита. Народные выступления против ордынского господства. Дмитрий Донской. Куликовская битва. Закрепление первенствующего положения московских князей. Русская православная церковь в условиях ордынского господства. Сергий Радонежский. Культурное пространство. Летописание. «Слово о погибели Русской земли». «Задонщина». Жития. Архитектура и живопись. Феофан Грек. Андрей Рублев. Ордынское влияние на развитие культуры и повседневную жизнь в русских землях.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Формирование единого Русского государства в XV веке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 xml:space="preserve">Политическая карта Европы и русских земель в начале </w:t>
      </w:r>
      <w:r w:rsidRPr="005F6AF6">
        <w:rPr>
          <w:rFonts w:ascii="Times New Roman" w:hAnsi="Times New Roman" w:cs="Times New Roman"/>
          <w:sz w:val="28"/>
          <w:szCs w:val="28"/>
          <w:lang w:val="en-US"/>
        </w:rPr>
        <w:t>XV</w:t>
      </w:r>
      <w:r w:rsidRPr="005F6AF6">
        <w:rPr>
          <w:rFonts w:ascii="Times New Roman" w:hAnsi="Times New Roman" w:cs="Times New Roman"/>
          <w:sz w:val="28"/>
          <w:szCs w:val="28"/>
        </w:rPr>
        <w:t xml:space="preserve"> в. Борьба Литовского и Московского княжеств за объединение русских земель. Распад Золотой Орды и его влияние на политическое развитие русских земель. Большая Орда, Крымское, Казанское, Сибирское ханства, Ногайская орда и их отношения с Московским государством. Междоусобная война в Московском княжестве второй четверти XV в. Василий Темный. Новгород и Псков в XV в. Иван III. Присоединение Новгорода и Твери. Ликвидация зависимости от Орды. Принятие общерусского Судебника. Государственные символы единого государства. Характер экономического развития русских земель. Падение Византии и установление автокефалии Русской православной церкви. Возникновение ересей. Иосифляне и нестяжатели. «Москва — Третий Рим». Расширение международных связей Московского государства. Культурное пространство единого Русского государства. Повседневная жизнь.</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Россия в XVI–XVII веках: от Великого княжества к Царству</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Россия в XVI веке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Социально-экономическое и политическое развитие. Иван IV Грозный. Установление царской власти и ее сакрализация в общественном сознании. Избранная рада. Реформы 1550-х гг. и их значение. Стоглавый собор. Земские соборы. Опричнина: причины, сущность, последствия. Дискуссия о характере опричнины и ее роли в истории России.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Внешняя политика и международные связи Московского царства в XVI в. Присоединение Казанского и Астраханского ханств, покорение Западной Сибири. Ливонская война, ее итоги и последствия.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Россия в конце XVI в. Царь Федор Иванович. Учреждение патриаршества. Дальнейшее закрепощение крестьян.</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Культура Московской Руси в XVI в. Устное народное творчество. Начало книгопечатания (И. Федоров) и его влияние на общество. Публицистика. Исторические повести. Зодчество (шатровые храмы). Живопись (Дионисий). «Домострой»: патриархальные традиции в быте и нравах.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Смута в России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Смутное время начала XVII в., дискуссия о его причинах. Пресечение царской династии Рюриковичей. Царствование Бориса Годунова. Самозванцы и самозванство. Борьба против интервенции сопредельных держав. Подъем национально-освободительного движения. Народные ополчения. Кузьма Минин и Д.М. Пожарский. Земский собор 1613 г. и его роль в развитии сословно-</w:t>
      </w:r>
      <w:r w:rsidRPr="005F6AF6">
        <w:rPr>
          <w:rFonts w:ascii="Times New Roman" w:hAnsi="Times New Roman" w:cs="Times New Roman"/>
          <w:sz w:val="28"/>
          <w:szCs w:val="28"/>
        </w:rPr>
        <w:lastRenderedPageBreak/>
        <w:t>представительской системы. Избрание на царство Михаила Федоровича Романова. Итоги Смутного времени.</w:t>
      </w:r>
    </w:p>
    <w:p w:rsidR="005F6AF6" w:rsidRPr="005F6AF6" w:rsidRDefault="005F6AF6" w:rsidP="005F6AF6">
      <w:pPr>
        <w:rPr>
          <w:rFonts w:ascii="Times New Roman" w:hAnsi="Times New Roman" w:cs="Times New Roman"/>
          <w:sz w:val="28"/>
          <w:szCs w:val="28"/>
          <w:lang w:eastAsia="ru-RU"/>
        </w:rPr>
      </w:pP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Россия в XVII веке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Ликвидация последствий Смуты. Земский Собор 1613 г.: воцарение Романовых. Царь Михаил Федорович. Патриарх Филарет. Восстановление органов власти и экономики страны. Смоленская война.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Территория и хозяйство России в первой половине </w:t>
      </w:r>
      <w:r w:rsidRPr="005F6AF6">
        <w:rPr>
          <w:rFonts w:ascii="Times New Roman" w:hAnsi="Times New Roman" w:cs="Times New Roman"/>
          <w:sz w:val="28"/>
          <w:szCs w:val="28"/>
          <w:lang w:val="en-US"/>
        </w:rPr>
        <w:t>XVII</w:t>
      </w:r>
      <w:r w:rsidRPr="005F6AF6">
        <w:rPr>
          <w:rFonts w:ascii="Times New Roman" w:hAnsi="Times New Roman" w:cs="Times New Roman"/>
          <w:sz w:val="28"/>
          <w:szCs w:val="28"/>
        </w:rPr>
        <w:t xml:space="preserve"> в. Окончательное оформление крепостного права. Прикрепление городского населения к посадам. Оформление сословного строя. Развитие торговых связей. Начало складывания всероссийского рынка. Ярмарки. Развитие мелкотоварного производства. Мануфактуры. Новоторговый устав.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Царь Алексей Михайлович. Начало становления абсолютизма. Соборное Уложение 1649 г. Центральное и местное управление. Приказная система. Реформы патриарха Никона. Церковный раскол. Старообрядчество. Протопоп Аввакум. Народные движения в XVII в.: причины, формы, участники. Городские восстания. Восстание под предводительством С. Разина.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Россия в конце </w:t>
      </w:r>
      <w:r w:rsidRPr="005F6AF6">
        <w:rPr>
          <w:rFonts w:ascii="Times New Roman" w:hAnsi="Times New Roman" w:cs="Times New Roman"/>
          <w:sz w:val="28"/>
          <w:szCs w:val="28"/>
          <w:lang w:val="en-US"/>
        </w:rPr>
        <w:t>XVII</w:t>
      </w:r>
      <w:r w:rsidRPr="005F6AF6">
        <w:rPr>
          <w:rFonts w:ascii="Times New Roman" w:hAnsi="Times New Roman" w:cs="Times New Roman"/>
          <w:sz w:val="28"/>
          <w:szCs w:val="28"/>
        </w:rPr>
        <w:t xml:space="preserve"> в. Федор Алексеевич. Отмена местничества. Стрелецкие восстания. Регентство Софьи. Необходимость и предпосылки преобразований. Начало царствования Петра I.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Основные направления внешней политики России во второй половине </w:t>
      </w:r>
      <w:r w:rsidRPr="005F6AF6">
        <w:rPr>
          <w:rFonts w:ascii="Times New Roman" w:hAnsi="Times New Roman" w:cs="Times New Roman"/>
          <w:sz w:val="28"/>
          <w:szCs w:val="28"/>
          <w:lang w:val="en-US"/>
        </w:rPr>
        <w:t>XVII</w:t>
      </w:r>
      <w:r w:rsidRPr="005F6AF6">
        <w:rPr>
          <w:rFonts w:ascii="Times New Roman" w:hAnsi="Times New Roman" w:cs="Times New Roman"/>
          <w:sz w:val="28"/>
          <w:szCs w:val="28"/>
        </w:rPr>
        <w:t xml:space="preserve"> в. Освободительная война 1648–1654 гг. под руковод</w:t>
      </w:r>
      <w:r w:rsidRPr="005F6AF6">
        <w:rPr>
          <w:rFonts w:ascii="Times New Roman" w:hAnsi="Times New Roman" w:cs="Times New Roman"/>
          <w:sz w:val="28"/>
          <w:szCs w:val="28"/>
        </w:rPr>
        <w:softHyphen/>
        <w:t xml:space="preserve">ством Б. Хмельницкого. Вхождение Левобережной Украины в состав России. Русско-польская война. Русско-шведские и русско-турецкие отношения во второй половине </w:t>
      </w:r>
      <w:r w:rsidRPr="005F6AF6">
        <w:rPr>
          <w:rFonts w:ascii="Times New Roman" w:hAnsi="Times New Roman" w:cs="Times New Roman"/>
          <w:sz w:val="28"/>
          <w:szCs w:val="28"/>
          <w:lang w:val="en-US"/>
        </w:rPr>
        <w:t>XVII</w:t>
      </w:r>
      <w:r w:rsidRPr="005F6AF6">
        <w:rPr>
          <w:rFonts w:ascii="Times New Roman" w:hAnsi="Times New Roman" w:cs="Times New Roman"/>
          <w:sz w:val="28"/>
          <w:szCs w:val="28"/>
        </w:rPr>
        <w:t xml:space="preserve"> в. Завершение присоединения Сибири.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Культура России в </w:t>
      </w:r>
      <w:r w:rsidRPr="005F6AF6">
        <w:rPr>
          <w:rFonts w:ascii="Times New Roman" w:hAnsi="Times New Roman" w:cs="Times New Roman"/>
          <w:sz w:val="28"/>
          <w:szCs w:val="28"/>
          <w:lang w:val="en-US"/>
        </w:rPr>
        <w:t>X</w:t>
      </w:r>
      <w:r w:rsidRPr="005F6AF6">
        <w:rPr>
          <w:rFonts w:ascii="Times New Roman" w:hAnsi="Times New Roman" w:cs="Times New Roman"/>
          <w:sz w:val="28"/>
          <w:szCs w:val="28"/>
        </w:rPr>
        <w:t>V</w:t>
      </w:r>
      <w:r w:rsidRPr="005F6AF6">
        <w:rPr>
          <w:rFonts w:ascii="Times New Roman" w:hAnsi="Times New Roman" w:cs="Times New Roman"/>
          <w:sz w:val="28"/>
          <w:szCs w:val="28"/>
          <w:lang w:val="en-US"/>
        </w:rPr>
        <w:t>II</w:t>
      </w:r>
      <w:r w:rsidRPr="005F6AF6">
        <w:rPr>
          <w:rFonts w:ascii="Times New Roman" w:hAnsi="Times New Roman" w:cs="Times New Roman"/>
          <w:sz w:val="28"/>
          <w:szCs w:val="28"/>
        </w:rPr>
        <w:t xml:space="preserve"> в. Обмирщение культуры. Быт и нравы допетровской Руси. Расширение культурных связей с Западной Европой. Славяно-греко-латинская академия. Русские землепроходцы. Последние летописи. Новые жанры в литературе. «Дивное узорочье» в зодчестве </w:t>
      </w:r>
      <w:r w:rsidRPr="005F6AF6">
        <w:rPr>
          <w:rFonts w:ascii="Times New Roman" w:hAnsi="Times New Roman" w:cs="Times New Roman"/>
          <w:sz w:val="28"/>
          <w:szCs w:val="28"/>
          <w:lang w:val="en-US"/>
        </w:rPr>
        <w:t>XVII</w:t>
      </w:r>
      <w:r w:rsidRPr="005F6AF6">
        <w:rPr>
          <w:rFonts w:ascii="Times New Roman" w:hAnsi="Times New Roman" w:cs="Times New Roman"/>
          <w:sz w:val="28"/>
          <w:szCs w:val="28"/>
        </w:rPr>
        <w:t xml:space="preserve"> в. Московское барокко. Симон Ушаков. Парсуна.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Россия в конце XVII – XVIII веке: от Царства к Империи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Россия в эпоху преобразований Петра I</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Предпосылки петровских реформ. Особенности абсолютизма в Европе и России. Преобразования Петра I. Реформы местного управления: городская и областная </w:t>
      </w:r>
      <w:r w:rsidRPr="005F6AF6">
        <w:rPr>
          <w:rFonts w:ascii="Times New Roman" w:hAnsi="Times New Roman" w:cs="Times New Roman"/>
          <w:sz w:val="28"/>
          <w:szCs w:val="28"/>
        </w:rPr>
        <w:lastRenderedPageBreak/>
        <w:t>(губернская) реформы. Реформы государственного управления: учреждение Сената, коллегий, органов надзора и суда. Реорганизация армии: создание флота, рекрутские наборы, гвардия. Указ о единонаследии. Церковная реформа. Упразднение патриаршества, учреждение Синода. Старообрядчество при Петре I. Оппозиция реформам Петра I. Дело царевича Алексея. Развитие промышленности. Мануфактуры и крепостной труд. Денежная и налоговая реформы. Подушная подать (ревизии). Российское общество в петровскую эпоху. Изменение социального статуса сословий и групп. Табель о рангах. Правовой статус народов и территорий империи. Социальные и национальные движения в первой четверти XVIII в. Внешняя политика России в первой четверти XVIII в. Северная война: причины, основные события, итоги. Провозглашение России империей. Культура и нравы петровской эпохи. Итоги, последствия и значение петровских преобразований. Образ Петра I в русской истории и культуре.</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После Петра Великого: эпоха «дворцовых переворотов»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Изменение места и роли России в Европе. Дворцовые перевороты: причины, сущность, последствия. Фаворитизм. Усиление роли гвардии. Внутренняя и внешняя политика в 1725–1762 гг. Расширение привилегий дворянства. Манифест о вольности дворянства. Экономическая и финансовая политика. Национальная и религиозная политика. Внешняя политика в 1725–1762 гг. Россия в Семилетней войне 1756–1762 гг.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Россия в 1760–1790-е. Правление Екатерины II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Политика просвещенного абсолютизма: основные направления, мероприятия, значение. Уложенная комиссия. Губернская реформа. Развитие промышленности и торговли. Предпринимательство. Рост помещичьего землевладения. Усиление крепостничества. Восстание под предводительством Е.И. Пугачева и его значение. Основные сословия российского общества, их положение. Золотой век российского дворянства. Жалованные грамоты дворянству и городам. Россия в европейской и мировой политике во второй половине XVIII в. Русско-турецкие войны и их итоги. Присоединение Крыма и Северного Причерноморья. Г.А. Потемкин. Георгиевский трактат. Участие России в разделах Речи Посполитой. Россия и Великая французская революция. Русское военное искусство.</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Россия при Павле I</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Изменение порядка престолонаследия. Ограничение дворянских привилегий. Ставка на мелкопоместное дворянство. Политика в отношении крестьян. Комиссия для составления законов Российской империи. Репрессивная политика. </w:t>
      </w:r>
      <w:r w:rsidRPr="005F6AF6">
        <w:rPr>
          <w:rFonts w:ascii="Times New Roman" w:hAnsi="Times New Roman" w:cs="Times New Roman"/>
          <w:sz w:val="28"/>
          <w:szCs w:val="28"/>
        </w:rPr>
        <w:lastRenderedPageBreak/>
        <w:t xml:space="preserve">Внешняя политика Павла </w:t>
      </w:r>
      <w:r w:rsidRPr="005F6AF6">
        <w:rPr>
          <w:rFonts w:ascii="Times New Roman" w:hAnsi="Times New Roman" w:cs="Times New Roman"/>
          <w:sz w:val="28"/>
          <w:szCs w:val="28"/>
          <w:lang w:val="en-US"/>
        </w:rPr>
        <w:t>I</w:t>
      </w:r>
      <w:r w:rsidRPr="005F6AF6">
        <w:rPr>
          <w:rFonts w:ascii="Times New Roman" w:hAnsi="Times New Roman" w:cs="Times New Roman"/>
          <w:sz w:val="28"/>
          <w:szCs w:val="28"/>
        </w:rPr>
        <w:t>. Участие в антифранцузских коалициях. Итальянский и Швейцарский походы А.В. Суворова. Военные экспедиции Ф.Ф. Ушакова. Заговор 11 марта 1801 г.</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Культурное пространство Российской империи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Век Просвещения. Сословный характер образования. Становление отечественной науки; М. В. Ломоносов. Основание Московского университета. Деятельность Вольного экономического общества. Исследовательские экспедиции (В. Беринг, С.П. Крашенинников). Русские изобретатели (И.И. Ползунов, И.П. Кулибин). Литература: основные направления, жанры, писатели (В.К. Тредиаковский, Н.М. Карамзин, Г.Р. Державин, Д.И. Фонвизин). Развитие архитектуры, живописи, скульптуры, музыки (стили и течения, художники и их произведения). Театр (Ф.Г. Волков). </w:t>
      </w:r>
    </w:p>
    <w:p w:rsidR="005F6AF6" w:rsidRPr="005F6AF6" w:rsidRDefault="005F6AF6" w:rsidP="005F6AF6">
      <w:pPr>
        <w:rPr>
          <w:rFonts w:ascii="Times New Roman" w:hAnsi="Times New Roman" w:cs="Times New Roman"/>
          <w:sz w:val="28"/>
          <w:szCs w:val="28"/>
          <w:lang w:eastAsia="ru-RU"/>
        </w:rPr>
      </w:pP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Российская Империя в XIX – начале XX века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Российская империя в первой половине XIX 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Россия в начале </w:t>
      </w:r>
      <w:r w:rsidRPr="005F6AF6">
        <w:rPr>
          <w:rFonts w:ascii="Times New Roman" w:hAnsi="Times New Roman" w:cs="Times New Roman"/>
          <w:sz w:val="28"/>
          <w:szCs w:val="28"/>
          <w:lang w:val="en-US"/>
        </w:rPr>
        <w:t>XIX</w:t>
      </w:r>
      <w:r w:rsidRPr="005F6AF6">
        <w:rPr>
          <w:rFonts w:ascii="Times New Roman" w:hAnsi="Times New Roman" w:cs="Times New Roman"/>
          <w:sz w:val="28"/>
          <w:szCs w:val="28"/>
        </w:rPr>
        <w:t xml:space="preserve"> в. Территория и население. Социально-экономическое развитие. Император Александр I и его окружение. Создание министерств. Указ о вольных хлебопашцах. Меры по развитию системы образования. Проект М.М. Сперанского. Учреждение Государственного совета. Причины свертывания либеральных реформ.</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Россия в международных отношениях начала XIX в. Основные цели и направления внешней политики. Участие России в антифранцузских коалициях. Тильзитский мир 1807 г. и его последствия. Континентальная блокада. Присоединение к России Финляндии. Бухарестский мир с Турцией.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Отечественная война 1812 г. Причины, планы сторон, основные этапы и сражения войны. Бородинская битва. Патриотический подъем народа. Герои войны (М.И. Кутузов, П.И. Багратион, Н.Н. Раевский, Д.В. Давыдов и др.). Причины победы России в Отечественной войне 1812 г. Влияние Отечественной войны 1812 г. на общественную мысль и национальное самосознание. Народная память о войне 1812 г. Заграничный поход русской армии 1813–1814 гг. Венский конгресс. Священный союз. Роль России в европейской политике в 1813–1825 гг.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Изменение внутриполитического курса Александра I в 1816–1825 гг. А.А. Аракчеев. Военные поселения. Цензурные ограничения. Основные итоги внутренней политики Александра I.</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Движение декабристов: предпосылки возникновения, идейные основы и цели, первые организации, их участники. Южное общество; «Русская правда» П.И. Пестеля. Северное общество; Конституция Н.М. Муравьева. Выступления декабристов в Санкт-Петербурге (14 декабря 1825 г.) и на юге, их итоги. Значение движения декабристов.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Правление Николая I. Преобразование и укрепление роли государственного аппарата. </w:t>
      </w:r>
      <w:r w:rsidRPr="005F6AF6">
        <w:rPr>
          <w:rFonts w:ascii="Times New Roman" w:hAnsi="Times New Roman" w:cs="Times New Roman"/>
          <w:sz w:val="28"/>
          <w:szCs w:val="28"/>
          <w:lang w:val="en-US"/>
        </w:rPr>
        <w:t>III</w:t>
      </w:r>
      <w:r w:rsidRPr="005F6AF6">
        <w:rPr>
          <w:rFonts w:ascii="Times New Roman" w:hAnsi="Times New Roman" w:cs="Times New Roman"/>
          <w:sz w:val="28"/>
          <w:szCs w:val="28"/>
        </w:rPr>
        <w:t xml:space="preserve"> Отделение. Кодификация законов. Политика в области просвещения. Польское восстание 1830–1831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Социально-экономическое развитие России во второй четверти XIX в. Крестьянский вопрос. Реформа управления государственными крестьянами П.Д. Киселева. Начало промышленного переворота, его экономические и социальные последствия. Первые железные дороги. Финансовая реформа Е.Ф. Канкрина.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Общественное движение в 1830–1850-е гг. Охранительное направление. Теория официальной народности (С.С. Уваров). Оппозиционная общественная мысль. П.Я. Чаадаев. Славянофилы (И.С. и К.С. Аксаковы, И.В. и П.В. Киреевские, А.С. Хомяков, Ю.Ф. Самарин и др.) и западники (К.Д. Кавелин, С.М. Соловьев, Т.Н. Грановский и др.). Революционно-социалистические течения (А.И. Герцен, Н.П. Огарев, В.Г. Белинский). Русский утопический социализм. Общество петрашевцев.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Внешняя политика России во второй четверти XIX в.: европейская политика, восточный вопрос. Кавказская война. Имамат; движение Шамиля. Крымская война 1853–1856 гг.: причины, участники, основные сражения. Героизм защитников Севастополя (В.А. Корнилов, П.С. Нахимов, В.И. Истомин). Парижский мир. Причины и последствия поражения России в Крымской войне.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Культура России в первой половине XIX в. Развитие науки и техники (Н.И. Лобачевский, Н.И. Пирогов, Н.Н. Зинин, Б.С. Якоби и др.). Географические экспедиции, их участники. Открытие Антарктиды русскими мореплавателями. Образование: расширение сети школ и университетов. Национальные корни отечественной культуры и западные влияния. Основные стили в художественной культуре (сентиментализм, романтизм, ампир, реализм). Золотой век русской литературы: писатели и их произведения (В.А. Жуковский, А.С. Пушкин, М.Ю. Лермонтов, Н.В. Гоголь и др.). Формирование русского литературного языка. Становление национальной музыкальной школы (М.И. Глинка, А.С. Даргомыжский). Театр. Живопись: стили (классицизм, романтизм, реализм), жанры, художники (К.П. Брюллов, О.А. Кипренский, В.А. Тропинин и др.). </w:t>
      </w:r>
      <w:r w:rsidRPr="005F6AF6">
        <w:rPr>
          <w:rFonts w:ascii="Times New Roman" w:hAnsi="Times New Roman" w:cs="Times New Roman"/>
          <w:sz w:val="28"/>
          <w:szCs w:val="28"/>
        </w:rPr>
        <w:lastRenderedPageBreak/>
        <w:t>Архитектура: стили, зодчие и их произведения. Вклад российской культуры первой половины XIX в. в мировую культуру.</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Российская империя во второй половине XIX 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Великие реформы 1860–1870-х гг. Император Александр II и его окружение. Необходимость и предпосылки реформ. Подготовка крестьянской реформы. Основные положения крестьянской реформы 1861 г. Значение отмены крепостного права. Земская, городская, судебная реформы. Реформы в области образования. Военные реформы. Итоги и следствия реформ 1860–1870-х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Социально-экономическое развитие пореформенной России. Сельское хозяйство после отмены крепостного права. Развитие торговли и промышленности. Новые промышленные районы и отрасли хозяйства. Железнодорожное строительство. Завершение промышленного переворота, его последствия. Изменения в социальной структуре общества. Положение основных слоев населения России.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Общественные движения второй половины XIX в. Подъем общественного движения после поражения в Крымской войне. Консервативные, либеральные, радикальные течения общественной мысли. Народническое движение: идеология (М.А. Бакунин, П.Л. Лавров, П.Н. Ткачев), организации, тактика. «Хождение в народ». Кризис революционного народничества. Начало рабочего движения. «Освобождение труда». Распространение идей марксизма. Зарождение российской социал-демократии.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Внутренняя политика самодержавия в конце 1870-х – 1890-е гг. Кризис самодержавия на рубеже 70–80-х гг. </w:t>
      </w:r>
      <w:r w:rsidRPr="005F6AF6">
        <w:rPr>
          <w:rFonts w:ascii="Times New Roman" w:hAnsi="Times New Roman" w:cs="Times New Roman"/>
          <w:sz w:val="28"/>
          <w:szCs w:val="28"/>
          <w:lang w:val="en-US"/>
        </w:rPr>
        <w:t>XIX</w:t>
      </w:r>
      <w:r w:rsidRPr="005F6AF6">
        <w:rPr>
          <w:rFonts w:ascii="Times New Roman" w:hAnsi="Times New Roman" w:cs="Times New Roman"/>
          <w:sz w:val="28"/>
          <w:szCs w:val="28"/>
        </w:rPr>
        <w:t xml:space="preserve"> в. Политический террор. Политика лавирования. Начало царствования Александра III. Манифест о незыблемости самодержавия. Изменения в сферах государственного управления, образования и печати. Возрастание роли государства в экономической жизни страны. Курс на модернизацию промышленности. Экономические и финансовые реформы (Н.X. Бунге, С.Ю. Витте). Разработка рабочего законодательства. Национальная политика.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Внешняя политика России во второй половине XIX в. Европейская политика. Борьба за ликвидацию последствий Крымской войны. Русско-турецкая война 1877–1878 гг.; роль России в освобождении балканских народов. Присоединение Средней Азии. Политика России на Дальнем Востоке. «Союз трех императоров». Россия в международных отношениях конца XIX в. Сближение России и Франции в 1890-х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Культура России во второй половине XIX в. Достижения российских ученых, их вклад в мировую науку и технику (А.Г. Столетов, Д.И. Менделеев, И.М. Сеченов </w:t>
      </w:r>
      <w:r w:rsidRPr="005F6AF6">
        <w:rPr>
          <w:rFonts w:ascii="Times New Roman" w:hAnsi="Times New Roman" w:cs="Times New Roman"/>
          <w:sz w:val="28"/>
          <w:szCs w:val="28"/>
        </w:rPr>
        <w:lastRenderedPageBreak/>
        <w:t>и др.). Развитие образования. Расширение издательского дела. Демократизация культуры. Литература и искусство: классицизм и реализм. Общественное звучание литературы (Н.А. Некрасов, И.С. Тургенев, Л.Н. Толстой, Ф.М. Достоевский). Расцвет театрального искусства, возрастание его роли в общественной жизни. Живопись: академизм, реализм, передвижники. Архитектура. Развитие и достижения музыкального искусства (П.И. Чайковский, «Могучая кучка»). Место российской культуры в мировой культуре XIX 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Российская империя в начале XX 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Особенности промышленного и аграрного развития России на рубеже XIX–XX вв. Политика модернизации «сверху». С.Ю. Витте. Государственный капитализм. Формирование монополий. Иностранный капитал в России. Дискуссия о месте России в мировой экономике начала ХХ в. Аграрный вопрос. Российское общество в начале XX в.: социальная структура, положение основных групп населения.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Политическое развитие России в начале XX в. Император Николай II, его политические воззрения. Консервативно-охранительная политика. Необходимость преобразований. Самодержавие и общество.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Русско-японская война 1904–1905 гг.: планы сторон, основные сражения. Портсмутский мир. Воздействие войны на общественную и политическую жизнь страны.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Общественное движение в России в начале XX в. Либералы и консерваторы. Возникновение социалистических организаций и партий: их цели, тактика, лидеры (Г.В. Плеханов, В.М. Чернов, В.И. Ленин, Ю.О. Мартов). Рабочее движение. «Полицейский социализм».</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Первая российская революция (1905–1907 гг.): причины, характер, участники, основные события. «Кровавое воскресенье». Возникновение Советов. Восстания в армии и на флоте. Всероссийская политическая стачка. Вооруженное восстание в Москве. Манифест 17 октября 1905 г. Создание Государственной Думы. Формирование либеральных и консервативных политических партий, их программные установки и лидеры (П.Н. Милюков, А.И. Гучков, В.И. Пуришкевич). Думская деятельность в 1906–1907 гг. Тактика революционных партий в условиях формирования парламентской системы. Итоги и значение революции.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Правительственная программа П.А. Столыпина. Аграрная реформа: цели, основные мероприятия, итоги и значение. Политическая и общественная жизнь в России в 1912–1914 гг.</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Культура России в начале XX в. Открытия российских ученых в науке и технике. Русская философия: поиски общественного идеала. Развитие литературы: от реализма к модернизму. Поэзия Серебряного века. Изобразительное искусство: традиции реализма, «Мир искусства», авангардизм. Архитектура. Скульптура. Драматический театр: традиции и новаторство. Музыка и исполнительское искусство (С.В. Рахманинов, Ф.И. Шаляпин). Русский балет. «Русские сезоны» С.П. Дягилева. Первые шаги российского кинематографа. Российская культура начала XX в. — составная часть мировой культуры</w:t>
      </w:r>
      <w:bookmarkStart w:id="75" w:name="_Toc453968182"/>
      <w:r w:rsidRPr="005F6AF6">
        <w:rPr>
          <w:rFonts w:ascii="Times New Roman" w:hAnsi="Times New Roman" w:cs="Times New Roman"/>
          <w:sz w:val="28"/>
          <w:szCs w:val="28"/>
        </w:rPr>
        <w:t>.</w:t>
      </w:r>
    </w:p>
    <w:p w:rsidR="005F6AF6" w:rsidRPr="003F3483" w:rsidRDefault="005F6AF6" w:rsidP="005F6AF6">
      <w:pPr>
        <w:rPr>
          <w:rFonts w:ascii="Times New Roman" w:hAnsi="Times New Roman" w:cs="Times New Roman"/>
          <w:sz w:val="28"/>
          <w:szCs w:val="28"/>
        </w:rPr>
      </w:pPr>
      <w:bookmarkStart w:id="76" w:name="_Toc435412711"/>
      <w:bookmarkStart w:id="77" w:name="_Toc453968185"/>
      <w:bookmarkEnd w:id="58"/>
      <w:bookmarkEnd w:id="75"/>
      <w:r w:rsidRPr="003631B8">
        <w:rPr>
          <w:rFonts w:ascii="Times New Roman" w:hAnsi="Times New Roman" w:cs="Times New Roman"/>
          <w:b/>
          <w:sz w:val="28"/>
          <w:szCs w:val="28"/>
          <w:lang w:val="x-none" w:eastAsia="x-none"/>
        </w:rPr>
        <w:t>Обществознание</w:t>
      </w:r>
      <w:bookmarkEnd w:id="76"/>
      <w:bookmarkEnd w:id="77"/>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Учебный предмет «Обществознание» знакомит обучающихся с основами жизни общества, с комплексом социальных, общественных и гуманитарных наук, которые будут изучаться в вузах. Учебный предмет «Обществознание» является интегративным, включает достижения различных наук (философии, экономики, социологии, политологии, социальной психологии, правоведения, философии), что позволяет представить знания о человеке и обществе не односторонне с позиции какой-либо одной науки, а комплексно. Данный подход способствует формированию у обучающихся целостной научной картины мира.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Содержание учебного предмета «Обществознание» на базовом уровне среднего общего образования обеспечивает преемственность по отношению к содержанию учебного предмета «Обществознание» на уровне основного общего образования путем углубленного изучения ранее изученных объектов, раскрытия ряда вопросов на более высоком теоретическом уровне, введения нового содержания, расширения понятийного аппарата, что позволит овладеть относительно завершенной системой знаний, умений и представлений в области наук о природе, обществе и человеке, сформировать компетентности, позволяющие выпускникам осуществлять типичные социальные роли в современном мире.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Задачами реализации примерной программы учебного предмета «Обществознания» на уровне среднего общего образования являются: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формирование у обучающихся ценностно-смысловых установок, отражающих личностные и гражданские позиции в деятельности, правосознания, экологической культуры, способности ставить цели и строить жизненные планы, способности к осознанию российской гражданской идентичности в поликультурном социуме;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формирование знаний об обществе как целостной развивающейся системе в единстве и взаимодействии его основных сфер и институтов;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овладение базовым понятийным аппаратом социальных наук;</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овладение умениями выявлять причинно-следственные, функциональные, иерархические и другие связи социальных объектов и процессов;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формирование представлений об основных тенденциях и возможных перспективах развития мирового сообщества в глобальном мире;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формирование представлений о методах познания социальных явлений и процессов;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овладение умениями применять полученные знания в повседневной жизни с учетом гражданских и нравственных ценностей, прогнозировать последствия принимаемых решений;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формирование навыков оценивания социальной 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Примерная программа учебного предмета «Обществознание» (включая экономику и право) для базового уровня среднего общего образования составлена на основе модульного принципа построения учебного материала, не задает последовательности изучения материала, распределения его по классам, не определяет количество часов на изучение учебного предмета.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Примерная программа учебного предмета «Обществознание» определяет инвариантную (обязательную) часть учебного курса, за пределами которого остается возможность авторского выбора вариативной составляющей содержания образования.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Базовый уровень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Человек. Человек в системе общественных отношений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Человек как результат биологической и социокультурной эволюции. Понятие культуры. Материальная и духовная культура, их взаимосвязь. Формы и виды культуры: народная, массовая, элитарная; молодежная субкультура, контркультура. Многообразие и диалог культур. Мораль. Нравственная культура. Искусство, его основные функции. Религия. Мировые религии. Роль религии в жизни общества. Социализация индивида, агенты (институты) социализации. Мышление, формы и методы мышления. Мышление и деятельность. Мотивация деятельности, потребности и интересы. Свобода и необходимость в человеческой деятельности. Познание мира. Формы познания. Понятие истины, ее критерии. Абсолютная, относительная истина. Виды человеческих знаний. Естественные и социально-гуманитарные науки. Особенности научного познания. Уровни </w:t>
      </w:r>
      <w:r w:rsidRPr="005F6AF6">
        <w:rPr>
          <w:rFonts w:ascii="Times New Roman" w:hAnsi="Times New Roman" w:cs="Times New Roman"/>
          <w:sz w:val="28"/>
          <w:szCs w:val="28"/>
        </w:rPr>
        <w:lastRenderedPageBreak/>
        <w:t>научного познания. Способы и методы научного познания. Особенности социального познания. Духовная жизнь и духовный мир человека. Общественное и индивидуальное сознание. Мировоззрение, его типы. Самосознание индивида и социальное поведение. Социальные ценности. Мотивы и предпочтения. Свобода и ответственность. Основные направления развития образования. Функции образования как социального института. Общественная значимость и личностный смысл образования. Знания, умения и навыки людей в условиях информационного общества.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Общество как сложная динамическая система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Системное строение общества: элементы и подсистемы. Социальное взаимодействие и общественные отношения. Основные институты общества. Многовариантность общественного развития. Эволюция и революция как формы социального изменения. Основные направления общественного развития: общественный прогресс, общественный регресс. Формы социального прогресса: реформа, революция. Процессы глобализации. Основные направления глобализации. Последствия глобализации. Общество и человек перед лицом угроз и вызовов XXI века.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Экономика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Экономика, экономическая наука. Уровни экономики: микроэкономика, макроэкономика. Факторы производства и факторные доходы. Спрос, закон спроса, факторы, влияющие на формирование спроса. Предложение, закон предложения. Формирование рыночных цен. Равновесная цена. Виды и функции рынков. Рынок совершенной и несовершенной конкуренции. Политика защиты конкуренции и антимонопольное законодательство. Рыночные отношения в современной экономике. Фирма в экономике. Фондовый рынок, его инструменты. Акции, облигации и другие ценные бумаги. Предприятие. Экономические и бухгалтерские издержки и прибыль. Постоянные и переменные затраты (издержки). Основные источники финансирования бизнеса. Основные принципы менеджмента. Основы маркетинга. Финансовый рынок. Банковская система. Центральный банк Российской Федерации, его задачи, функции и роль в банковской системе России. Финансовые институты. Виды, причины и последствия инфляции. Рынок труда. Занятость и безработица, виды безработицы. Государственная политика в области занятости. Рациональное экономическое поведение собственника, работника, потребителя, семьянина. Роль государства в экономике. Общественные блага. Налоговая система в РФ. Виды налогов. Функции налогов. Налоги, уплачиваемые предприятиями. Основы денежной и бюджетной политики государства. Денежно-кредитная (монетарная) политика. Государственный бюджет. Государственный долг. Экономическая </w:t>
      </w:r>
      <w:r w:rsidRPr="005F6AF6">
        <w:rPr>
          <w:rFonts w:ascii="Times New Roman" w:hAnsi="Times New Roman" w:cs="Times New Roman"/>
          <w:sz w:val="28"/>
          <w:szCs w:val="28"/>
        </w:rPr>
        <w:lastRenderedPageBreak/>
        <w:t>деятельность и ее измерители. ВВП и ВНП – основные макроэкономические показатели. Экономический рост. Экономические циклы. Мировая экономика. Международная специализация, международное разделение труда, международная торговля, экономическая интеграция, мировой рынок. Государственная политика в области международной торговли. Глобальные экономические проблемы. Тенденции экономического развития России.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Социальные отношения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Социальная структура общества и социальные отношения. Социальная стратификация, неравенство. Социальные группы, их типы. Молодежь как социальная группа. Социальный конфликт. Виды социальных конфликтов, их причины. Способы разрешения конфликтов. Социальные нормы, виды социальных норм. Отклоняющееся поведение (девиантное). Социальный контроль и самоконтроль. Социальная мобильность, ее формы и каналы в современном обществе. Этнические общности. Межнациональные отношения, этносоциальные конфликты, пути их разрешения. Конституционные принципы национальной политики в Российской Федерации. Семья и брак. Тенденции развития семьи в современном мире. Проблема неполных семей. Современная демографическая ситуация в Российской Федерации. Религиозные объединения и организации в Российской Федерации.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Политика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Политическая деятельность. Политические институты. Политические отношения. Политическая власть.  Политическая система, ее структура и функции. Государство как основной институт политической системы. Государство, его функции. Политический режим. Типология политических режимов. Демократия, ее основные ценности и признаки. Избирательная система. Типы избирательных систем: мажоритарная, пропорциональная, смешанная. Избирательная кампания. Гражданское общество и правовое государство. Политическая элита и политическое лидерство. Типология лидерства. Политическая идеология, ее роль в обществе. Основные идейно-политические течения современности. Политические партии, их признаки, функции, классификация, виды. Типы партийных систем. Понятие, признаки, типология общественно-политических движений. Политическая психология. Политическое поведение. Роль средств массовой информации в политической жизни общества. Политический процесс. Политическое участие. Абсентеизм, его причины и опасность. Особенности политического процесса в России.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Правовое регулирование общественных отношений</w:t>
      </w:r>
    </w:p>
    <w:p w:rsidR="005F6AF6" w:rsidRPr="004A2095"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 xml:space="preserve">Право в системе социальных норм. Система российского права: элементы системы права; частное и публичное право; материальное и процессуальное право. Источники права. Законотворческий процесс в Российской Федерации. Гражданство Российской Федерации.  Конституционные права и обязанности гражданина РФ. Воинская обязанность. Военная служба по контракту. Альтернативная гражданская служба. Права и обязанности налогоплательщиков. Юридическая ответственность за налоговые правонарушения. Законодательство в сфере антикоррупционной политики государства. Экологическое право. Право на благоприятную окружающую среду и способы его защиты. Экологические правонарушения. Гражданское право. Гражданские правоотношения. Субъекты гражданского права. Имущественные права. Право собственности. Основания приобретения права собственности. Право на результаты интеллектуальной деятельности. Наследование. Неимущественные права: честь, достоинство, имя. Способы защиты имущественных и неимущественных прав. Организационно-правовые формы предприятий. Семейное право. Порядок и условия заключения и расторжения брака. Правовое регулирование отношений супругов. Права и обязанности родителей и детей. Порядок приема на обучение в профессиональные образовательные организации и образовательные организации высшего образования. Порядок оказания платных образовательных услуг. 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 Гражданские 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Стадии уголовного процесса. Конституционное судопроизводство. Понятие и предмет международного права. Международная защита прав человека в условиях мирного и военного времени. Правовая база противодействия терроризму в </w:t>
      </w:r>
      <w:r w:rsidRPr="004A2095">
        <w:rPr>
          <w:rFonts w:ascii="Times New Roman" w:hAnsi="Times New Roman" w:cs="Times New Roman"/>
          <w:sz w:val="28"/>
          <w:szCs w:val="28"/>
        </w:rPr>
        <w:t>Российской Федерации.</w:t>
      </w:r>
    </w:p>
    <w:p w:rsidR="008060F6" w:rsidRPr="004A2095" w:rsidRDefault="008060F6" w:rsidP="005F6AF6">
      <w:pPr>
        <w:rPr>
          <w:rFonts w:ascii="Times New Roman" w:hAnsi="Times New Roman" w:cs="Times New Roman"/>
          <w:b/>
          <w:sz w:val="28"/>
          <w:szCs w:val="28"/>
        </w:rPr>
      </w:pPr>
      <w:r w:rsidRPr="004A2095">
        <w:rPr>
          <w:rFonts w:ascii="Times New Roman" w:hAnsi="Times New Roman" w:cs="Times New Roman"/>
          <w:b/>
          <w:sz w:val="28"/>
          <w:szCs w:val="28"/>
        </w:rPr>
        <w:t>Астрономия</w:t>
      </w:r>
    </w:p>
    <w:p w:rsidR="00600654" w:rsidRPr="00600654" w:rsidRDefault="00600654" w:rsidP="00600654">
      <w:pPr>
        <w:autoSpaceDE w:val="0"/>
        <w:autoSpaceDN w:val="0"/>
        <w:adjustRightInd w:val="0"/>
        <w:spacing w:after="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Предмет астрономия .</w:t>
      </w:r>
      <w:r w:rsidRPr="00600654">
        <w:rPr>
          <w:rFonts w:ascii="Times New Roman" w:eastAsia="Calibri" w:hAnsi="Times New Roman" w:cs="Times New Roman"/>
          <w:color w:val="000000"/>
          <w:sz w:val="28"/>
          <w:szCs w:val="28"/>
        </w:rPr>
        <w:t xml:space="preserve">Роль астрономии в развитии цивилизации. Эволюция взглядов человека на Вселенную. Геоцентрическая и гелиоцентрическая системы. Особенности методов познания в астрономии. Практическое применение астрономических исследований. История развития отечественной космонавтики. Первый искусственный спутник Земли, полет Ю.А.Гагарина. Достижения современной космонавтики. </w:t>
      </w:r>
      <w:r w:rsidRPr="00600654">
        <w:rPr>
          <w:rFonts w:ascii="Times New Roman" w:eastAsia="Calibri" w:hAnsi="Times New Roman" w:cs="Times New Roman"/>
          <w:b/>
          <w:bCs/>
          <w:color w:val="000000"/>
          <w:sz w:val="28"/>
          <w:szCs w:val="28"/>
        </w:rPr>
        <w:t xml:space="preserve"> Осно</w:t>
      </w:r>
      <w:r>
        <w:rPr>
          <w:rFonts w:ascii="Times New Roman" w:eastAsia="Calibri" w:hAnsi="Times New Roman" w:cs="Times New Roman"/>
          <w:b/>
          <w:bCs/>
          <w:color w:val="000000"/>
          <w:sz w:val="28"/>
          <w:szCs w:val="28"/>
        </w:rPr>
        <w:t>вы практической астрономии .</w:t>
      </w:r>
    </w:p>
    <w:p w:rsidR="00600654" w:rsidRPr="00600654" w:rsidRDefault="00600654" w:rsidP="00600654">
      <w:pPr>
        <w:autoSpaceDE w:val="0"/>
        <w:autoSpaceDN w:val="0"/>
        <w:adjustRightInd w:val="0"/>
        <w:spacing w:after="0" w:line="240" w:lineRule="auto"/>
        <w:rPr>
          <w:rFonts w:ascii="Times New Roman" w:eastAsia="Calibri" w:hAnsi="Times New Roman" w:cs="Times New Roman"/>
          <w:color w:val="000000"/>
          <w:sz w:val="28"/>
          <w:szCs w:val="28"/>
        </w:rPr>
      </w:pPr>
      <w:r w:rsidRPr="00600654">
        <w:rPr>
          <w:rFonts w:ascii="Times New Roman" w:eastAsia="Calibri" w:hAnsi="Times New Roman" w:cs="Times New Roman"/>
          <w:color w:val="000000"/>
          <w:sz w:val="28"/>
          <w:szCs w:val="28"/>
        </w:rPr>
        <w:t xml:space="preserve">Небесная сфера. Особые точки небесной сферы. Небесные координаты. Звездная карта, созвездия, использование компьютерных приложений для отображения звездного неба. Видимая звездная величина. Суточное движение светил. Связь видимого расположения объектов на небе и географических координат </w:t>
      </w:r>
      <w:r w:rsidRPr="00600654">
        <w:rPr>
          <w:rFonts w:ascii="Times New Roman" w:eastAsia="Calibri" w:hAnsi="Times New Roman" w:cs="Times New Roman"/>
          <w:color w:val="000000"/>
          <w:sz w:val="28"/>
          <w:szCs w:val="28"/>
        </w:rPr>
        <w:lastRenderedPageBreak/>
        <w:t xml:space="preserve">наблюдателя. Движение Земли вокруг Солнца. Видимое движение и фазы Луны. Солнечные и лунные затмения. Время и календарь. </w:t>
      </w:r>
    </w:p>
    <w:p w:rsidR="00600654" w:rsidRPr="00600654" w:rsidRDefault="00600654" w:rsidP="00600654">
      <w:pPr>
        <w:autoSpaceDE w:val="0"/>
        <w:autoSpaceDN w:val="0"/>
        <w:adjustRightInd w:val="0"/>
        <w:spacing w:after="0" w:line="240" w:lineRule="auto"/>
        <w:rPr>
          <w:rFonts w:ascii="Times New Roman" w:eastAsia="Calibri" w:hAnsi="Times New Roman" w:cs="Times New Roman"/>
          <w:color w:val="000000"/>
          <w:sz w:val="28"/>
          <w:szCs w:val="28"/>
        </w:rPr>
      </w:pPr>
      <w:r w:rsidRPr="00600654">
        <w:rPr>
          <w:rFonts w:ascii="Times New Roman" w:eastAsia="Calibri" w:hAnsi="Times New Roman" w:cs="Times New Roman"/>
          <w:b/>
          <w:bCs/>
          <w:color w:val="000000"/>
          <w:sz w:val="28"/>
          <w:szCs w:val="28"/>
        </w:rPr>
        <w:t>За</w:t>
      </w:r>
      <w:r>
        <w:rPr>
          <w:rFonts w:ascii="Times New Roman" w:eastAsia="Calibri" w:hAnsi="Times New Roman" w:cs="Times New Roman"/>
          <w:b/>
          <w:bCs/>
          <w:color w:val="000000"/>
          <w:sz w:val="28"/>
          <w:szCs w:val="28"/>
        </w:rPr>
        <w:t>коны движения небесных тел.</w:t>
      </w:r>
    </w:p>
    <w:p w:rsidR="00600654" w:rsidRPr="00600654" w:rsidRDefault="00600654" w:rsidP="00064748">
      <w:pPr>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Pr="00600654">
        <w:rPr>
          <w:rFonts w:ascii="Times New Roman" w:eastAsia="Calibri" w:hAnsi="Times New Roman" w:cs="Times New Roman"/>
          <w:sz w:val="28"/>
          <w:szCs w:val="28"/>
        </w:rPr>
        <w:t>Структура и масштабы Солнечной системы. Конфигурация и условия видимости планет. Методы определения расстояний до тел Солнечной системы и их размеров. Небесная механика. Законы Кеплера. Определение масс небесных тел. Движение искусственных небесных тел.</w:t>
      </w:r>
      <w:r>
        <w:rPr>
          <w:rFonts w:ascii="Times New Roman" w:eastAsia="Calibri" w:hAnsi="Times New Roman" w:cs="Times New Roman"/>
          <w:sz w:val="28"/>
          <w:szCs w:val="28"/>
        </w:rPr>
        <w:t xml:space="preserve"> </w:t>
      </w:r>
      <w:r>
        <w:rPr>
          <w:rFonts w:ascii="Times New Roman" w:eastAsia="Calibri" w:hAnsi="Times New Roman" w:cs="Times New Roman"/>
          <w:b/>
          <w:sz w:val="28"/>
          <w:szCs w:val="28"/>
        </w:rPr>
        <w:t>Солнечная система.</w:t>
      </w:r>
      <w:r>
        <w:rPr>
          <w:rFonts w:ascii="Times New Roman" w:eastAsia="Calibri" w:hAnsi="Times New Roman" w:cs="Times New Roman"/>
          <w:sz w:val="28"/>
          <w:szCs w:val="28"/>
        </w:rPr>
        <w:t xml:space="preserve"> </w:t>
      </w:r>
      <w:r w:rsidRPr="00600654">
        <w:rPr>
          <w:rFonts w:ascii="Times New Roman" w:eastAsia="Calibri" w:hAnsi="Times New Roman" w:cs="Times New Roman"/>
          <w:color w:val="000000"/>
          <w:sz w:val="28"/>
          <w:szCs w:val="28"/>
        </w:rPr>
        <w:t>Происхождение Солнечной системы. Система Земля-Луна. Планеты земной группы. Планеты-гиганты. Спутники и кольца планет. Малые тела Солнечной системы. Астероидная опасность.</w:t>
      </w:r>
      <w:r>
        <w:rPr>
          <w:rFonts w:ascii="Times New Roman" w:eastAsia="Calibri" w:hAnsi="Times New Roman" w:cs="Times New Roman"/>
          <w:sz w:val="28"/>
          <w:szCs w:val="28"/>
        </w:rPr>
        <w:t xml:space="preserve"> </w:t>
      </w:r>
      <w:r w:rsidRPr="00600654">
        <w:rPr>
          <w:rFonts w:ascii="Times New Roman" w:eastAsia="Calibri" w:hAnsi="Times New Roman" w:cs="Times New Roman"/>
          <w:b/>
          <w:bCs/>
          <w:color w:val="000000"/>
          <w:sz w:val="28"/>
          <w:szCs w:val="28"/>
        </w:rPr>
        <w:t>Методы астрономических исследов</w:t>
      </w:r>
      <w:r w:rsidR="00064748">
        <w:rPr>
          <w:rFonts w:ascii="Times New Roman" w:eastAsia="Calibri" w:hAnsi="Times New Roman" w:cs="Times New Roman"/>
          <w:b/>
          <w:bCs/>
          <w:color w:val="000000"/>
          <w:sz w:val="28"/>
          <w:szCs w:val="28"/>
        </w:rPr>
        <w:t>аний.</w:t>
      </w:r>
      <w:r w:rsidRPr="00600654">
        <w:rPr>
          <w:rFonts w:ascii="Times New Roman" w:eastAsia="Calibri" w:hAnsi="Times New Roman" w:cs="Times New Roman"/>
          <w:b/>
          <w:bCs/>
          <w:color w:val="000000"/>
          <w:sz w:val="28"/>
          <w:szCs w:val="28"/>
        </w:rPr>
        <w:t xml:space="preserve"> </w:t>
      </w:r>
      <w:r w:rsidRPr="00600654">
        <w:rPr>
          <w:rFonts w:ascii="Times New Roman" w:eastAsia="Calibri" w:hAnsi="Times New Roman" w:cs="Times New Roman"/>
          <w:color w:val="000000"/>
          <w:sz w:val="28"/>
          <w:szCs w:val="28"/>
        </w:rPr>
        <w:t xml:space="preserve">Электромагнитное излучение, космические лучи и гравитационные волны как источник информации о природе и свойствах небесных тел. Наземные и космические телескопы, принцип их работы. Космические аппараты. Спектральный анализ. Эффект Доплера. Закон смещения Вина. Закон Стефана-Больцмана. </w:t>
      </w:r>
    </w:p>
    <w:p w:rsidR="00600654" w:rsidRPr="00600654" w:rsidRDefault="00600654" w:rsidP="00600654">
      <w:pPr>
        <w:autoSpaceDE w:val="0"/>
        <w:autoSpaceDN w:val="0"/>
        <w:adjustRightInd w:val="0"/>
        <w:spacing w:after="0" w:line="240" w:lineRule="auto"/>
        <w:rPr>
          <w:rFonts w:ascii="Times New Roman" w:eastAsia="Calibri" w:hAnsi="Times New Roman" w:cs="Times New Roman"/>
          <w:color w:val="000000"/>
          <w:sz w:val="28"/>
          <w:szCs w:val="28"/>
        </w:rPr>
      </w:pPr>
    </w:p>
    <w:p w:rsidR="00600654" w:rsidRPr="00600654" w:rsidRDefault="00600654" w:rsidP="00600654">
      <w:pPr>
        <w:autoSpaceDE w:val="0"/>
        <w:autoSpaceDN w:val="0"/>
        <w:adjustRightInd w:val="0"/>
        <w:spacing w:after="0" w:line="240" w:lineRule="auto"/>
        <w:rPr>
          <w:rFonts w:ascii="Times New Roman" w:eastAsia="Calibri" w:hAnsi="Times New Roman" w:cs="Times New Roman"/>
          <w:b/>
          <w:bCs/>
          <w:color w:val="000000"/>
          <w:sz w:val="28"/>
          <w:szCs w:val="28"/>
        </w:rPr>
      </w:pPr>
    </w:p>
    <w:p w:rsidR="00600654" w:rsidRPr="00600654" w:rsidRDefault="00600654" w:rsidP="00600654">
      <w:pPr>
        <w:autoSpaceDE w:val="0"/>
        <w:autoSpaceDN w:val="0"/>
        <w:adjustRightInd w:val="0"/>
        <w:spacing w:after="0" w:line="240" w:lineRule="auto"/>
        <w:rPr>
          <w:rFonts w:ascii="Times New Roman" w:eastAsia="Calibri" w:hAnsi="Times New Roman" w:cs="Times New Roman"/>
          <w:color w:val="000000"/>
          <w:sz w:val="28"/>
          <w:szCs w:val="28"/>
        </w:rPr>
      </w:pPr>
      <w:r w:rsidRPr="00600654">
        <w:rPr>
          <w:rFonts w:ascii="Times New Roman" w:eastAsia="Calibri" w:hAnsi="Times New Roman" w:cs="Times New Roman"/>
          <w:b/>
          <w:color w:val="000000"/>
          <w:sz w:val="28"/>
          <w:szCs w:val="28"/>
        </w:rPr>
        <w:t>Звезды</w:t>
      </w:r>
      <w:r w:rsidRPr="00600654">
        <w:rPr>
          <w:rFonts w:ascii="Times New Roman" w:eastAsia="Calibri" w:hAnsi="Times New Roman" w:cs="Times New Roman"/>
          <w:color w:val="000000"/>
          <w:sz w:val="28"/>
          <w:szCs w:val="28"/>
        </w:rPr>
        <w:t xml:space="preserve">: основные физико-химические характеристики и их взаимная связь. Разнообразие звездных характеристик и их закономерности. Определение расстояния до звезд, параллакс. Двойные и кратные звезды. Внесолнечные планеты. Проблема существования жизни во Вселенной. Внутреннее строение и источники энергии звезд. Происхождение химических элементов. Переменные и вспыхивающие звезды. Коричневые карлики. Эволюция звезд, ее этапы и конечные стадии. </w:t>
      </w:r>
    </w:p>
    <w:p w:rsidR="00600654" w:rsidRPr="00600654" w:rsidRDefault="00600654" w:rsidP="00600654">
      <w:pPr>
        <w:autoSpaceDE w:val="0"/>
        <w:autoSpaceDN w:val="0"/>
        <w:adjustRightInd w:val="0"/>
        <w:spacing w:after="0" w:line="240" w:lineRule="auto"/>
        <w:rPr>
          <w:rFonts w:ascii="Times New Roman" w:eastAsia="Calibri" w:hAnsi="Times New Roman" w:cs="Times New Roman"/>
          <w:color w:val="000000"/>
          <w:sz w:val="28"/>
          <w:szCs w:val="28"/>
        </w:rPr>
      </w:pPr>
      <w:r w:rsidRPr="00600654">
        <w:rPr>
          <w:rFonts w:ascii="Times New Roman" w:eastAsia="Calibri" w:hAnsi="Times New Roman" w:cs="Times New Roman"/>
          <w:color w:val="000000"/>
          <w:sz w:val="28"/>
          <w:szCs w:val="28"/>
        </w:rPr>
        <w:t xml:space="preserve">Строение Солнца, солнечной атмосферы. Проявления солнечной активности: пятна, вспышки, протуберанцы. Периодичность солнечной активности. Роль магнитных полей на Солнце. Солнечно-земные связи. </w:t>
      </w:r>
    </w:p>
    <w:p w:rsidR="00600654" w:rsidRPr="00600654" w:rsidRDefault="00600654" w:rsidP="00600654">
      <w:pPr>
        <w:autoSpaceDE w:val="0"/>
        <w:autoSpaceDN w:val="0"/>
        <w:adjustRightInd w:val="0"/>
        <w:spacing w:after="0" w:line="240" w:lineRule="auto"/>
        <w:rPr>
          <w:rFonts w:ascii="Times New Roman" w:eastAsia="Calibri" w:hAnsi="Times New Roman" w:cs="Times New Roman"/>
          <w:b/>
          <w:bCs/>
          <w:color w:val="000000"/>
          <w:sz w:val="28"/>
          <w:szCs w:val="28"/>
        </w:rPr>
      </w:pPr>
      <w:r w:rsidRPr="00600654">
        <w:rPr>
          <w:rFonts w:ascii="Times New Roman" w:eastAsia="Calibri" w:hAnsi="Times New Roman" w:cs="Times New Roman"/>
          <w:b/>
          <w:bCs/>
          <w:color w:val="000000"/>
          <w:sz w:val="28"/>
          <w:szCs w:val="28"/>
        </w:rPr>
        <w:t>На</w:t>
      </w:r>
      <w:r w:rsidR="00064748">
        <w:rPr>
          <w:rFonts w:ascii="Times New Roman" w:eastAsia="Calibri" w:hAnsi="Times New Roman" w:cs="Times New Roman"/>
          <w:b/>
          <w:bCs/>
          <w:color w:val="000000"/>
          <w:sz w:val="28"/>
          <w:szCs w:val="28"/>
        </w:rPr>
        <w:t>ша Галактика – млечный путь.</w:t>
      </w:r>
    </w:p>
    <w:p w:rsidR="00600654" w:rsidRPr="00600654" w:rsidRDefault="00600654" w:rsidP="00600654">
      <w:pPr>
        <w:autoSpaceDE w:val="0"/>
        <w:autoSpaceDN w:val="0"/>
        <w:adjustRightInd w:val="0"/>
        <w:spacing w:after="0" w:line="240" w:lineRule="auto"/>
        <w:rPr>
          <w:rFonts w:ascii="Times New Roman" w:eastAsia="Calibri" w:hAnsi="Times New Roman" w:cs="Times New Roman"/>
          <w:color w:val="000000"/>
          <w:sz w:val="28"/>
          <w:szCs w:val="28"/>
        </w:rPr>
      </w:pPr>
      <w:r w:rsidRPr="00600654">
        <w:rPr>
          <w:rFonts w:ascii="Times New Roman" w:eastAsia="Calibri" w:hAnsi="Times New Roman" w:cs="Times New Roman"/>
          <w:b/>
          <w:bCs/>
          <w:color w:val="000000"/>
          <w:sz w:val="28"/>
          <w:szCs w:val="28"/>
        </w:rPr>
        <w:t xml:space="preserve"> </w:t>
      </w:r>
      <w:r w:rsidRPr="00600654">
        <w:rPr>
          <w:rFonts w:ascii="Times New Roman" w:eastAsia="Calibri" w:hAnsi="Times New Roman" w:cs="Times New Roman"/>
          <w:color w:val="000000"/>
          <w:sz w:val="28"/>
          <w:szCs w:val="28"/>
        </w:rPr>
        <w:t xml:space="preserve">Состав и структура галактики. Звездные скопления. Межзвездный газ и пыль. Вращение Галактики. Темная материя. </w:t>
      </w:r>
    </w:p>
    <w:p w:rsidR="00600654" w:rsidRPr="00600654" w:rsidRDefault="00600654" w:rsidP="00600654">
      <w:pPr>
        <w:autoSpaceDE w:val="0"/>
        <w:autoSpaceDN w:val="0"/>
        <w:adjustRightInd w:val="0"/>
        <w:spacing w:after="0" w:line="240" w:lineRule="auto"/>
        <w:rPr>
          <w:rFonts w:ascii="Times New Roman" w:eastAsia="Calibri" w:hAnsi="Times New Roman" w:cs="Times New Roman"/>
          <w:b/>
          <w:bCs/>
          <w:color w:val="000000"/>
          <w:sz w:val="28"/>
          <w:szCs w:val="28"/>
        </w:rPr>
      </w:pPr>
      <w:r w:rsidRPr="00600654">
        <w:rPr>
          <w:rFonts w:ascii="Times New Roman" w:eastAsia="Calibri" w:hAnsi="Times New Roman" w:cs="Times New Roman"/>
          <w:b/>
          <w:bCs/>
          <w:color w:val="000000"/>
          <w:sz w:val="28"/>
          <w:szCs w:val="28"/>
        </w:rPr>
        <w:t>Галактики. Стр</w:t>
      </w:r>
      <w:r w:rsidR="00064748">
        <w:rPr>
          <w:rFonts w:ascii="Times New Roman" w:eastAsia="Calibri" w:hAnsi="Times New Roman" w:cs="Times New Roman"/>
          <w:b/>
          <w:bCs/>
          <w:color w:val="000000"/>
          <w:sz w:val="28"/>
          <w:szCs w:val="28"/>
        </w:rPr>
        <w:t>оение и эволюция Вселенной.</w:t>
      </w:r>
    </w:p>
    <w:p w:rsidR="00600654" w:rsidRPr="00600654" w:rsidRDefault="00600654" w:rsidP="00600654">
      <w:pPr>
        <w:rPr>
          <w:rFonts w:ascii="Times New Roman" w:eastAsia="Calibri" w:hAnsi="Times New Roman" w:cs="Times New Roman"/>
          <w:sz w:val="28"/>
          <w:szCs w:val="28"/>
        </w:rPr>
      </w:pPr>
      <w:r w:rsidRPr="00600654">
        <w:rPr>
          <w:rFonts w:ascii="Times New Roman" w:eastAsia="Calibri" w:hAnsi="Times New Roman" w:cs="Times New Roman"/>
          <w:sz w:val="28"/>
          <w:szCs w:val="28"/>
        </w:rPr>
        <w:t>Открытие других галактик. Многообразие галактик и их основные характеристики. Сверхмассивные черные дыры и активность галактик. Представление о космологии. Красное смещение. Закон Хаббла. Эволюция Вселенной. Большой взрыв. Реликтовое излучение. Темная энергия.</w:t>
      </w:r>
      <w:r w:rsidR="00064748">
        <w:rPr>
          <w:rFonts w:ascii="Times New Roman" w:eastAsia="Calibri" w:hAnsi="Times New Roman" w:cs="Times New Roman"/>
          <w:sz w:val="28"/>
          <w:szCs w:val="28"/>
        </w:rPr>
        <w:t xml:space="preserve"> </w:t>
      </w:r>
      <w:r w:rsidR="00064748">
        <w:rPr>
          <w:rFonts w:ascii="Times New Roman" w:eastAsia="Calibri" w:hAnsi="Times New Roman" w:cs="Times New Roman"/>
          <w:b/>
          <w:bCs/>
          <w:sz w:val="28"/>
          <w:szCs w:val="28"/>
        </w:rPr>
        <w:t>Обобщающее повторение.</w:t>
      </w:r>
    </w:p>
    <w:p w:rsidR="005F6AF6" w:rsidRPr="004531F4" w:rsidRDefault="005F6AF6" w:rsidP="005F6AF6">
      <w:pPr>
        <w:rPr>
          <w:rFonts w:ascii="Times New Roman" w:hAnsi="Times New Roman" w:cs="Times New Roman"/>
          <w:b/>
          <w:sz w:val="28"/>
          <w:szCs w:val="28"/>
          <w:lang w:val="x-none" w:eastAsia="x-none"/>
        </w:rPr>
      </w:pPr>
      <w:bookmarkStart w:id="78" w:name="_Toc435412714"/>
      <w:bookmarkStart w:id="79" w:name="_Toc453968189"/>
      <w:r w:rsidRPr="004531F4">
        <w:rPr>
          <w:rFonts w:ascii="Times New Roman" w:hAnsi="Times New Roman" w:cs="Times New Roman"/>
          <w:b/>
          <w:sz w:val="28"/>
          <w:szCs w:val="28"/>
          <w:lang w:val="x-none" w:eastAsia="x-none"/>
        </w:rPr>
        <w:t>Физика</w:t>
      </w:r>
      <w:bookmarkEnd w:id="78"/>
      <w:bookmarkEnd w:id="79"/>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Примерная программа учебного предмета «Физика» направлена на формирование у обучающихся функциональной грамотности и метапредметных умений через выполнение исследовательской и практической деятельности.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В системе естественно-научного образования физика как учебный предмет занимает важное место в формировании научного мировоззрения и ознакомления обучающихся с методами научного познания окружающего мира, а также с физическими основами современного производства и бытового технического окружения человека; в формировании собственной позиции по отношению к физической информации, полученной из разных источников.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Успешность изучения предмета связана с овладением основами учебно-исследовательской деятельности, применением полученных знаний при решении практических и теоретических задач.</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 соответствии с ФГОС СОО образования физика может изучаться на базовом и углубленном уровнях.</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Изучение физики на базовом уровне ориентировано на обеспечение общеобразовательной и общекультурной подготовки выпускников.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Содержание базового курса позволяет использовать знания о физических объектах и процессах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для принятия решений в повседневной жизни.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 основу изучения</w:t>
      </w:r>
      <w:r w:rsidR="003F3483">
        <w:rPr>
          <w:rFonts w:ascii="Times New Roman" w:hAnsi="Times New Roman" w:cs="Times New Roman"/>
          <w:sz w:val="28"/>
          <w:szCs w:val="28"/>
        </w:rPr>
        <w:t xml:space="preserve"> предмета «Физика» на базовом </w:t>
      </w:r>
      <w:r w:rsidRPr="005F6AF6">
        <w:rPr>
          <w:rFonts w:ascii="Times New Roman" w:hAnsi="Times New Roman" w:cs="Times New Roman"/>
          <w:sz w:val="28"/>
          <w:szCs w:val="28"/>
        </w:rPr>
        <w:t xml:space="preserve"> </w:t>
      </w:r>
      <w:r w:rsidR="003F3483">
        <w:rPr>
          <w:rFonts w:ascii="Times New Roman" w:hAnsi="Times New Roman" w:cs="Times New Roman"/>
          <w:sz w:val="28"/>
          <w:szCs w:val="28"/>
        </w:rPr>
        <w:t>уровне</w:t>
      </w:r>
      <w:r w:rsidRPr="005F6AF6">
        <w:rPr>
          <w:rFonts w:ascii="Times New Roman" w:hAnsi="Times New Roman" w:cs="Times New Roman"/>
          <w:sz w:val="28"/>
          <w:szCs w:val="28"/>
        </w:rPr>
        <w:t xml:space="preserve"> в части формирования у обучающихся научного мировоззрения, освоения общенаучных методов познания, а также практического применения научных знаний заложены межпредметные связи в области естественных, математических и гуманитарных наук.</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Примерная программа составлена на основе модульного принципа построения учебного материала. Количество часов на изучение учебного предмета и классы, в которых предмет может изучаться, относятся к компетенции образовательной организации.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Примерная программа содержит примерный перечень практических и лабораторных работ. При составлении рабочей программы учитель вправе выбрать из перечня работы, которые считает наиболее целесообразными для достижения предметных результатов.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Базовый уровень</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Физика и естественно-научный метод познания природы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lastRenderedPageBreak/>
        <w:t xml:space="preserve">Физика – фундаментальная наука о природе. Методы научного исследования физических явлений. Моделирование физических явлений и процессов. Физический закон – границы применимости. Физические теории и принцип соответствия. Роль и место физики в формировании современной научной картины мира, в практической деятельности людей. Физика и культура.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Механика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Границы применимости классической механики. Важнейшие кинематические характеристики – перемещение, скорость, ускорение. Основные модели тел и движений.</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Взаимодействие тел. Законы Всемирного тяготения, Гука, сухого трения. Инерциальная система отсчета. Законы механики Ньютона.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Импульс материальной точки и системы. Изменение и сохранение импульса. Использование законов механики для объяснения движения небесных тел и для развития космических исследований. Механическая энергия системы тел. Закон сохранения механической энергии. Работа силы.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Равновесие материальной точки и твердого тела. Условия равновесия. Момент силы. Равновесие жидкости и газа. Движение жидкостей и газов.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Механические колебания и волны. Превращения энергии при колебаниях. Энергия волны.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Молекулярная физика и термодинамика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Молекулярно-кинетическая теория (МКТ)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Уравнение Менделеева–Клапейрона.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Агрегатные состояния вещества. Модель строения жидкостей.</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Внутренняя энергия. Работа и теплопередача как способы изменения внутренней энергии. Первый закон термодинамики. Необратимость тепловых процессов. Принципы действия тепловых машин.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Электродинамика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Электрическое поле. Закон Кулона. Напряженность и потенциал электростатического поля. Проводники, полупроводники и диэлектрики. Конденсатор.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lastRenderedPageBreak/>
        <w:t>Постоянный электрический ток. Электродвижущая сила. Закон Ома для полной цепи. Электрический ток в проводниках, электролитах, полупроводниках, газах и вакууме. Сверхпроводимость.</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Индукция магнитного поля. Действие магнитного поля на проводник с током и движущуюся заряженную частицу. Сила Ампера и сила Лоренца. Магнитные свойства вещества.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Закон электромагнитной индукции. Электромагнитное поле. Переменный ток. Явление самоиндукции. Индуктивность. Энергия электромагнитного поля.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Электромагнитные колебания. Колебательный контур.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Электромагнитные волны. Диапазоны электромагнитных излучений и их практическое применение.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Геометрическая оптика. Волновые свойства света.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Основы специальной теории относительности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Инвариантность модуля скорости света в вакууме. Принцип относительности Эйнштейна. Связь массы и энергии свободной частицы. Энергия покоя.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Квантовая физика. Физика атома и атомного ядра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Гипотеза М. Планка. Фотоэлектрический эффект. Фотон. Корпускулярно-волновой дуализм. Соотношение неопределенностей Гейзенберга.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Планетарная модель атома. Объяснение линейчатого спектра водорода на основе квантовых постулатов Бора.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Состав и строение атомного ядра. Энергия связи атомных ядер. Виды радиоактивных превращений атомных ядер.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 xml:space="preserve">Закон радиоактивного распада. Ядерные реакции. Цепная реакция деления ядер. </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Элементарные частицы. Фундаментальные взаимодействия.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Строение Вселенной</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Современные представления о происхождении и эволюции Солнца и звезд. Классификация звезд. Звезды и источники их энергии.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Галактика. Представление о строении и эволюции Вселенной.</w:t>
      </w:r>
    </w:p>
    <w:p w:rsidR="005F6AF6" w:rsidRPr="004531F4" w:rsidRDefault="005F6AF6" w:rsidP="005F6AF6">
      <w:pPr>
        <w:rPr>
          <w:rFonts w:ascii="Times New Roman" w:hAnsi="Times New Roman" w:cs="Times New Roman"/>
          <w:b/>
          <w:sz w:val="28"/>
          <w:szCs w:val="28"/>
        </w:rPr>
      </w:pPr>
      <w:r w:rsidRPr="004531F4">
        <w:rPr>
          <w:rFonts w:ascii="Times New Roman" w:hAnsi="Times New Roman" w:cs="Times New Roman"/>
          <w:b/>
          <w:sz w:val="28"/>
          <w:szCs w:val="28"/>
        </w:rPr>
        <w:t xml:space="preserve">Примерный перечень практических и лабораторных работ (на выбор учителя)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Прямые измерения:</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 xml:space="preserve">измерение мгновенной скорости с использованием секундомера или компьютера с датчиками; </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сравнение масс (по взаимодействию);</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измерение сил в механике;</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измерение температуры жидкостными и цифровыми термометрами;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оценка сил взаимодействия молекул (методом отрыва капель);</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измерение термодинамических параметров газа;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измерение ЭДС источника тока;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измерение силы взаимодействия катушки с током и магнита помощью электронных весов;</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определение периода обращения двойных звезд (печатные материалы).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Косвенные измерения:</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измерение ускорения;</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измерение ускорения свободного падения;</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определение энергии и импульса по тормозному пути;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измерение удельной теплоты плавления льда;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измерение напряженности вихревого электрического поля (при наблюдении электромагнитной индукции);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измерение внутреннего сопротивления источника тока;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определение показателя преломления среды;</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измерение фокусного расстояния собирающей и рассеивающей линз;</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определение длины световой волны;</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определение импульса и энергии частицы при движении в магнитном поле (по фотографиям).</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Наблюдение явлений:</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наблюдение механических явлений в инерциальных и неинерциальных системах отсчета;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lastRenderedPageBreak/>
        <w:t>наблюдение вынужденных колебаний и резонанса;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наблюдение диффузии;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наблюдение явления электромагнитной индукции;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наблюдение волновых свойств света: дифракция, интерференция, поляризация;</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наблюдение спектров;</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вечерние наблюдения звезд, Луны и планет в телескоп или бинокль.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Исследования:</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равноускоренного движения с использованием электронного секундомера или компьютера с датчиками;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движения тела, брошенного горизонтально;</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центрального удара;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качения цилиндра по наклонной плоскости;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движения броуновской частицы (по трекам Перрена);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изопроцессов;</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 xml:space="preserve">исследование изохорного процесса и оценка абсолютного нуля; </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остывания воды;</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зависимости напряжения на полюсах источника тока от силы тока в цепи;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зависимости силы тока через лампочку от напряжения на ней;</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нагревания воды нагревателем небольшой мощности;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явления электромагнитной индукции;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зависимости угла преломления от угла падения;</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зависимости расстояния от линзы до изображения от расстояния от линзы до предмета;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спектра водорода;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исследование движения двойных звезд (по печатным материалам).</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Проверка гипотез (в том числе имеются неверные):</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lastRenderedPageBreak/>
        <w:t>при движении бруска по наклонной плоскости время перемещения на определенное расстояния тем больше, чем больше масса бруска;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при движении бруска по наклонной плоскости скорость прямо пропорциональна пути;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при затухании колебаний амплитуда обратно пропорциональна времени;</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квадрат среднего перемещения броуновской частицы прямо пропорционален времени наблюдения (по трекам Перрена);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скорость остывания воды линейно зависит от времени остывания;</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напряжение при последовательном включении лампочки и резистора не равно сумме напряжений на лампочке и резисторе;</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угол преломления прямо пропорционален углу падения;</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при плотном сложении двух линз оптические силы складываются;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Конструирование технических устройств:</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конструирование наклонной плоскости с заданным КПД;</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конструирование рычажных весов;</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конструирование наклонной плоскости, по которой брусок движется с заданным ускорением;</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конструирование электродвигателя;</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конструирование трансформатора;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 xml:space="preserve">конструирование модели телескопа или микроскопа. </w:t>
      </w:r>
    </w:p>
    <w:p w:rsidR="005F6AF6" w:rsidRPr="004531F4" w:rsidRDefault="005F6AF6" w:rsidP="005F6AF6">
      <w:pPr>
        <w:rPr>
          <w:rFonts w:ascii="Times New Roman" w:hAnsi="Times New Roman" w:cs="Times New Roman"/>
          <w:b/>
          <w:sz w:val="28"/>
          <w:szCs w:val="28"/>
          <w:lang w:val="x-none" w:eastAsia="x-none"/>
        </w:rPr>
      </w:pPr>
      <w:bookmarkStart w:id="80" w:name="_Toc435412715"/>
      <w:bookmarkStart w:id="81" w:name="_Toc453968190"/>
      <w:r w:rsidRPr="004531F4">
        <w:rPr>
          <w:rFonts w:ascii="Times New Roman" w:hAnsi="Times New Roman" w:cs="Times New Roman"/>
          <w:b/>
          <w:sz w:val="28"/>
          <w:szCs w:val="28"/>
          <w:lang w:val="x-none" w:eastAsia="x-none"/>
        </w:rPr>
        <w:t>Химия</w:t>
      </w:r>
      <w:bookmarkEnd w:id="80"/>
      <w:bookmarkEnd w:id="81"/>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химической грамотности, необходимой для повседневной жизни, навыков здорового и безопасного для человека и окружающей его среды образа жизни, а также в воспитании экологической культуры, формировании собственной позиции по отношению к химической информации, получаемой из разных источников. </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Успешность изучения учебного предмета связана с овладением основными понятиями химии, научными фактами, законами, теориями, применением полученных знаний при решении практических задач.</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В соответствии с ФГОС СОО химия может изучаться на базовом и углубленном уровнях.</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Изучение химии на базовом уровне ориентировано на обеспечение общеобразовательной и общекультурной подготовки выпускников.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Содержание базового курса позволяет раскрыть ведущие идеи и отдельные положения, важные в познавательном и мировоззренческом отношении: зависимость свойств веществ от состава и строения; обусловленность применения веществ их свойствами; материальное единство неорганических и органических веществ; возрастающая роль химии в создании новых лекарств и материалов, в экономии сырья, охране окружающей среды.</w:t>
      </w:r>
    </w:p>
    <w:p w:rsidR="005F6AF6" w:rsidRPr="005F6AF6" w:rsidRDefault="005F6AF6" w:rsidP="005F6AF6">
      <w:pPr>
        <w:rPr>
          <w:rFonts w:ascii="Times New Roman" w:hAnsi="Times New Roman" w:cs="Times New Roman"/>
          <w:sz w:val="28"/>
          <w:szCs w:val="28"/>
        </w:rPr>
      </w:pPr>
      <w:bookmarkStart w:id="82" w:name="h.gjdgxs" w:colFirst="0" w:colLast="0"/>
      <w:bookmarkEnd w:id="82"/>
      <w:r w:rsidRPr="005F6AF6">
        <w:rPr>
          <w:rFonts w:ascii="Times New Roman" w:hAnsi="Times New Roman" w:cs="Times New Roman"/>
          <w:sz w:val="28"/>
          <w:szCs w:val="28"/>
        </w:rPr>
        <w:t>Изучение предмета «Химия» в части формирования у обучающихся научного мировоззрения, освоения общенаучных методов познания, а также практического применения научных знаний основано на межпредметных связях с предметами областей естественных, математических и гуманитарных наук.</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Примерная программа учебного предмета «Химия» составлена на основе модульного принципа построения учебного материала, не определяет количество часов на изучение учебного предмета и классы, в которых предмет может изучаться. Курсивом в примерных учебных программах выделены элементы содержания, относящиеся к результатам, которым обучающиеся «получат возможность научиться».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Примерная программа учитывает возможность получения знаний в том числе через практическую деятельность. В программе содержится примерный перечень практических работ. При составлении рабочей программы учитель вправе выбрать из перечня работы, которые считает наиболее целесообразными, с учетом необходимости достижения предметных результатов.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Базовый уровень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Основы органической химии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Появление и развитие органической химии как науки. Предмет органической химии. Место и значение органической химии в системе естественных наук.</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Химическое строение как порядок соединения атомов в молекуле согласно их валентности. Основные положения теории химического строения органических соединений А.М. Бутлерова. Углеродный скелет органической молекулы. Кратность химической связи. Зависимость свойств веществ от химического строения молекул. Изомерия и изомеры. Понятие о функциональной группе. Принципы классификации органических соединений. Систематическая </w:t>
      </w:r>
      <w:r w:rsidRPr="005F6AF6">
        <w:rPr>
          <w:rFonts w:ascii="Times New Roman" w:hAnsi="Times New Roman" w:cs="Times New Roman"/>
          <w:sz w:val="28"/>
          <w:szCs w:val="28"/>
        </w:rPr>
        <w:lastRenderedPageBreak/>
        <w:t>международная номенклатура и принципы образования названий органических соединений.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Алканы. Строение молекулы метана. Гомологический ряд алканов. Гомологи. Номенклатура. Изомерия углеродного скелета. Закономерности изменения физических свойств. Химические свойства (на примере метана и этана): реакции замещения (галогенирование), дегидрирования как способы получения важнейших соединений в органическом синтезе. Горение метана как один из основных источников тепла в промышленности и быту. Нахождение в природе и применение алканов. Понятие о циклоалканах.</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Алкены. Строение молекулы этилена. Гомологический ряд алкенов. Номенклатура. Изомерия углеродного скелета и положения кратной связи в молекуле. Химические свойства (на примере этилена): реакции присоединения (галогенирование, гидрирование, гидратация, гидрогалогенирование) как способ получения функциональных производных углеводородов, горения. Полимеризация этилена как основное направление его использования. Полиэтилен как крупнотоннажный продукт химического производства. Применение этилена.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Алкадиены и каучуки. Понятие об алкадиенах как углеводородах с двумя двойными связями. Полимеризация дивинила (бутадиена-1,3) как способ получения синтетического каучука. Натуральный и синтетический каучуки. Вулканизация каучука. Резина. Применение каучука и резины.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Алкины. Строение молекулы ацетилена. Гомологический ряд алкинов. Номенклатура. Изомерия углеродного скелета и положения кратной связи в молекуле. Химические свойства (на примере ацетилена): реакции присоединения (галогенирование, гидрирование, гидратация, гидрогалогенирование) как способ получения полимеров и других полезных продуктов. Горение ацетилена как источник высокотемпературного пламени для сварки и резки металлов. Применение ацетилена.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Арены. Бензол как представитель ароматических углеводородов. Строение молекулы бензола. Химические свойства: реакции замещения (галогенирование) как способ получения химических средств защиты растений, присоединения (гидрирование) как доказательство непредельного характера бензола. Реакция горения. Применение бензола.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Спирты. Классификация, номенклатура, изомерия спиртов. Метанол и этанол как представители предельных одноатомных спиртов. Химические свойства (на примере метанола и этанола): взаимодействие с натрием как способ установления </w:t>
      </w:r>
      <w:r w:rsidRPr="005F6AF6">
        <w:rPr>
          <w:rFonts w:ascii="Times New Roman" w:hAnsi="Times New Roman" w:cs="Times New Roman"/>
          <w:sz w:val="28"/>
          <w:szCs w:val="28"/>
        </w:rPr>
        <w:lastRenderedPageBreak/>
        <w:t>наличия гидроксогруппы, реакция с галогеноводородами как способ получения растворителей, дегидратация как способ получения этилена. Реакция горения: спирты как топливо. Применение метанола и этанола. Физиологическое действие метанола и этанола на организм человека. Этиленгликоль и глицерин как представители предельных многоатомных спиртов. Качественная реакция на многоатомные спирты и ее применение для распознавания глицерина в составе косметических средств. Практическое применение этиленгликоля и глицерина.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Фенол. Строение молекулы фенола. Взаимное влияние атомов в молекуле фенола. Химические свойства: взаимодействие с натрием, гидроксидом натрия, бромом. Применение фенола.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Альдегиды. Метаналь (формальдегид) и этаналь (ацетальдегид) как представители предельных альдегидов. Качественные реакции на карбонильную группу (реакция «серебряного зеркала», взаимодействие с гидроксидом меди (II) и их применение для обнаружения предельных альдегидов в промышленных сточных водах. Токсичность альдегидов. Применение формальдегида и ацетальдегида.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Карбоновые кислоты. Уксусная кислота как представитель предельных одноосновных карбоновых кислот. Химические свойства (на примере уксусной кислоты): реакции с металлами, основными оксидами, основаниями и солями как подтверждение сходства с неорганическими кислотами. Реакция этерификации как способ получения сложных эфиров. Применение уксусной кислоты. Представление о высших карбоновых кислотах.</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Сложные эфиры и жиры. Сложные эфиры как продукты взаимодействия карбоновых кислот со спиртами. Применение сложных эфиров в пищевой и парфюмерной промышленности. Жиры как сложные эфиры глицерина и высших карбоновых кислот. Растительные и животные жиры, их состав. Распознавание растительных жиров на основании их непредельного характера. Применение жиров. Гидролиз или омыление жиров как способ промышленного получения солей высших карбоновых кислот. Мылá как соли высших карбоновых кислот. Моющие свойства мыла.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Углеводы. Классификация углеводов. Нахождение углеводов в природе. Глюкоза как альдегидоспирт. Брожение глюкозы. Сахароза. Гидролиз сахарозы. Крахмал и целлюлоза как биологические полимеры. Химические свойства крахмала и целлюлозы (гидролиз, качественная реакция с йодом на крахмал и ее применение для обнаружения крахмала в продуктах питания). Применение и биологическая роль углеводов. Понятие об искусственных волокнах на примере ацетатного волокна.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Идентификация органических соединений. Генетическая связь между классами органических соединений. Типы химических реакций в органической химии.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Аминокислоты и белки. Состав и номенклатура. Аминокислоты как амфотерные органические соединения. Пептидная связь. Биологическое значение α-аминокислот. Области применения аминокислот. Белки как природные биополимеры. Состав и строение белков. Химические свойства белков: гидролиз, денатурация. Обнаружение белков при помощи качественных (цветных) реакций. Превращения белков пищи в организме. Биологические функции белков.</w:t>
      </w:r>
    </w:p>
    <w:p w:rsidR="005F6AF6" w:rsidRPr="00E8432D" w:rsidRDefault="005F6AF6" w:rsidP="005F6AF6">
      <w:pPr>
        <w:rPr>
          <w:rFonts w:ascii="Times New Roman" w:hAnsi="Times New Roman" w:cs="Times New Roman"/>
          <w:b/>
          <w:sz w:val="28"/>
          <w:szCs w:val="28"/>
        </w:rPr>
      </w:pPr>
      <w:r w:rsidRPr="00E8432D">
        <w:rPr>
          <w:rFonts w:ascii="Times New Roman" w:hAnsi="Times New Roman" w:cs="Times New Roman"/>
          <w:b/>
          <w:sz w:val="28"/>
          <w:szCs w:val="28"/>
        </w:rPr>
        <w:t>Теоретические основы химии</w:t>
      </w:r>
      <w:r w:rsidR="00E8432D">
        <w:rPr>
          <w:rFonts w:ascii="Times New Roman" w:hAnsi="Times New Roman" w:cs="Times New Roman"/>
          <w:b/>
          <w:sz w:val="28"/>
          <w:szCs w:val="28"/>
        </w:rPr>
        <w:t xml:space="preserve"> 11класс</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Строение вещества. Современная модель строения атома. Электронная конфигурация атома. Основное и возбужденные состояния атомов. Классификация химических элементов (s-, p-, d-элементы). Особенности строения энергетических уровней атомов d-элементов. Периодическая система химических элементов Д.И. Менделеева. Физический смысл Периодического закона Д.И. Менделеева. Причины и закономерности изменения свойств элементов и их соединений по периодам и группам. Электронная природа химической связи. Электроотрицательность. Виды химической связи (ковалентная, ионная, металлическая, водородная) и механизмы ее образования. Кристаллические и аморфные вещества. Типы кристаллических решеток (атомная, молекулярная, ионная, металлическая). Зависимость физических свойств вещества от типа кристаллической решетки. Причины многообразия веществ.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Химические реакции. Гомогенные и гетерогенные реакции. Скорость реакции, ее зависимость от различных факторов: природы реагирующих веществ, концентрации реагирующих веществ, температуры, площади реакционной поверхности, наличия катализатора. Роль катализаторов в природе и промышленном производстве. 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 Дисперсные системы. Понятие о коллоидах (золи, гели). Истинные растворы. Реакции в растворах электролитов. рH раствора как показатель кислотности среды. Гидролиз солей. Значение гидролиза в биологических обменных процессах. Окислительно-восстановительные реакции в природе, производственных процессах и жизнедеятельности организмов. Окислительно-восстановительные свойства простых веществ – металлов главных и побочных подгрупп (медь, железо) и неметаллов: водорода, кислорода, галогенов, серы, азота, фосфора, углерода, кремния. Коррозия металлов: виды коррозии, способы защиты металлов от коррозии. Электролиз растворов и расплавов. Применение электролиза в промышленности.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Химия и жизнь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Научные методы познания в химии. Источники химической информации. Поиск информации по названиям, идентификаторам, структурным формулам. Моделирование химических процессов и явлений, химический анализ и синтез как методы научного познания.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Химия и здоровье. Лекарства, ферменты, витамины, гормоны, минеральные воды. Проблемы, связанные с применением лекарственных препаратов. Вредные привычки и факторы, разрушающие здоровье (курение, употребление алкоголя, наркомания). Рациональное питание. Пищевые добавки. Основы пищевой химии.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Химия в повседневной жизни. Моющие и чистящие средства. Средства борьбы с бытовыми насекомыми: репелленты, инсектициды. Средства личной гигиены и косметики. Правила безопасной работы с едкими, горючими и токсичными веществами, средствами бытовой химии.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Химия и сельское хозяйство. Минеральные и органические удобрения. Средства защиты растений.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Химия и энергетика. Природные источники углеводородов. Природный и попутный нефтяной газы, их состав и использование. Состав нефти и ее переработка. Нефтепродукты. Октановое число бензина. Охрана окружающей среды при нефтепереработке и транспортировке нефтепродуктов. Альтернативные источники энергии.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Химия в строительстве. Цемент. Бетон. Подбор оптимальных строительных материалов в практической деятельности человека.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Химия и экология. Химическое загрязнение окружающей среды и его последствия. Охрана гидросферы, почвы, атмосферы, флоры и фауны от химического загрязнения.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Типы расчетных задач:</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Нахождение молекулярной формулы органического вещества по его плотности и массовым долям элементов, входящих в его состав, или по продуктам сгорания.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Расчеты массовой доли (массы) химического соединения в смеси.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Расчеты массы (объема, количества вещества) продуктов реакции, если одно из веществ дано в избытке (имеет примеси).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Расчеты массовой или объемной доли выхода продукта реакции от теоретически возможного.</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lastRenderedPageBreak/>
        <w:t>Расчеты теплового эффекта реакции.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Расчеты объемных отношений газов при химических реакциях.</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Расчеты массы (объема, количества вещества) продукта реакции, если одно из веществ дано в виде раствора с определенной массовой долей растворенного вещества.</w:t>
      </w:r>
    </w:p>
    <w:p w:rsidR="005F6AF6" w:rsidRPr="00A933CA" w:rsidRDefault="005F6AF6" w:rsidP="005F6AF6">
      <w:pPr>
        <w:rPr>
          <w:rFonts w:ascii="Times New Roman" w:hAnsi="Times New Roman" w:cs="Times New Roman"/>
          <w:b/>
          <w:sz w:val="28"/>
          <w:szCs w:val="28"/>
        </w:rPr>
      </w:pPr>
      <w:r w:rsidRPr="00A933CA">
        <w:rPr>
          <w:rFonts w:ascii="Times New Roman" w:hAnsi="Times New Roman" w:cs="Times New Roman"/>
          <w:b/>
          <w:sz w:val="28"/>
          <w:szCs w:val="28"/>
        </w:rPr>
        <w:t>Примерные темы практических работ (на выбор учителя):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Качественное определение углерода, водорода и хлора в органических веществах.</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Конструирование шаростержневых моделей молекул органических веществ.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Распознавание пластмасс и волокон.</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Получение искусственного шелка.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Решение экспериментальных задач на получение органических веществ.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Решение экспериментальных задач на распознавание органических веществ.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Идентификация неорганических соединений.</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Получение, собирание и распознавание газов.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Решение экспериментальных задач по теме «Металлы».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Решение экспериментальных задач по теме «Неметаллы».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Решение экспериментальных задач по теме «Генетическая связь между классами неорганических соединений».</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Решение экспериментальных задач по теме «Генетическая связь между классами органических соединений».</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Получение этилена и изучение его свойств.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Получение уксусной кислоты и изучение ее свойств.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Гидролиз жиров.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Изготовление мыла ручной работы.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Химия косметических средств.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Исследование свойств белков.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Основы пищевой химии.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lastRenderedPageBreak/>
        <w:t>Исследование пищевых добавок.</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Свойства одноатомных и многоатомных спиртов.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Химические свойства альдегидов.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Синтез сложного эфира.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Гидролиз углеводов.</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Устранение временной жесткости воды.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Качественные реакции на неорганические вещества и ионы.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Исследование влияния различных факторов на скорость химической реакции.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Определение концентрации раствора аскорбиновой кислоты методом титрования.</w:t>
      </w:r>
    </w:p>
    <w:p w:rsidR="005F6AF6" w:rsidRPr="004531F4" w:rsidRDefault="005F6AF6" w:rsidP="005F6AF6">
      <w:pPr>
        <w:rPr>
          <w:rFonts w:ascii="Times New Roman" w:hAnsi="Times New Roman" w:cs="Times New Roman"/>
          <w:b/>
          <w:sz w:val="28"/>
          <w:szCs w:val="28"/>
          <w:lang w:val="x-none" w:eastAsia="x-none"/>
        </w:rPr>
      </w:pPr>
      <w:bookmarkStart w:id="83" w:name="_Toc435412718"/>
      <w:bookmarkStart w:id="84" w:name="_Toc453968193"/>
      <w:r w:rsidRPr="004531F4">
        <w:rPr>
          <w:rFonts w:ascii="Times New Roman" w:hAnsi="Times New Roman" w:cs="Times New Roman"/>
          <w:b/>
          <w:sz w:val="28"/>
          <w:szCs w:val="28"/>
          <w:lang w:val="x-none" w:eastAsia="x-none"/>
        </w:rPr>
        <w:t>Физическая культура</w:t>
      </w:r>
      <w:bookmarkEnd w:id="83"/>
      <w:bookmarkEnd w:id="84"/>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Примерная программа учебного предмета «Физическая культура» адресуется создателям рабочих программ с целью сохранения ими единого образовательного пространства и преемственности в задачах между уровнями образования.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Примерная программа не задает жесткого объема содержания образования, не разделяет его по годам обучения и не связывает с конкретными педагогическими направлениями, технологиями и методиками. В таком представлении своего содержания примерная программа не сковывает творческой инициативы авторов учебных программ, сохраняет для них широкие возможности в реализации своих взглядов и идей на построение учебного курса, в выборе собственных образовательных траекторий, инновационных форм и методов образовательного процесса.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Общей целью образования в области физической культуры является формирование у обучающихся устойчивых мотивов и потребностей в бережном отношении к своему здоровью, целостном развитии физических и психических качеств, творческом использовании средств физической культуры в организации здорового образа жизни. Освоение учебного предмета направлено на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Учебный предмет «Физическая культура» должен изучаться на межпредметной основе практически со всеми предметными областями среднего общего образования.</w:t>
      </w:r>
    </w:p>
    <w:p w:rsidR="00961667"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 xml:space="preserve">Базовый </w:t>
      </w:r>
      <w:r w:rsidRPr="005F6AF6">
        <w:rPr>
          <w:rFonts w:ascii="Times New Roman" w:hAnsi="Times New Roman" w:cs="Times New Roman"/>
          <w:sz w:val="28"/>
          <w:szCs w:val="28"/>
          <w:lang w:eastAsia="ru-RU"/>
        </w:rPr>
        <w:t>уровень</w:t>
      </w:r>
    </w:p>
    <w:p w:rsidR="005F6AF6" w:rsidRPr="004531F4" w:rsidRDefault="005F6AF6" w:rsidP="005F6AF6">
      <w:pPr>
        <w:rPr>
          <w:rFonts w:ascii="Times New Roman" w:hAnsi="Times New Roman" w:cs="Times New Roman"/>
          <w:sz w:val="28"/>
          <w:szCs w:val="28"/>
        </w:rPr>
      </w:pPr>
      <w:r w:rsidRPr="004531F4">
        <w:rPr>
          <w:rFonts w:ascii="Times New Roman" w:hAnsi="Times New Roman" w:cs="Times New Roman"/>
          <w:sz w:val="28"/>
          <w:szCs w:val="28"/>
          <w:lang w:eastAsia="ru-RU"/>
        </w:rPr>
        <w:t>Физическая культура и здоровый образ жизни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Система индивидуальных занятий оздоровительной и тренировочной направленности, основы методики их организации и проведения, контроль и оценка эффективности занятий.</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Особенности соревновательной деятельности в массовых видах спорта; правила организации и проведения соревнований, обеспечение безопасности, судейство.</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Формы организации занятий физической культурой.</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Государственные требования к уровню физической подготовленности населения при выполнении нормативов Всероссийского физкультурно-спортивного комплекса «Готов к труду и обороне» (ГТО).</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Современное состояние физической культуры и спорта в России.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Основы законодательства Российской Федерации в области физической культуры, спорта, туризма, охраны здоровья.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Физкультурно-оздоровительная деятельность</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Оздоровительные системы физического воспитания.</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Современные фитнес-программы, направленные на достижение и поддержание оптимального качества жизни, решение задач формирования жизненно необходимых и спортивно ориентированных двигательных навыков и умений.</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Индивидуально 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оздоровительная ходьба и бег.</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Физическое совершенствование</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lastRenderedPageBreak/>
        <w:t>Совершенствование техники упражнений базовых видов спорта: акробатические и гимнастические комбинации (на спортивных снарядах); бег на короткие, средние и длинные дистанции; прыжки в длину и высоту с разбега; метание гранаты; передвижение на лыжах; плавание; технические приемы и командно-тактические действия в командных (игровых) видах; техническая и тактическая подготовка в национальных видах спорта.</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Спортивные единоборства: технико-тактические действия самообороны; приемы страховки и самостраховки.</w:t>
      </w:r>
    </w:p>
    <w:p w:rsidR="005F6AF6" w:rsidRPr="005F6AF6" w:rsidRDefault="005F6AF6" w:rsidP="005F6AF6">
      <w:pPr>
        <w:rPr>
          <w:rFonts w:ascii="Times New Roman" w:hAnsi="Times New Roman" w:cs="Times New Roman"/>
          <w:sz w:val="28"/>
          <w:szCs w:val="28"/>
          <w:lang w:eastAsia="ru-RU"/>
        </w:rPr>
      </w:pPr>
      <w:r w:rsidRPr="005F6AF6">
        <w:rPr>
          <w:rFonts w:ascii="Times New Roman" w:hAnsi="Times New Roman" w:cs="Times New Roman"/>
          <w:sz w:val="28"/>
          <w:szCs w:val="28"/>
          <w:lang w:eastAsia="ru-RU"/>
        </w:rPr>
        <w:t>Прикладная физическая подготовка: полосы препятствий; кросс по пересеченной местности с элементами спортивного ориентирования; прикладное плавание.</w:t>
      </w:r>
    </w:p>
    <w:p w:rsidR="005F6AF6" w:rsidRPr="004531F4" w:rsidRDefault="005F6AF6" w:rsidP="005F6AF6">
      <w:pPr>
        <w:rPr>
          <w:rFonts w:ascii="Times New Roman" w:hAnsi="Times New Roman" w:cs="Times New Roman"/>
          <w:b/>
          <w:sz w:val="28"/>
          <w:szCs w:val="28"/>
          <w:lang w:val="x-none" w:eastAsia="x-none"/>
        </w:rPr>
      </w:pPr>
      <w:bookmarkStart w:id="85" w:name="_Toc435412720"/>
      <w:bookmarkStart w:id="86" w:name="_Toc453968195"/>
      <w:r w:rsidRPr="004531F4">
        <w:rPr>
          <w:rFonts w:ascii="Times New Roman" w:hAnsi="Times New Roman" w:cs="Times New Roman"/>
          <w:b/>
          <w:sz w:val="28"/>
          <w:szCs w:val="28"/>
          <w:lang w:val="x-none" w:eastAsia="x-none"/>
        </w:rPr>
        <w:t>Основы безопасности жизнедеятельности</w:t>
      </w:r>
      <w:bookmarkEnd w:id="85"/>
      <w:bookmarkEnd w:id="86"/>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Опасные и чрезвычайные ситуации, усиление глобальной конкуренции и напряженности в различных областях межгосударственного и межрегионального взаимодействия требуют формирования у обучающихся компетенции в области личной безопасности в условиях опасных и чрезвычайных ситуаций социально сложного и технически насыщенного окружающего мира, а также готовности к выполнению гражданского долга по защите Отечества.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Целью изучения и освоения примерной программы учебного предмета «Основы безопасности жизнедеятельности» является формирование у выпускника культуры безопасности жизнедеятельности в современном мире, получение им начальных знаний в области обороны и начальная индивидуальная подготовка по основам военной службы в соответствии с требованиями, предъявляемыми ФГОС СОО.</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Учебный предмет «Основы безопасности жизнедеятельности» является обязательным для изучения на уровне среднего общего образования, осваивается на базовом уровне и является одной из составляющих предметной области «Физическая культура, экология и основы безопасности жизнедеятельности».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Примерная программа определяет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учитывают возможность освоения ими теоретической и практической деятельности, что является важнейшим компонентом развивающего обучения. Содержание представлено в девяти модулях.</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 xml:space="preserve">Модуль «Основы комплексной безопасности» раскрывает вопросы, связанные с экологической безопасностью и охраной окружающей среды, безопасностью на </w:t>
      </w:r>
      <w:r w:rsidRPr="005F6AF6">
        <w:rPr>
          <w:rFonts w:ascii="Times New Roman" w:hAnsi="Times New Roman" w:cs="Times New Roman"/>
          <w:sz w:val="28"/>
          <w:szCs w:val="28"/>
        </w:rPr>
        <w:lastRenderedPageBreak/>
        <w:t>транспорте, явными и скрытыми опасностями в современных молодежных хобби подростков.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Модуль «Защита населения Российской Федерации от опасных и чрезвычайных ситуаций» раскрывает вопросы, связанные с защитой населения от опасных и чрезвычайных ситуаций природного, техногенного и социального характера.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Модуль «Основы противодействия экстремизму, терроризму и наркотизму в Российской Федерации» раскрывает вопросы, связанные с противодействием экстремизму, терроризму и наркотизму.</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Модуль «Основы здорового образа жизни» раскрывает основы здорового образа жизни.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Модуль «Основы медицинских знаний и оказание первой помощи» раскрывает вопросы, связанные с оказанием первой помощи, санитарно-эпидемиологическим благополучием населения и профилактикой инфекционных заболеваний.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Модуль «Основы обороны государства» раскрывает вопросы, связанные с состоянием и тенденциями развития современного мира и России, а также факторы и источники угроз и основы обороны РФ.</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Модуль «Правовые основы военной службы» включает вопросы обеспечения прав, определения и соблюдения обязанностей гражданина до призыва, во время призыва и прохождения военной службы, увольнения с военной службы и пребывания в запасе.</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Модуль «Элементы начальной военной подготовки» раскрывает вопросы строевой, огневой, тактической подготовки.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Модуль «Военно-профессиональная деятельность» раскрывает вопросы военно-профессиональной деятельности гражданина.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 составлении рабочих программ в модулях и темах возможны дополнения с учетом местных условий и особенностей образовательной организации.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«Основы безопасности жизнедеятельности» как учебный предмет обеспечивает:</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сформированность экологического мышления, навыков здорового, безопасного и экологически целесообразного образа жизни, понимание рисков и угроз современного мира;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знание правил и владение навыками поведения в опасных и чрезвычайных ситуациях природного, техногенного и социального характера;</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lastRenderedPageBreak/>
        <w:t>владение умением сохранять эмоциональную устойчивость в опасных и чрезвычайных ситуациях, а также навыками оказания первой помощи пострадавшим;</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умение действовать индивидуально и в группе в опасных и чрезвычайных ситуациях;</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формирование морально-психологических и физических качеств гражданина, необходимых для прохождения военной службы;</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воспитание патриотизма, уважения к историческому и культурному прошлому России и ее Вооруженным Силам;</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изучение гражданами основных положений законодательства Российской Федерации в области обороны государства, воинской обязанности и военной службы;</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приобретение навыков в области гражданской обороны;</w:t>
      </w:r>
    </w:p>
    <w:p w:rsidR="005F6AF6" w:rsidRPr="005F6AF6" w:rsidRDefault="005F6AF6" w:rsidP="005F6AF6">
      <w:pPr>
        <w:rPr>
          <w:rFonts w:ascii="Times New Roman" w:hAnsi="Times New Roman" w:cs="Times New Roman"/>
          <w:sz w:val="28"/>
          <w:szCs w:val="28"/>
          <w:lang w:val="x-none" w:eastAsia="ru-RU"/>
        </w:rPr>
      </w:pPr>
      <w:r w:rsidRPr="005F6AF6">
        <w:rPr>
          <w:rFonts w:ascii="Times New Roman" w:hAnsi="Times New Roman" w:cs="Times New Roman"/>
          <w:sz w:val="28"/>
          <w:szCs w:val="28"/>
          <w:lang w:val="x-none" w:eastAsia="ru-RU"/>
        </w:rPr>
        <w:t>изучение основ безопасности военной службы, основ огневой, индивидуальной тактической и строевой подготовки, сохранения здоровья в период прохождения военной службы и элементов медицинской подготовки, вопросов радиационной, химической и биологической защиты войск и населения.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Примерная программа учебного предмета «Основы безопасности жизнедеятельности» предполагает получение знаний через практическую деятельность и способствует формированию у обучающихся умений безопасно использовать различное учебное оборудование, в т. ч. других предметных областей, анализировать полученные результаты, представлять и научно аргументировать полученные выводы.</w:t>
      </w:r>
    </w:p>
    <w:p w:rsidR="00064748"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Межпредметная связь учебного предмета «Основы безопасности жизнедеятельности» с такими предметами, как «Физика», «Химия», «Биология», «География», «Информатика», «История», «Обществознание», «Право», «Экология»,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обучающихся с повседневной жизнью и окружающим миром, усилению развивающей и культурной составляющей программы, а также рациональному использованию учебного времени в рамках выбранного профиля и индивид</w:t>
      </w:r>
      <w:r w:rsidR="00064748">
        <w:rPr>
          <w:rFonts w:ascii="Times New Roman" w:hAnsi="Times New Roman" w:cs="Times New Roman"/>
          <w:sz w:val="28"/>
          <w:szCs w:val="28"/>
        </w:rPr>
        <w:t>уальной траектории образования.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Базовый уровень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Основы комплексной безопасности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Экологическая безопасность и охрана окружающей среды. Влияние экологической безопасности на национальную безопасность РФ. Права, 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 Неблагоприятные районы в месте проживания и факторы экориска. Средства индивидуальной защиты. Предназначение и использование экологических знаков.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 Предназначение и использование сигнальных цветов, знаков безопасности и сигнальной разметки. Виды ответственности за асоциальное поведение на транспорте. 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Предназначение и использование дорожных знаков.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Явные и скрытые опасности современных молодежных хобби. Последствия и ответственность.</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Защита населения Российской Федерации от опасных и чрезвычайных ситуаций</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Основы законодательства Российской Федерации по организации защиты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 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 Потенциальные опасности природного, техногенного и социального 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 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 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Основы противодействия экстремизму, терроризму и наркотизму в Российской Федерации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Сущность явлений экстремизма, терроризма и наркотизма. Общегосударственная система противодействия экстремизму, терроризму и наркотизму: основы законодательства Российской Федерации в области противодействия экстремизму, терроризму и наркотизму; органы исполнительной власти, осуществляющие противодействие экстремизму, терроризму и наркотизму в Российской Федерации; права и ответственность гражданина в области противодействия экстремизму, терроризму и наркотизму в Российской Федерации.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Способы противодействия вовлечению в экстремистскую и террористическую деятельность, распространению и употреблению наркотических средств. Правила и рекомендации безопасного поведения при установлении уровней террористической опасности и угрозе совершения террористической акции.</w:t>
      </w:r>
    </w:p>
    <w:p w:rsidR="005F6AF6" w:rsidRPr="005F6AF6" w:rsidRDefault="005F6AF6" w:rsidP="005F6AF6">
      <w:pPr>
        <w:rPr>
          <w:rFonts w:ascii="Times New Roman" w:hAnsi="Times New Roman" w:cs="Times New Roman"/>
          <w:sz w:val="28"/>
          <w:szCs w:val="28"/>
        </w:rPr>
      </w:pP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Основы здорового образа жизни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Основы законодательства Российской Федерации в области формирования здорового образа жизни. Факторы и привычки, разрушающие здоровье. Репродуктивное здоровье. Индивидуальная модель здорового образа жизни.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Основы медицинских знаний и оказание первой помощи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(транспортировки) пострадавших.</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Основы законодательства Российской Федерации в сфере санитарно-эпидемиологического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 Основные инфекционные заболевания и их профилактика. Правила поведения в случае возникновения эпидемии. Предназначение и использование знаков безопасности медицинского и санитарного назначения.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Основы обороны государства</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негативное влияние на национальные интересы России. Содержание и обеспечение национальной безопасности РФ. Военная политика Российской Федерации в современных условиях. Основные задачи и приоритеты международного сотрудничества РФ в рамках реализации национальных интересов и обеспечения безопасности. Вооруженные Силы Российской Федерации, другие войска, воинские формирования и органы, их предназначение и задачи. История создания ВС РФ. Структура ВС РФ. Виды и рода войск ВС РФ, их предназначение и задачи. Воинские символы, традиции и ритуалы в ВС РФ. Основные направления развития и строительства ВС РФ. Модернизация вооружения, военной и специальной техники. Техническая оснащенность и ресурсное обеспечение ВС РФ.</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Правовые основы военной службы</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Срок военной службы для военнослужащих, проходящих военную службу по призыву, по контракту и для проходящих альтернативную гражданскую службу. Воинские должности и звания. Военная форма одежды и знаки различия военнослужащих ВС РФ. Увольнение с военной службы. Запас. Мобилизационный резерв.</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Элементы начальной военной подготовки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отход от него. Строи отделения.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Назначение, боевые свойства и общее устройство автомата Калашникова. Работа частей и механизмов автомата Калашникова при стрельбе. Неполная разборка и сборка автомата Калашникова для чистки и смазки. Хранение автомата Калашникова. Устройство патрона. 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Ручные осколочные гранаты. Меры безопасности при обращении с ручными осколочными гранатами.</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lastRenderedPageBreak/>
        <w:t>Современный общевойсковой бой. Инженерное оборудование позиции солдата. Способы передвижения в бою при действиях в пешем порядке. Элементы военной топографии. 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 Действия по сигналам оповещения. Состав и применение аптечки индивидуальной. Оказание первой помощи в бою. Способы выноса раненого с поля боя.</w:t>
      </w:r>
    </w:p>
    <w:p w:rsidR="005F6AF6" w:rsidRPr="005F6AF6"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Военно-профессиональная деятельность</w:t>
      </w:r>
    </w:p>
    <w:p w:rsidR="005F5FCE" w:rsidRPr="0025361C" w:rsidRDefault="005F6AF6" w:rsidP="005F6AF6">
      <w:pPr>
        <w:rPr>
          <w:rFonts w:ascii="Times New Roman" w:hAnsi="Times New Roman" w:cs="Times New Roman"/>
          <w:sz w:val="28"/>
          <w:szCs w:val="28"/>
        </w:rPr>
      </w:pPr>
      <w:r w:rsidRPr="005F6AF6">
        <w:rPr>
          <w:rFonts w:ascii="Times New Roman" w:hAnsi="Times New Roman" w:cs="Times New Roman"/>
          <w:sz w:val="28"/>
          <w:szCs w:val="28"/>
        </w:rPr>
        <w:t>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ВС РФ, МВД России, ФСБ России, МЧС России. Основные виды высших военно-учебных заведений ВС РФ и учреждения высшего образования МВД России, ФСБ России, МЧС России.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России.</w:t>
      </w:r>
    </w:p>
    <w:p w:rsidR="00A4222F" w:rsidRPr="00064748" w:rsidRDefault="00A4222F" w:rsidP="005F6AF6">
      <w:pPr>
        <w:rPr>
          <w:rFonts w:ascii="Times New Roman" w:hAnsi="Times New Roman" w:cs="Times New Roman"/>
          <w:b/>
          <w:sz w:val="28"/>
          <w:szCs w:val="28"/>
        </w:rPr>
      </w:pPr>
      <w:r w:rsidRPr="00064748">
        <w:rPr>
          <w:rFonts w:ascii="Times New Roman" w:hAnsi="Times New Roman" w:cs="Times New Roman"/>
          <w:b/>
          <w:sz w:val="28"/>
          <w:szCs w:val="28"/>
        </w:rPr>
        <w:t>Информационные технологии</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Примерная программа учебного предмета «Информатика» на уровне среднего общего образования составлена в соответствии с требованиями ФГОС СОО; требованиями к результатам освоения основной образовательной программы . В ней соблюдается преемственность с ФГОС ООО и учитываются межпредметные связи.</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Цель изучения учебного предмета «Информатика» на базовом и углубленном уровнях среднего общего образования – обеспечение дальнейшего развития информационных компетенций выпускника, готового к работе в условиях развивающегося информационного общества и возрастающей конкуренции на рынке труда.</w:t>
      </w:r>
    </w:p>
    <w:p w:rsidR="00817300" w:rsidRPr="00064748" w:rsidRDefault="00817300" w:rsidP="00817300">
      <w:pPr>
        <w:rPr>
          <w:rFonts w:ascii="Times New Roman" w:hAnsi="Times New Roman" w:cs="Times New Roman"/>
          <w:sz w:val="28"/>
          <w:szCs w:val="28"/>
        </w:rPr>
      </w:pP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Базовый уровень</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Введение. Информация и информационные процессы</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Роль информации и связанных с ней процессов в окружающем мире. Различия в представлении данных, предназначенных для хранения и обработки в </w:t>
      </w:r>
      <w:r w:rsidRPr="00064748">
        <w:rPr>
          <w:rFonts w:ascii="Times New Roman" w:hAnsi="Times New Roman" w:cs="Times New Roman"/>
          <w:sz w:val="28"/>
          <w:szCs w:val="28"/>
        </w:rPr>
        <w:lastRenderedPageBreak/>
        <w:t xml:space="preserve">автоматизированных компьютерных системах, и данных, предназначенных для восприятия человеком.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Системы. Компоненты системы и их взаимодействие.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Универсальность дискретного представления информации.</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Математические основы информатики</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Тексты и кодирование</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Равномерные и неравномерные коды. Условие Фано.</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Системы счисления</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Сравнение чисел, записанных в двоичной, восьмеричной и шестнадцатеричной системах счисления. Сложение и вычитание чисел, записанных в этих системах счисления.</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Элементы комбинаторики, теории множеств и математической логики</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Операции «импликация», «эквивалентность». Примеры законов алгебры логики. Эквивалентные преобразования логических выражений. Построение логического выражения с данной таблицей истинности. Решение простейших логических уравнений.</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Нормальные формы: дизъюнктивная и конъюнктивная нормальная форма.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Дискретные объекты</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Решение алгоритмических задач, связанных с анализом графов (примеры: построения оптимального пути между вершинами ориентированного ациклического графа; определения количества различных путей между вершинами). Использование графов, деревьев, списков при описании объектов и процессов окружающего мира. Бинарное дерево.</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Алгоритмы и элементы программирования</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Алгоритмические конструкции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Подпрограммы. Рекурсивные алгоритмы.</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Табличные величины (массивы).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Запись алгоритмических конструкций в выбранном языке программирования.</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Составление алгоритмов и их программная реализация</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lastRenderedPageBreak/>
        <w:t>Этапы решения задач на компьютере.</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Операторы языка программирования, основные конструкции языка программирования. Типы и структуры данных. Кодирование базовых алгоритмических конструкций на выбранном языке программирования.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Интегрированная среда разработки программ на выбранном языке программирования. Интерфейс выбранной среды. Составление алгоритмов и программ в выбранной среде программирования. Приемы отладки программ. Проверка работоспособности программ с использованием трассировочных таблиц.</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Разработка и программная реализация алгоритмов решения типовых задач базового уровня из различных предметных областей. Примеры задач:</w:t>
      </w:r>
    </w:p>
    <w:p w:rsidR="00817300" w:rsidRPr="00064748" w:rsidRDefault="00817300" w:rsidP="00817300">
      <w:pPr>
        <w:rPr>
          <w:rFonts w:ascii="Times New Roman" w:hAnsi="Times New Roman" w:cs="Times New Roman"/>
          <w:sz w:val="28"/>
          <w:szCs w:val="28"/>
          <w:lang w:val="x-none" w:eastAsia="ru-RU"/>
        </w:rPr>
      </w:pPr>
      <w:r w:rsidRPr="00064748">
        <w:rPr>
          <w:rFonts w:ascii="Times New Roman" w:hAnsi="Times New Roman" w:cs="Times New Roman"/>
          <w:sz w:val="28"/>
          <w:szCs w:val="28"/>
          <w:lang w:val="x-none" w:eastAsia="ru-RU"/>
        </w:rPr>
        <w:t>алгоритмы нахождения наибольшего (или наименьшего) из двух, трех, четырех заданных чисел без использования массивов и циклов, а также сумм (или произведений) элементов конечной числовой последовательности (или массива);</w:t>
      </w:r>
    </w:p>
    <w:p w:rsidR="00817300" w:rsidRPr="00064748" w:rsidRDefault="00817300" w:rsidP="00817300">
      <w:pPr>
        <w:rPr>
          <w:rFonts w:ascii="Times New Roman" w:hAnsi="Times New Roman" w:cs="Times New Roman"/>
          <w:sz w:val="28"/>
          <w:szCs w:val="28"/>
          <w:lang w:val="x-none" w:eastAsia="ru-RU"/>
        </w:rPr>
      </w:pPr>
      <w:r w:rsidRPr="00064748">
        <w:rPr>
          <w:rFonts w:ascii="Times New Roman" w:hAnsi="Times New Roman" w:cs="Times New Roman"/>
          <w:sz w:val="28"/>
          <w:szCs w:val="28"/>
          <w:lang w:val="x-none" w:eastAsia="ru-RU"/>
        </w:rPr>
        <w:t xml:space="preserve">алгоритмы анализа записей чисел в позиционной системе счисления; </w:t>
      </w:r>
    </w:p>
    <w:p w:rsidR="00817300" w:rsidRPr="00064748" w:rsidRDefault="00817300" w:rsidP="00817300">
      <w:pPr>
        <w:rPr>
          <w:rFonts w:ascii="Times New Roman" w:hAnsi="Times New Roman" w:cs="Times New Roman"/>
          <w:sz w:val="28"/>
          <w:szCs w:val="28"/>
          <w:lang w:val="x-none" w:eastAsia="ru-RU"/>
        </w:rPr>
      </w:pPr>
      <w:r w:rsidRPr="00064748">
        <w:rPr>
          <w:rFonts w:ascii="Times New Roman" w:hAnsi="Times New Roman" w:cs="Times New Roman"/>
          <w:sz w:val="28"/>
          <w:szCs w:val="28"/>
          <w:lang w:val="x-none" w:eastAsia="ru-RU"/>
        </w:rPr>
        <w:t>алгоритмы решения задач методом перебора (поиск НОД данного натурального числа, проверка числа на простоту и т.д.);</w:t>
      </w:r>
    </w:p>
    <w:p w:rsidR="00817300" w:rsidRPr="00064748" w:rsidRDefault="00817300" w:rsidP="00817300">
      <w:pPr>
        <w:rPr>
          <w:rFonts w:ascii="Times New Roman" w:hAnsi="Times New Roman" w:cs="Times New Roman"/>
          <w:sz w:val="28"/>
          <w:szCs w:val="28"/>
          <w:lang w:val="x-none" w:eastAsia="ru-RU"/>
        </w:rPr>
      </w:pPr>
      <w:r w:rsidRPr="00064748">
        <w:rPr>
          <w:rFonts w:ascii="Times New Roman" w:hAnsi="Times New Roman" w:cs="Times New Roman"/>
          <w:sz w:val="28"/>
          <w:szCs w:val="28"/>
          <w:lang w:val="x-none" w:eastAsia="ru-RU"/>
        </w:rPr>
        <w:t>алгоритмы работы с элементами массива с однократным просмотром массива: линейный поиск элемента, вставка и удаление элементов в массиве, перестановка элементов данного массива в обратном порядке, суммирование элементов массива, проверка соответствия элементов массива некоторому условию, нахождение второго по величине наибольшего (или наименьшего) значения.</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Алгоритмы редактирования текстов (замена символа/фрагмента, удаление и вставка символа/фрагмента, поиск вхождения заданного образца).</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Постановка задачи сортировки.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Анализ алгоритмов</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результат.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Сложность вычисления: количество выполненных операций, размер используемой памяти; зависимость вычислений от размера исходных данных.</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Математическое моделирование</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lastRenderedPageBreak/>
        <w:t xml:space="preserve">Представление результатов моделирования в виде, удобном для восприятия человеком. Графическое представление данных (схемы, таблицы, графики).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Практическая работа с компьютерной моделью по выбранной теме. Анализ достоверности (правдоподобия) результатов экспериментов. Использование сред имитационного моделирования (виртуальных лабораторий) для проведения компьютерного эксперимента в учебной деятельности.</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Использование программных систем и сервисов</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Компьютер – универсальное устройство обработки данных</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Программная и аппаратная организация компьютеров и компьютерных систем. Архитектура современных компьютеров. Персональный компьютер. Многопроцессорные системы. Суперкомпьютеры. Распределенные вычислительные системы и обработка больших данных. Мобильные цифровые устройства и их роль в коммуникациях. Встроенные компьютеры. Микроконтроллеры. Роботизированные производства.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Выбор конфигурации компьютера в зависимости от решаемой задачи. Тенденции развития аппаратного обеспечения компьютеров.</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Программное обеспечение (ПО) компьютеров и компьютерных систем. Различные виды ПО и их назначение. Особенности программного обеспечения мобильных устройств.</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Организация хранения и обработки данных, в том числе с использованием интернет-сервисов, облачных технологий и мобильных устройств. Прикладные компьютерные программы, используемые в соответствии с типом решаемых задач и по выбранной специализации. Параллельное программирование.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Инсталляция и деинсталляция программных средств, необходимых для решения учебных задач и задач по выбранной специализации. Законодательство Российской Федерации в области программного обеспечения.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Способы и средства обеспечения надежного функционирования средств ИКТ. Применение специализированных программ для обеспечения стабильной работы средств ИКТ.</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Безопасность, гигиена, эргономика, ресурсосбережение, технологические требования при эксплуатации компьютерного рабочего места. Проектирование автоматизированного рабочего места в соответствии с целями его использования.</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Подготовка текстов и демонстрационных материалов</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lastRenderedPageBreak/>
        <w:t>Средства поиска и автозамены. История изменений. Использование готовых шаблонов и создание собственных. Разработка структуры документа, создание гипертекстового документа. Стандарты библиографических описаний.</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Деловая переписка, научная публикация. Реферат и аннотация. Оформление списка литературы.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Коллективная работа с документами. Рецензирование текста. Облачные сервисы.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Знакомство с компьютерной версткой текста. Технические средства ввода текста. Программы распознавания текста, введенного с использованием сканера, планшетного ПК или графического планшета. Программы синтеза и распознавания устной речи.</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Работа с аудиовизуальными данными</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Создание и преобразование аудиовизуальных объектов. Ввод изображений с использованием различных цифровых устройств (цифровых фотоаппаратов и микроскопов, видеокамер, сканеров и т. д.). Обработка изображения и звука с использованием интернет- и мобильных приложений.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Использование мультимедийных онлайн-сервисов для разработки презентаций проектных работ. Работа в группе, технология публикации готового материала в сети.</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Электронные (динамические) таблицы</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Примеры использования динамических (электронных) таблиц на практике (в том числе – в задачах математического моделирования).</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Базы данных</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Реляционные (табличные) базы данных. Таблица – представление сведений об однотипных объектах. Поле, запись. Ключевые поля таблицы. Связи между таблицами. Схема данных. Поиск и выбор в базах данных. Сортировка данных.</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Создание, ведение и использование баз данных при решении учебных и практических задач.</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Автоматизированное проектирование</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Представление о системах автоматизированного проектирования. Системы автоматизированного проектирования. Создание чертежей типовых деталей и объектов.</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3D-моделирование</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lastRenderedPageBreak/>
        <w:t>Принципы построения и редактирования трехмерных моделей. Сеточные модели. Материалы. Моделирование источников освещения. Камеры.</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Аддитивные технологии (3D-принтеры).</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Системы искусственного интеллекта и машинное обучение</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Машинное обучение – решение задач распознавания, классификации и предсказания. Искусственный интеллект.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Информационно-коммуникационные технологии. Работа в информационном пространстве</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Компьютерные сети</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Принципы построения компьютерных сетей. Сетевые протоколы. Интернет. Адресация в сети Интернет. Система доменных имен. Браузеры.</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Аппаратные компоненты компьютерных сетей.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Веб-сайт. Страница. Взаимодействие веб-страницы с сервером. Динамические страницы. Разработка интернет-приложений (сайты).</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Сетевое хранение данных. Облачные сервисы.</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Деятельность в сети Интернет</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Расширенный поиск информации в сети Интернет. Использование языков построения запросов.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Другие виды деятельности в сети Интернет. Геолокационные сервисы реального времени (локация мобильных телефонов, определение загруженности автомагистралей и т.п.); интернет-торговля; бронирование билетов и гостиниц и т.п.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Социальная информатика</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Социальные сети – организация коллективного взаимодействия и обмена данными. Сетевой этикет: правила поведения в киберпространстве.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Проблема подлинности полученной информации. Информационная культура. Государственные электронные сервисы и услуги. Мобильные приложения. Открытые образовательные ресурсы. </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Информационная безопасность</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Средства защиты информации в автоматизированных информационных системах (АИС), компьютерных сетях и компьютерах. Общие проблемы защиты </w:t>
      </w:r>
      <w:r w:rsidRPr="00064748">
        <w:rPr>
          <w:rFonts w:ascii="Times New Roman" w:hAnsi="Times New Roman" w:cs="Times New Roman"/>
          <w:sz w:val="28"/>
          <w:szCs w:val="28"/>
        </w:rPr>
        <w:lastRenderedPageBreak/>
        <w:t>информации и информационной безопасности АИС. Электронная подпись, сертифицированные сайты и документы.</w:t>
      </w:r>
    </w:p>
    <w:p w:rsidR="00817300" w:rsidRPr="00064748" w:rsidRDefault="00817300" w:rsidP="00817300">
      <w:pPr>
        <w:rPr>
          <w:rFonts w:ascii="Times New Roman" w:hAnsi="Times New Roman" w:cs="Times New Roman"/>
          <w:sz w:val="28"/>
          <w:szCs w:val="28"/>
        </w:rPr>
      </w:pPr>
      <w:r w:rsidRPr="00064748">
        <w:rPr>
          <w:rFonts w:ascii="Times New Roman" w:hAnsi="Times New Roman" w:cs="Times New Roman"/>
          <w:sz w:val="28"/>
          <w:szCs w:val="28"/>
        </w:rPr>
        <w:t xml:space="preserve">Техногенные и экономические угрозы, связанные с использованием ИКТ. Правовое обеспечение информационной безопасности. </w:t>
      </w:r>
    </w:p>
    <w:p w:rsidR="004C50E4" w:rsidRPr="00064748" w:rsidRDefault="004C50E4" w:rsidP="004C50E4">
      <w:pPr>
        <w:rPr>
          <w:rFonts w:ascii="Times New Roman" w:hAnsi="Times New Roman" w:cs="Times New Roman"/>
          <w:b/>
          <w:sz w:val="28"/>
          <w:szCs w:val="28"/>
          <w:lang w:eastAsia="x-none"/>
        </w:rPr>
      </w:pPr>
      <w:r w:rsidRPr="00064748">
        <w:rPr>
          <w:rFonts w:ascii="Times New Roman" w:hAnsi="Times New Roman" w:cs="Times New Roman"/>
          <w:b/>
          <w:sz w:val="28"/>
          <w:szCs w:val="28"/>
          <w:lang w:val="x-none" w:eastAsia="x-none"/>
        </w:rPr>
        <w:t>География</w:t>
      </w:r>
      <w:r w:rsidRPr="00064748">
        <w:rPr>
          <w:rFonts w:ascii="Times New Roman" w:hAnsi="Times New Roman" w:cs="Times New Roman"/>
          <w:b/>
          <w:sz w:val="28"/>
          <w:szCs w:val="28"/>
          <w:lang w:eastAsia="x-none"/>
        </w:rPr>
        <w:t xml:space="preserve"> мира</w:t>
      </w:r>
    </w:p>
    <w:p w:rsidR="004C50E4" w:rsidRPr="00064748" w:rsidRDefault="004C50E4" w:rsidP="004C50E4">
      <w:pPr>
        <w:rPr>
          <w:rFonts w:ascii="Times New Roman" w:hAnsi="Times New Roman" w:cs="Times New Roman"/>
          <w:sz w:val="28"/>
          <w:szCs w:val="28"/>
          <w:lang w:eastAsia="ru-RU"/>
        </w:rPr>
      </w:pPr>
      <w:r w:rsidRPr="00064748">
        <w:rPr>
          <w:rFonts w:ascii="Times New Roman" w:hAnsi="Times New Roman" w:cs="Times New Roman"/>
          <w:sz w:val="28"/>
          <w:szCs w:val="28"/>
          <w:lang w:eastAsia="ru-RU"/>
        </w:rPr>
        <w:t>В системе образования география как учебный предмет занимает важное место в формировании общей картины мира, географической грамотности, необходимой для повседневной жизни, навыков безопасного для человека и окружающей его среды образа жизни, а также в воспитании экологической культуры, формирования собственной позиции по отношению к географической информации, получаемой из СМИ и других источников. География формирует географическое мышление – целостное восприятие всего спектра природных, экономических, социальных реалий.</w:t>
      </w:r>
    </w:p>
    <w:p w:rsidR="004C50E4" w:rsidRPr="00064748" w:rsidRDefault="004C50E4" w:rsidP="004C50E4">
      <w:pPr>
        <w:rPr>
          <w:rFonts w:ascii="Times New Roman" w:hAnsi="Times New Roman" w:cs="Times New Roman"/>
          <w:sz w:val="28"/>
          <w:szCs w:val="28"/>
          <w:lang w:eastAsia="ru-RU"/>
        </w:rPr>
      </w:pPr>
      <w:r w:rsidRPr="00064748">
        <w:rPr>
          <w:rFonts w:ascii="Times New Roman" w:hAnsi="Times New Roman" w:cs="Times New Roman"/>
          <w:sz w:val="28"/>
          <w:szCs w:val="28"/>
          <w:lang w:eastAsia="ru-RU"/>
        </w:rPr>
        <w:t>Изучение предмета «География» в части формирования у обучающихся научного мировоззрения, освоения общенаучных методов познания, а также практического применения научных знаний основано на межпредметных связях с предметами областей общественных, естественных, математических и гуманитарных наук.</w:t>
      </w:r>
    </w:p>
    <w:p w:rsidR="004C50E4" w:rsidRPr="00064748" w:rsidRDefault="004C50E4" w:rsidP="004C50E4">
      <w:pPr>
        <w:rPr>
          <w:rFonts w:ascii="Times New Roman" w:hAnsi="Times New Roman" w:cs="Times New Roman"/>
          <w:sz w:val="28"/>
          <w:szCs w:val="28"/>
          <w:lang w:eastAsia="ru-RU"/>
        </w:rPr>
      </w:pPr>
      <w:r w:rsidRPr="00064748">
        <w:rPr>
          <w:rFonts w:ascii="Times New Roman" w:hAnsi="Times New Roman" w:cs="Times New Roman"/>
          <w:sz w:val="28"/>
          <w:szCs w:val="28"/>
          <w:lang w:eastAsia="ru-RU"/>
        </w:rPr>
        <w:t xml:space="preserve">В соответствии с ФГОС СОО география может изучаться на базовом </w:t>
      </w:r>
      <w:r w:rsidR="00064748" w:rsidRPr="00064748">
        <w:rPr>
          <w:rFonts w:ascii="Times New Roman" w:hAnsi="Times New Roman" w:cs="Times New Roman"/>
          <w:sz w:val="28"/>
          <w:szCs w:val="28"/>
          <w:lang w:eastAsia="ru-RU"/>
        </w:rPr>
        <w:t xml:space="preserve"> уровне. </w:t>
      </w:r>
      <w:r w:rsidRPr="00064748">
        <w:rPr>
          <w:rFonts w:ascii="Times New Roman" w:hAnsi="Times New Roman" w:cs="Times New Roman"/>
          <w:sz w:val="28"/>
          <w:szCs w:val="28"/>
          <w:lang w:eastAsia="ru-RU"/>
        </w:rPr>
        <w:t>Изучение географии на базовом уровне ориентировано на обеспечение общеобразовательной и общекультурной подготовки выпускников, в том числе на формирование целостного восприятия мира.</w:t>
      </w:r>
    </w:p>
    <w:p w:rsidR="004C50E4" w:rsidRPr="00064748" w:rsidRDefault="00064748" w:rsidP="004C50E4">
      <w:pPr>
        <w:rPr>
          <w:rFonts w:ascii="Times New Roman" w:hAnsi="Times New Roman" w:cs="Times New Roman"/>
          <w:sz w:val="28"/>
          <w:szCs w:val="28"/>
        </w:rPr>
      </w:pPr>
      <w:r w:rsidRPr="00064748">
        <w:rPr>
          <w:rFonts w:ascii="Times New Roman" w:hAnsi="Times New Roman" w:cs="Times New Roman"/>
          <w:sz w:val="28"/>
          <w:szCs w:val="28"/>
        </w:rPr>
        <w:t>.</w:t>
      </w:r>
      <w:r w:rsidR="004C50E4" w:rsidRPr="00064748">
        <w:rPr>
          <w:rFonts w:ascii="Times New Roman" w:hAnsi="Times New Roman" w:cs="Times New Roman"/>
          <w:sz w:val="28"/>
          <w:szCs w:val="28"/>
          <w:lang w:eastAsia="ru-RU"/>
        </w:rPr>
        <w:t xml:space="preserve">Примерная программа составлена на основе модульного принципа построения учебного материала, не определяет количество часов на изучение учебного предмета и классы, в которых предмет может изучаться. </w:t>
      </w:r>
    </w:p>
    <w:p w:rsidR="004C50E4" w:rsidRPr="00064748" w:rsidRDefault="004C50E4" w:rsidP="004C50E4">
      <w:pPr>
        <w:rPr>
          <w:rFonts w:ascii="Times New Roman" w:hAnsi="Times New Roman" w:cs="Times New Roman"/>
          <w:sz w:val="28"/>
          <w:szCs w:val="28"/>
          <w:lang w:eastAsia="ru-RU"/>
        </w:rPr>
      </w:pPr>
      <w:r w:rsidRPr="00064748">
        <w:rPr>
          <w:rFonts w:ascii="Times New Roman" w:hAnsi="Times New Roman" w:cs="Times New Roman"/>
          <w:sz w:val="28"/>
          <w:szCs w:val="28"/>
          <w:lang w:eastAsia="ru-RU"/>
        </w:rPr>
        <w:t>Примерна программа учитывает возможность получения знаний в том числе через практическую деятельность. В программе содержится примерный перечень практических работ. При составлении рабочей программы учитель вправе выбрать из перечня те работы, которые считает наиболее целесообразными с учетом необходимости достижения предметных результатов.</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Базовый уровень</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Человек и окружающая среда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Окружающая среда как геосистема. Важнейшие явления и процессы в окружающей среде. Представление о ноосфере.</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lastRenderedPageBreak/>
        <w:t>Взаимодействие человека и природы. Природные ресурсы и их виды. Закономерности размещения природных ресурсов. Ресурсообеспеченность. Рациональное и нерациональное природопользование.</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Геоэкология. Техногенные и иные изменения окружающей среды. Пути решения экологических проблем. Особо охраняемые природные территории и объекты Всемирного при</w:t>
      </w:r>
      <w:r w:rsidR="00064748" w:rsidRPr="00064748">
        <w:rPr>
          <w:rFonts w:ascii="Times New Roman" w:hAnsi="Times New Roman" w:cs="Times New Roman"/>
          <w:sz w:val="28"/>
          <w:szCs w:val="28"/>
        </w:rPr>
        <w:t xml:space="preserve">родного и культурного наследия. </w:t>
      </w:r>
      <w:r w:rsidRPr="00064748">
        <w:rPr>
          <w:rFonts w:ascii="Times New Roman" w:hAnsi="Times New Roman" w:cs="Times New Roman"/>
          <w:sz w:val="28"/>
          <w:szCs w:val="28"/>
        </w:rPr>
        <w:t>Территориальная организация мирового сообщества</w:t>
      </w:r>
      <w:r w:rsidR="00064748" w:rsidRPr="00064748">
        <w:rPr>
          <w:rFonts w:ascii="Times New Roman" w:hAnsi="Times New Roman" w:cs="Times New Roman"/>
          <w:sz w:val="28"/>
          <w:szCs w:val="28"/>
        </w:rPr>
        <w:t>.</w:t>
      </w:r>
      <w:r w:rsidRPr="00064748">
        <w:rPr>
          <w:rFonts w:ascii="Times New Roman" w:hAnsi="Times New Roman" w:cs="Times New Roman"/>
          <w:sz w:val="28"/>
          <w:szCs w:val="28"/>
        </w:rPr>
        <w:t>Мировое сообщество – общая картина мира. Современная политическая карта и ее изменения. Разнообразие стран мира. Геополитика. «Горячие точки» на карте мира.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Население мира. Численность, воспроизводство, динамика населения. Демографическая политика. Размещение и плотность населения. Состав и структура населения (половозрастной, этнический, религиозный состав, городское и сельское население). Основные очаги этнических и конфессиональных конфликтов. География рынка труда и занятости. Миграция населения. Закономерности расселения населения. Урбанизация.</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Мировое хозяйство. Географическое разделение труда. Отраслевая и территориальная структура мирового хозяйства. Изменение отраслевой структуры. География основных отраслей производственной и непроизводственной сфер. Развитие сферы услуг. Международные отношения. Географические аспекты глобализации.</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Региональная география и страноведение</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Комплексная географическая характеристика стран и регионов мира. Особенности экономико-географического положения, природно-ресурсного потенциала, населения, хозяйства, культуры, современных проблем развития крупных регионов и стран Европы, Азии, Северной и Южной Америки, Австралии и Африки. Перспективы освоения и развития Арктики и Антарктики. Международная специализация крупнейших стран и регионов мира. Ведущие страны-экспортеры основных видов продукции.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Роль отдельных стран и регионов в системе мирового хозяйства. Региональная политика. Интеграция регионов в единое мировое сообщество. Международные организации (региональные, политические и отраслевые союзы).</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Россия на политической карте мира и в мировом хозяйстве. География экономических, политических, культурных и научных связей России со странами мира. Особенности и проблемы интеграции России в мировое сообщество. Географические аспекты решения внешнеэкономических и внешнеполитических задач развития России.</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lastRenderedPageBreak/>
        <w:t>Роль географии в решении глобальных проблем человечества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Географическая наука и географическое мышление. Карта – язык географии. Географические аспекты глобальных проблем человечества. Роль географии в решении глобальных проблем современности. Международное сотрудничество как инструмент решения глобальных проблем.</w:t>
      </w:r>
    </w:p>
    <w:p w:rsidR="004C50E4" w:rsidRPr="00064748" w:rsidRDefault="004C50E4" w:rsidP="004C50E4">
      <w:pPr>
        <w:rPr>
          <w:rFonts w:ascii="Times New Roman" w:hAnsi="Times New Roman" w:cs="Times New Roman"/>
          <w:b/>
          <w:sz w:val="28"/>
          <w:szCs w:val="28"/>
        </w:rPr>
      </w:pPr>
      <w:r w:rsidRPr="00064748">
        <w:rPr>
          <w:rFonts w:ascii="Times New Roman" w:hAnsi="Times New Roman" w:cs="Times New Roman"/>
          <w:b/>
          <w:sz w:val="28"/>
          <w:szCs w:val="28"/>
        </w:rPr>
        <w:t>Примерный перечень практических работ</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Оценка ресурсообеспеченности страны (региона, человечества) основными видами ресурсов.</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Оценка доли использования альтернативных источников энергии. Оценка перспектив развития альтернативной энергетики.</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Анализ геоэкологической ситуации в отдельных странах и регионах мира.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Анализ техногенной нагрузки на окружающую среду.</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Характеристика политико-географического положения страны.</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Характеристика экономико-географического положения страны.</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Характеристика природно-ресурсного потенциала страны.</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Классификация стран мира на основе анализа политической и экономической карты мира.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Анализ грузооборота и пассажиропотока по основным транспортным магистралям мира.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Выявление причин неравномерности хозяйственного освоения различных территорий.</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Составление экономико-географической характеристики одной из отраслей промышленности.</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Прогнозирование изменения численности населения мира и отдельных регионов.</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Определение состава и структуры населения на основе статистических данных.</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Выявление основных закономерностей расселения на основе анализа физической и тематических карт мира.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Оценка основных показателей уровня и качества жизни населения.</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Оценка эффективности демографической политики отдельных стран мира (Россия, Китай, Индия, Германия, США) на основе статистических данных.</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lastRenderedPageBreak/>
        <w:t>Выявление и характеристика основных направлений миграции населения.</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Характеристика влияния рынков труда на размещение предприятий материальной и нематериальной сферы.</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Анализ участия стран и регионов мира в международном географическом разделении труда.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Анализ обеспеченности предприятиями сферы услуг отдельного региона, страны, города.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Определение международной специализации крупнейших стран и регионов мира.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Анализ международных экономических связей страны.</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Анализ и объяснение особенностей современного геополитического и геоэкономического положения России.</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Определение основных направлений внешних экономических, политических, культурных и научных связей России с наиболее развитыми странами мира.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Выявление на основе различных источников информации приоритетных глобальных проблем человечества. Аргументация представленной точки зрения.</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Анализ международного сотрудничества по решению глобальных проблем человечества.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Анализ международной деятельности по освоению малоизученных территорий.</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Отображение статистических данных в геоинформационной системе или на картосхеме.</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Представление географической информации в виде таблиц, схем, графиков, диаграмм, картосхем.</w:t>
      </w:r>
    </w:p>
    <w:p w:rsidR="004C50E4" w:rsidRPr="00064748" w:rsidRDefault="004C50E4" w:rsidP="004C50E4">
      <w:pPr>
        <w:rPr>
          <w:rFonts w:ascii="Times New Roman" w:hAnsi="Times New Roman" w:cs="Times New Roman"/>
          <w:b/>
          <w:sz w:val="28"/>
          <w:szCs w:val="28"/>
          <w:lang w:eastAsia="x-none"/>
        </w:rPr>
      </w:pPr>
      <w:r w:rsidRPr="00064748">
        <w:rPr>
          <w:rFonts w:ascii="Times New Roman" w:hAnsi="Times New Roman" w:cs="Times New Roman"/>
          <w:b/>
          <w:sz w:val="28"/>
          <w:szCs w:val="28"/>
          <w:lang w:eastAsia="x-none"/>
        </w:rPr>
        <w:t>Основы общей б</w:t>
      </w:r>
      <w:r w:rsidR="00344B4E" w:rsidRPr="00064748">
        <w:rPr>
          <w:rFonts w:ascii="Times New Roman" w:hAnsi="Times New Roman" w:cs="Times New Roman"/>
          <w:b/>
          <w:sz w:val="28"/>
          <w:szCs w:val="28"/>
          <w:lang w:eastAsia="x-none"/>
        </w:rPr>
        <w:t>и</w:t>
      </w:r>
      <w:r w:rsidR="00344B4E" w:rsidRPr="00064748">
        <w:rPr>
          <w:rFonts w:ascii="Times New Roman" w:hAnsi="Times New Roman" w:cs="Times New Roman"/>
          <w:b/>
          <w:sz w:val="28"/>
          <w:szCs w:val="28"/>
          <w:lang w:val="x-none" w:eastAsia="x-none"/>
        </w:rPr>
        <w:t>ологи</w:t>
      </w:r>
      <w:r w:rsidR="00344B4E" w:rsidRPr="00064748">
        <w:rPr>
          <w:rFonts w:ascii="Times New Roman" w:hAnsi="Times New Roman" w:cs="Times New Roman"/>
          <w:b/>
          <w:sz w:val="28"/>
          <w:szCs w:val="28"/>
          <w:lang w:eastAsia="x-none"/>
        </w:rPr>
        <w:t>и</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В системе естественно-научного образования биология как учебный предмет занимает важное место в формировании: научной картины мира; функциональной грамотности, необходимой для повседневной жизни; навыков здорового и безопасного для человека и окружающей среды образа жизни; экологического сознания; ценностного отношения к живой природе и человеку; собственной позиции по отношению к биологической информации, получаемой из разных источников. Изучение биологии создает условия для формирования у обучающихся интеллектуальных, гражданских, коммуникационных и информационных компетенций.</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lastRenderedPageBreak/>
        <w:t>Освоение программы по биологии обеспечивает овладение основами учебно-исследовательской деятельности, научными методами решения различных теоретических и практических задач.</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Изучение биологии на базовом уровне ориентировано на обеспечение общеобразовательной и общекультурной подготовки выпускников. Изучение биологии на углубленном уровне ориентировано на: подготовку к последующему профессиональному образованию; развитие индивидуальных способностей обучающихся путем более глубокого, чем предусматривается базовым уровнем, овладения основами биологии и методами изучения органического мира. Изучение биологии на углубленном уровне обеспечивает: применение полученных знаний для решения практических и учебно-исследовательских задач в измененной, нестандартной ситуации, умение систематизировать и обобщать полученные знания; овладение основами исследовательской деятельности биологической направленности и грамотного оформления полученных результатов; развитие способности моделировать некоторые объекты и процессы, происходящие в живой природе. Изучение предмета на углубленном уровне позволяет формировать у обучающихся умение анализировать, прогнозировать и оценивать с позиции экологической безопасности последствия деятельности человека в экосистемах.</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На базовом уровне изучение предмета «Биология» в части формирования у обучающихся научного мировоззрения, освоения общенаучных методов, освоения практического применения научных знаний основано на межпредметных связях с предметами областей естественных, математических и гуманитарных наук.</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Примерная программа учебного предмета «Биология» составлена на основе модульного принципа построения учебного материала, не определяет количества часов на изучение учебного предмета и не ограничивает возможности его изучения в том или ином классе.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Предлагаемая примерная программа учитывает возможность получения знаний в том числе через практическую деятельность. В программе содержится примерный перечень лабораторных и практических работ. При составлении рабочей программы учитель вправе выбрать из перечня работы, которые считает наиболее целесообразными с учетом необходимости достижения предметных результатов.</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Базовый уровень</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Биология как комплекс наук о живой природе</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lastRenderedPageBreak/>
        <w:t>Биология как комплексная наука, методы научного познания, используемые в биологии. Современные направления в биологии. Роль биологии в формировании современной научной картины мира, практическое значение биологических знаний.</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Биологические системы как предмет изучения биологии.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Структурные и функциональные основы жизни</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Молекулярные основы жизни. Неорганические вещества, их значение. Органические вещества (углеводы, липиды, белки, нуклеиновые кислоты, АТФ) и их значение. Биополимеры. Другие органические вещества клетки. Нанотехнологии в биологии.</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Цитология, методы цитологии. Роль клеточной теории в становлении современной естественно-научной картины мира. Клетки прокариот и эукариот. Основные части и органоиды клетки, их функции.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Вирусы – неклеточная форма жизни, меры профилактики вирусных заболеваний.</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Жизнедеятельность клетки. Пластический обмен. Фотосинтез, хемосинтез. Биосинтез белка. Энергетический обмен. Хранение, передача и реализация наследственной информации в клетке. Генетический код. Ген, геном. Геномика. Влияние наркогенных веществ на процессы в клетке.</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Клеточный цикл: интерфаза и деление. Митоз и мейоз, их значение. Соматические и половые клетки.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 Организм</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Организм — единое целое.</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Жизнедеятельность организма. Регуляция функций организма, гомеостаз.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Размножение организмов (бесполое и половое). Способы размножения у растений и животных. Индивидуальное развитие организма (онтогенез). Причины нарушений развития. Репродуктивное здоровье человека; последствия влияния алкоголя, никотина, наркотических веществ на эмбриональное развитие человека. Жизненные циклы разных групп организмов.</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Генетика, методы генетики. Генетическая терминология и символика. Законы наследственности Г. Менделя. Хромосомная теория наследственности. Определение пола. Сцепленное с полом наследование.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Генетика человека. Наследственные заболевания человека и их предупреждение. Этические аспекты в области медицинской генетики.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lastRenderedPageBreak/>
        <w:t xml:space="preserve">Генотип и среда. Ненаследственная изменчивость. Наследственная изменчивость. Мутагены, их влияние на здоровье человека.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Доместикация и селекция. Методы селекции. Биотехнология, ее направления и перспективы развития. Биобезопасность.</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Теория эволюции</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Развитие эволюционных идей, эволюционная теория Ч. Дарвина. Синтетическая теория эволюции. Свидетельства эволюции живой природы. Микроэволюция и макроэволюция. Вид, его критерии. Популяция – элементарная единица эволюции. Движущие силы эволюции, их влияние на генофонд популяции. Направления эволюции.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Многообразие организмов как результат эволюции. Принципы классификации, систематика.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 Развитие жизни на Земле</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Гипотезы происхождения жизни на Земле. Основные этапы эволюции органического мира на Земле.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Современные представления о происхождении человека. Эволюция человека (антропогенез). Движущие силы антропогенеза. Расы человека, их происхождение и единство.</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 Организмы и окружающая среда</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 xml:space="preserve">Приспособления организмов к действию экологических факторов. </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Биогеоценоз. Экосистема. Разнообразие экосистем. Взаимоотношения популяций разных видов в экосистеме. Круговорот веществ и поток энергии в экосистеме. Устойчивость и динамика экосистем. Последствия влияния деятельности человека на экосистемы. Сохранение биоразнообразия как основа устойчивости экосистемы.</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Структура биосферы. Закономерности существования биосферы. Круговороты веществ в биосфере.</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Глобальные антропогенные изменения в биосфере. Проблемы устойчивого развития.</w:t>
      </w:r>
    </w:p>
    <w:p w:rsidR="004C50E4" w:rsidRPr="00064748" w:rsidRDefault="004C50E4" w:rsidP="004C50E4">
      <w:pPr>
        <w:rPr>
          <w:rFonts w:ascii="Times New Roman" w:hAnsi="Times New Roman" w:cs="Times New Roman"/>
          <w:sz w:val="28"/>
          <w:szCs w:val="28"/>
        </w:rPr>
      </w:pPr>
      <w:r w:rsidRPr="00064748">
        <w:rPr>
          <w:rFonts w:ascii="Times New Roman" w:hAnsi="Times New Roman" w:cs="Times New Roman"/>
          <w:sz w:val="28"/>
          <w:szCs w:val="28"/>
        </w:rPr>
        <w:t>Перспективы развития биологических наук.</w:t>
      </w:r>
    </w:p>
    <w:p w:rsidR="00817300" w:rsidRPr="004A2095" w:rsidRDefault="004A2095" w:rsidP="005F6AF6">
      <w:pPr>
        <w:rPr>
          <w:rFonts w:ascii="Times New Roman" w:hAnsi="Times New Roman" w:cs="Times New Roman"/>
          <w:b/>
          <w:sz w:val="28"/>
          <w:szCs w:val="28"/>
        </w:rPr>
      </w:pPr>
      <w:r w:rsidRPr="004A2095">
        <w:rPr>
          <w:rFonts w:ascii="Times New Roman" w:hAnsi="Times New Roman" w:cs="Times New Roman"/>
          <w:b/>
          <w:sz w:val="28"/>
          <w:szCs w:val="28"/>
        </w:rPr>
        <w:t>Финансовая математика</w:t>
      </w:r>
      <w:r w:rsidR="00D92B8D">
        <w:rPr>
          <w:rFonts w:ascii="Times New Roman" w:hAnsi="Times New Roman" w:cs="Times New Roman"/>
          <w:b/>
          <w:sz w:val="28"/>
          <w:szCs w:val="28"/>
        </w:rPr>
        <w:t xml:space="preserve"> </w:t>
      </w:r>
      <w:r>
        <w:rPr>
          <w:rFonts w:ascii="Times New Roman" w:hAnsi="Times New Roman" w:cs="Times New Roman"/>
          <w:b/>
          <w:sz w:val="28"/>
          <w:szCs w:val="28"/>
        </w:rPr>
        <w:t>(курс по выбору)</w:t>
      </w:r>
    </w:p>
    <w:p w:rsidR="004A2095" w:rsidRPr="004A2095" w:rsidRDefault="004A2095" w:rsidP="004A2095">
      <w:pPr>
        <w:widowControl w:val="0"/>
        <w:tabs>
          <w:tab w:val="right" w:pos="14601"/>
        </w:tabs>
        <w:spacing w:after="160" w:line="240" w:lineRule="auto"/>
        <w:ind w:right="2528"/>
        <w:rPr>
          <w:rFonts w:ascii="Times New Roman" w:eastAsia="Calibri" w:hAnsi="Times New Roman" w:cs="Times New Roman"/>
          <w:b/>
          <w:bCs/>
          <w:sz w:val="28"/>
          <w:szCs w:val="28"/>
        </w:rPr>
      </w:pPr>
      <w:r w:rsidRPr="004A2095">
        <w:rPr>
          <w:rFonts w:ascii="Times New Roman" w:eastAsia="Calibri" w:hAnsi="Times New Roman" w:cs="Times New Roman"/>
          <w:b/>
          <w:bCs/>
          <w:sz w:val="28"/>
          <w:szCs w:val="28"/>
        </w:rPr>
        <w:t>Содержание тем учебного курса:</w:t>
      </w:r>
    </w:p>
    <w:p w:rsidR="004A2095" w:rsidRPr="004A2095" w:rsidRDefault="004A2095" w:rsidP="004A2095">
      <w:pPr>
        <w:widowControl w:val="0"/>
        <w:tabs>
          <w:tab w:val="right" w:pos="14601"/>
        </w:tabs>
        <w:spacing w:after="160" w:line="240" w:lineRule="auto"/>
        <w:ind w:right="2528"/>
        <w:rPr>
          <w:rFonts w:ascii="Times New Roman" w:eastAsia="Calibri" w:hAnsi="Times New Roman" w:cs="Times New Roman"/>
          <w:b/>
          <w:bCs/>
          <w:sz w:val="28"/>
          <w:szCs w:val="28"/>
        </w:rPr>
      </w:pPr>
      <w:r w:rsidRPr="004A2095">
        <w:rPr>
          <w:rFonts w:ascii="Times New Roman" w:eastAsia="Calibri" w:hAnsi="Times New Roman" w:cs="Times New Roman"/>
          <w:b/>
          <w:bCs/>
          <w:sz w:val="28"/>
          <w:szCs w:val="28"/>
        </w:rPr>
        <w:lastRenderedPageBreak/>
        <w:t xml:space="preserve">Введение </w:t>
      </w:r>
    </w:p>
    <w:p w:rsidR="004A2095" w:rsidRPr="004A2095" w:rsidRDefault="004A2095" w:rsidP="004A2095">
      <w:pPr>
        <w:widowControl w:val="0"/>
        <w:tabs>
          <w:tab w:val="right" w:pos="14601"/>
        </w:tabs>
        <w:spacing w:after="160" w:line="240" w:lineRule="auto"/>
        <w:ind w:right="2528"/>
        <w:rPr>
          <w:rFonts w:ascii="Times New Roman" w:eastAsia="Calibri" w:hAnsi="Times New Roman" w:cs="Times New Roman"/>
          <w:sz w:val="28"/>
          <w:szCs w:val="28"/>
        </w:rPr>
      </w:pPr>
      <w:r w:rsidRPr="004A2095">
        <w:rPr>
          <w:rFonts w:ascii="Times New Roman" w:eastAsia="Calibri" w:hAnsi="Times New Roman" w:cs="Times New Roman"/>
          <w:sz w:val="28"/>
          <w:szCs w:val="28"/>
        </w:rPr>
        <w:t xml:space="preserve">Предмет финансовой математики. Современное значение денег. </w:t>
      </w:r>
    </w:p>
    <w:p w:rsidR="004A2095" w:rsidRPr="004A2095" w:rsidRDefault="004A2095" w:rsidP="004A2095">
      <w:pPr>
        <w:widowControl w:val="0"/>
        <w:tabs>
          <w:tab w:val="right" w:pos="14601"/>
        </w:tabs>
        <w:spacing w:after="160" w:line="240" w:lineRule="auto"/>
        <w:ind w:right="2528"/>
        <w:rPr>
          <w:rFonts w:ascii="Times New Roman" w:eastAsia="Calibri" w:hAnsi="Times New Roman" w:cs="Times New Roman"/>
          <w:b/>
          <w:sz w:val="28"/>
          <w:szCs w:val="28"/>
        </w:rPr>
      </w:pPr>
      <w:r w:rsidRPr="004A2095">
        <w:rPr>
          <w:rFonts w:ascii="Times New Roman" w:eastAsia="Calibri" w:hAnsi="Times New Roman" w:cs="Times New Roman"/>
          <w:b/>
          <w:sz w:val="28"/>
          <w:szCs w:val="28"/>
        </w:rPr>
        <w:t xml:space="preserve">Простые проценты </w:t>
      </w:r>
    </w:p>
    <w:p w:rsidR="004A2095" w:rsidRPr="004A2095" w:rsidRDefault="004A2095" w:rsidP="004A2095">
      <w:pPr>
        <w:widowControl w:val="0"/>
        <w:tabs>
          <w:tab w:val="right" w:pos="14601"/>
        </w:tabs>
        <w:spacing w:after="160" w:line="240" w:lineRule="auto"/>
        <w:ind w:right="2528"/>
        <w:rPr>
          <w:rFonts w:ascii="Times New Roman" w:eastAsia="Calibri" w:hAnsi="Times New Roman" w:cs="Times New Roman"/>
          <w:sz w:val="28"/>
          <w:szCs w:val="28"/>
        </w:rPr>
      </w:pPr>
      <w:r w:rsidRPr="004A2095">
        <w:rPr>
          <w:rFonts w:ascii="Times New Roman" w:eastAsia="Calibri" w:hAnsi="Times New Roman" w:cs="Times New Roman"/>
          <w:sz w:val="28"/>
          <w:szCs w:val="28"/>
        </w:rPr>
        <w:t xml:space="preserve">Основные понятия кредитной операции. Простые проценты. Формула наращения по простым процентам. Методы начисления простых процентов. Дисконтирование по простым процентам. Прямые и обратные задачи при начислении процентов. Переменные ставки простых процентов. Определение срока ссуды и величины процентной ставки. </w:t>
      </w:r>
    </w:p>
    <w:p w:rsidR="004A2095" w:rsidRPr="004A2095" w:rsidRDefault="004A2095" w:rsidP="004A2095">
      <w:pPr>
        <w:widowControl w:val="0"/>
        <w:tabs>
          <w:tab w:val="right" w:pos="14601"/>
        </w:tabs>
        <w:spacing w:after="160" w:line="240" w:lineRule="auto"/>
        <w:ind w:right="2528"/>
        <w:rPr>
          <w:rFonts w:ascii="Times New Roman" w:eastAsia="Calibri" w:hAnsi="Times New Roman" w:cs="Times New Roman"/>
          <w:b/>
          <w:color w:val="FF0000"/>
          <w:sz w:val="28"/>
          <w:szCs w:val="28"/>
        </w:rPr>
      </w:pPr>
      <w:r w:rsidRPr="004A2095">
        <w:rPr>
          <w:rFonts w:ascii="Times New Roman" w:eastAsia="Calibri" w:hAnsi="Times New Roman" w:cs="Times New Roman"/>
          <w:b/>
          <w:sz w:val="28"/>
          <w:szCs w:val="28"/>
        </w:rPr>
        <w:t xml:space="preserve">Сложные проценты  </w:t>
      </w:r>
    </w:p>
    <w:p w:rsidR="004A2095" w:rsidRPr="004A2095" w:rsidRDefault="004A2095" w:rsidP="004A2095">
      <w:pPr>
        <w:widowControl w:val="0"/>
        <w:tabs>
          <w:tab w:val="right" w:pos="14601"/>
        </w:tabs>
        <w:spacing w:after="160" w:line="240" w:lineRule="auto"/>
        <w:ind w:right="2528"/>
        <w:rPr>
          <w:rFonts w:ascii="Times New Roman" w:eastAsia="Calibri" w:hAnsi="Times New Roman" w:cs="Times New Roman"/>
          <w:bCs/>
          <w:sz w:val="28"/>
          <w:szCs w:val="28"/>
        </w:rPr>
      </w:pPr>
      <w:r w:rsidRPr="004A2095">
        <w:rPr>
          <w:rFonts w:ascii="Times New Roman" w:eastAsia="Calibri" w:hAnsi="Times New Roman" w:cs="Times New Roman"/>
          <w:sz w:val="28"/>
          <w:szCs w:val="28"/>
        </w:rPr>
        <w:t>Сложные проценты. Номинальная ставка. Эффективная ставка. Решение практических задач при вычислении сложных процентов. Сравнение роста по сложным и простым процентам. Дисконтирование по сложным процентам. Вычисление процентной ставки и сроков инвестирования. Плавающие ставки сложных процентов.  Инфляция. Характеристики инфляции.</w:t>
      </w:r>
    </w:p>
    <w:p w:rsidR="004A2095" w:rsidRPr="004A2095" w:rsidRDefault="004A2095" w:rsidP="004A2095">
      <w:pPr>
        <w:widowControl w:val="0"/>
        <w:tabs>
          <w:tab w:val="right" w:pos="14601"/>
        </w:tabs>
        <w:spacing w:after="160" w:line="240" w:lineRule="auto"/>
        <w:ind w:right="2528"/>
        <w:rPr>
          <w:rFonts w:ascii="Times New Roman" w:eastAsia="Calibri" w:hAnsi="Times New Roman" w:cs="Times New Roman"/>
          <w:b/>
          <w:sz w:val="28"/>
          <w:szCs w:val="28"/>
        </w:rPr>
      </w:pPr>
      <w:r w:rsidRPr="004A2095">
        <w:rPr>
          <w:rFonts w:ascii="Times New Roman" w:eastAsia="Calibri" w:hAnsi="Times New Roman" w:cs="Times New Roman"/>
          <w:b/>
          <w:sz w:val="28"/>
          <w:szCs w:val="28"/>
        </w:rPr>
        <w:t xml:space="preserve">Кредитные операции </w:t>
      </w:r>
    </w:p>
    <w:p w:rsidR="004A2095" w:rsidRPr="004A2095" w:rsidRDefault="004A2095" w:rsidP="004A2095">
      <w:pPr>
        <w:widowControl w:val="0"/>
        <w:tabs>
          <w:tab w:val="right" w:pos="14601"/>
        </w:tabs>
        <w:spacing w:after="160" w:line="240" w:lineRule="auto"/>
        <w:ind w:right="2528"/>
        <w:rPr>
          <w:rFonts w:ascii="Times New Roman" w:eastAsia="Calibri" w:hAnsi="Times New Roman" w:cs="Times New Roman"/>
          <w:sz w:val="28"/>
          <w:szCs w:val="28"/>
        </w:rPr>
      </w:pPr>
      <w:r w:rsidRPr="004A2095">
        <w:rPr>
          <w:rFonts w:ascii="Times New Roman" w:eastAsia="Calibri" w:hAnsi="Times New Roman" w:cs="Times New Roman"/>
          <w:sz w:val="28"/>
          <w:szCs w:val="28"/>
        </w:rPr>
        <w:t>Виды кредитных операций. Погашение потребительского кредита по сложной процентной ставке. Погашение потребительского кредита по простой процентной ставке. Ипотечный кредит и его применение в современной России. Перспективы развития ипотечного кредитования в условиях финансового кризиса. Расчеты по ипотечным ссудам.</w:t>
      </w:r>
    </w:p>
    <w:p w:rsidR="004C50E4" w:rsidRPr="004A2095" w:rsidRDefault="004C50E4" w:rsidP="005F6AF6">
      <w:pPr>
        <w:rPr>
          <w:rFonts w:ascii="Times New Roman" w:hAnsi="Times New Roman" w:cs="Times New Roman"/>
          <w:b/>
          <w:sz w:val="28"/>
          <w:szCs w:val="28"/>
        </w:rPr>
      </w:pPr>
      <w:r w:rsidRPr="004A2095">
        <w:rPr>
          <w:rFonts w:ascii="Times New Roman" w:hAnsi="Times New Roman" w:cs="Times New Roman"/>
          <w:b/>
          <w:sz w:val="28"/>
          <w:szCs w:val="28"/>
        </w:rPr>
        <w:t>Теория напи</w:t>
      </w:r>
      <w:r w:rsidR="004A2095" w:rsidRPr="004A2095">
        <w:rPr>
          <w:rFonts w:ascii="Times New Roman" w:hAnsi="Times New Roman" w:cs="Times New Roman"/>
          <w:b/>
          <w:sz w:val="28"/>
          <w:szCs w:val="28"/>
        </w:rPr>
        <w:t>сания сочинений</w:t>
      </w:r>
      <w:r w:rsidR="004A2095">
        <w:rPr>
          <w:rFonts w:ascii="Times New Roman" w:hAnsi="Times New Roman" w:cs="Times New Roman"/>
          <w:b/>
          <w:sz w:val="28"/>
          <w:szCs w:val="28"/>
        </w:rPr>
        <w:t xml:space="preserve"> (курс по выбору)</w:t>
      </w:r>
    </w:p>
    <w:p w:rsidR="004A2095" w:rsidRPr="004A2095" w:rsidRDefault="004A2095" w:rsidP="004A2095">
      <w:pPr>
        <w:shd w:val="clear" w:color="auto" w:fill="FFFFFF"/>
        <w:spacing w:after="0" w:line="240" w:lineRule="auto"/>
        <w:rPr>
          <w:rFonts w:ascii="Times New Roman" w:eastAsia="Times New Roman" w:hAnsi="Times New Roman" w:cs="Times New Roman"/>
          <w:color w:val="000000"/>
          <w:sz w:val="28"/>
          <w:szCs w:val="28"/>
          <w:lang w:eastAsia="ru-RU"/>
        </w:rPr>
      </w:pPr>
      <w:r w:rsidRPr="004A2095">
        <w:rPr>
          <w:rFonts w:ascii="Times New Roman" w:eastAsia="Times New Roman" w:hAnsi="Times New Roman" w:cs="Times New Roman"/>
          <w:color w:val="000000"/>
          <w:sz w:val="28"/>
          <w:szCs w:val="28"/>
          <w:lang w:eastAsia="ru-RU"/>
        </w:rPr>
        <w:t>Сочинение как текст. Основные признаки текста. Сбалансированность частей работы, соответствие определённой стилистике. </w:t>
      </w:r>
    </w:p>
    <w:p w:rsidR="004A2095" w:rsidRPr="004A2095" w:rsidRDefault="004A2095" w:rsidP="004A2095">
      <w:pPr>
        <w:shd w:val="clear" w:color="auto" w:fill="FFFFFF"/>
        <w:spacing w:after="0" w:line="240" w:lineRule="auto"/>
        <w:rPr>
          <w:rFonts w:ascii="Times New Roman" w:eastAsia="Times New Roman" w:hAnsi="Times New Roman" w:cs="Times New Roman"/>
          <w:color w:val="000000"/>
          <w:sz w:val="28"/>
          <w:szCs w:val="28"/>
          <w:lang w:eastAsia="ru-RU"/>
        </w:rPr>
      </w:pPr>
      <w:r w:rsidRPr="004A2095">
        <w:rPr>
          <w:rFonts w:ascii="Times New Roman" w:eastAsia="Times New Roman" w:hAnsi="Times New Roman" w:cs="Times New Roman"/>
          <w:color w:val="000000"/>
          <w:sz w:val="28"/>
          <w:szCs w:val="28"/>
          <w:lang w:eastAsia="ru-RU"/>
        </w:rPr>
        <w:t>Работа над текстом художественного произведения при подготовке к сочинению.</w:t>
      </w:r>
      <w:r w:rsidRPr="004A2095">
        <w:rPr>
          <w:rFonts w:ascii="Times New Roman" w:eastAsia="Times New Roman" w:hAnsi="Times New Roman" w:cs="Times New Roman"/>
          <w:b/>
          <w:bCs/>
          <w:color w:val="000000"/>
          <w:sz w:val="28"/>
          <w:szCs w:val="28"/>
          <w:lang w:eastAsia="ru-RU"/>
        </w:rPr>
        <w:t>.</w:t>
      </w:r>
    </w:p>
    <w:p w:rsidR="004A2095" w:rsidRPr="004A2095" w:rsidRDefault="004A2095" w:rsidP="004A2095">
      <w:pPr>
        <w:shd w:val="clear" w:color="auto" w:fill="FFFFFF"/>
        <w:spacing w:after="0" w:line="240" w:lineRule="auto"/>
        <w:rPr>
          <w:rFonts w:ascii="Times New Roman" w:eastAsia="Times New Roman" w:hAnsi="Times New Roman" w:cs="Times New Roman"/>
          <w:color w:val="000000"/>
          <w:sz w:val="28"/>
          <w:szCs w:val="28"/>
          <w:lang w:eastAsia="ru-RU"/>
        </w:rPr>
      </w:pPr>
      <w:r w:rsidRPr="004A2095">
        <w:rPr>
          <w:rFonts w:ascii="Times New Roman" w:eastAsia="Times New Roman" w:hAnsi="Times New Roman" w:cs="Times New Roman"/>
          <w:color w:val="000000"/>
          <w:sz w:val="28"/>
          <w:szCs w:val="28"/>
          <w:lang w:eastAsia="ru-RU"/>
        </w:rPr>
        <w:t>Теоретико-литературные понятия и их роль в подготовке к экзаменам по русскому языку и литературе. Основные литературоведческие понятия в формулировках тем сочинений. </w:t>
      </w:r>
    </w:p>
    <w:p w:rsidR="004A2095" w:rsidRPr="004A2095" w:rsidRDefault="004A2095" w:rsidP="00DD27C2">
      <w:pPr>
        <w:shd w:val="clear" w:color="auto" w:fill="FFFFFF"/>
        <w:spacing w:after="0" w:line="240" w:lineRule="auto"/>
        <w:rPr>
          <w:rFonts w:ascii="Times New Roman" w:eastAsia="Times New Roman" w:hAnsi="Times New Roman" w:cs="Times New Roman"/>
          <w:color w:val="000000"/>
          <w:sz w:val="28"/>
          <w:szCs w:val="28"/>
          <w:lang w:eastAsia="ru-RU"/>
        </w:rPr>
      </w:pPr>
      <w:r w:rsidRPr="004A2095">
        <w:rPr>
          <w:rFonts w:ascii="Times New Roman" w:eastAsia="Times New Roman" w:hAnsi="Times New Roman" w:cs="Times New Roman"/>
          <w:color w:val="000000"/>
          <w:sz w:val="28"/>
          <w:szCs w:val="28"/>
          <w:lang w:eastAsia="ru-RU"/>
        </w:rPr>
        <w:t>Классификация сочинений по проблематике, тематике и жанрам. Своеобразие жанров. Зависимость структуры сочинения от его типа.  Своеобразие жанров сочинений.   Выбор темы сочинения. Выбор эпиграфа. Цитирование. Использование цитат в сочинении. </w:t>
      </w:r>
    </w:p>
    <w:p w:rsidR="004A2095" w:rsidRPr="004A2095" w:rsidRDefault="004A2095" w:rsidP="004A2095">
      <w:pPr>
        <w:shd w:val="clear" w:color="auto" w:fill="FFFFFF"/>
        <w:spacing w:after="0" w:line="240" w:lineRule="auto"/>
        <w:rPr>
          <w:rFonts w:ascii="Times New Roman" w:eastAsia="Times New Roman" w:hAnsi="Times New Roman" w:cs="Times New Roman"/>
          <w:color w:val="000000"/>
          <w:sz w:val="28"/>
          <w:szCs w:val="28"/>
          <w:lang w:eastAsia="ru-RU"/>
        </w:rPr>
      </w:pPr>
      <w:r w:rsidRPr="004A2095">
        <w:rPr>
          <w:rFonts w:ascii="Times New Roman" w:eastAsia="Times New Roman" w:hAnsi="Times New Roman" w:cs="Times New Roman"/>
          <w:color w:val="000000"/>
          <w:sz w:val="28"/>
          <w:szCs w:val="28"/>
          <w:lang w:eastAsia="ru-RU"/>
        </w:rPr>
        <w:t>Структура сочинения. Вступительная часть сочинения. Виды вступлений (историческое, историко-литературное, аналитическое или проблемное, биографическое, сравнительное, публицистическое, лирическое). Заключительная часть сочинения. </w:t>
      </w:r>
    </w:p>
    <w:p w:rsidR="004A2095" w:rsidRPr="004A2095" w:rsidRDefault="004A2095" w:rsidP="004A2095">
      <w:pPr>
        <w:shd w:val="clear" w:color="auto" w:fill="FFFFFF"/>
        <w:spacing w:after="0" w:line="240" w:lineRule="auto"/>
        <w:rPr>
          <w:rFonts w:ascii="Times New Roman" w:eastAsia="Times New Roman" w:hAnsi="Times New Roman" w:cs="Times New Roman"/>
          <w:color w:val="000000"/>
          <w:sz w:val="28"/>
          <w:szCs w:val="28"/>
          <w:lang w:eastAsia="ru-RU"/>
        </w:rPr>
      </w:pPr>
      <w:r w:rsidRPr="004A2095">
        <w:rPr>
          <w:rFonts w:ascii="Times New Roman" w:eastAsia="Times New Roman" w:hAnsi="Times New Roman" w:cs="Times New Roman"/>
          <w:color w:val="000000"/>
          <w:sz w:val="28"/>
          <w:szCs w:val="28"/>
          <w:lang w:eastAsia="ru-RU"/>
        </w:rPr>
        <w:lastRenderedPageBreak/>
        <w:t>Развёрнутый план работы рад сочинением-рассуждением. Сочинение-рассуждение. Рассуждение-доказательство, рассуждение-опровержение. </w:t>
      </w:r>
    </w:p>
    <w:p w:rsidR="004A2095" w:rsidRPr="004C50E4" w:rsidRDefault="004A2095" w:rsidP="005F6AF6">
      <w:pPr>
        <w:rPr>
          <w:rFonts w:ascii="Times New Roman" w:hAnsi="Times New Roman" w:cs="Times New Roman"/>
          <w:b/>
          <w:color w:val="00B050"/>
          <w:sz w:val="28"/>
          <w:szCs w:val="28"/>
        </w:rPr>
      </w:pPr>
    </w:p>
    <w:p w:rsidR="004C50E4" w:rsidRPr="00A4222F" w:rsidRDefault="004C50E4" w:rsidP="005F6AF6">
      <w:pPr>
        <w:rPr>
          <w:rFonts w:ascii="Times New Roman" w:hAnsi="Times New Roman" w:cs="Times New Roman"/>
          <w:b/>
          <w:color w:val="0070C0"/>
          <w:sz w:val="28"/>
          <w:szCs w:val="28"/>
        </w:rPr>
      </w:pPr>
    </w:p>
    <w:p w:rsidR="0037329A" w:rsidRPr="005444E2" w:rsidRDefault="0037329A" w:rsidP="0037329A">
      <w:pPr>
        <w:keepNext/>
        <w:keepLines/>
        <w:tabs>
          <w:tab w:val="left" w:pos="142"/>
        </w:tabs>
        <w:suppressAutoHyphens/>
        <w:spacing w:after="0" w:line="360" w:lineRule="auto"/>
        <w:jc w:val="both"/>
        <w:outlineLvl w:val="1"/>
        <w:rPr>
          <w:rFonts w:ascii="Times New Roman" w:eastAsia="Times New Roman" w:hAnsi="Times New Roman" w:cs="Times New Roman"/>
          <w:b/>
          <w:sz w:val="28"/>
          <w:szCs w:val="26"/>
        </w:rPr>
      </w:pPr>
      <w:bookmarkStart w:id="87" w:name="_Toc453968196"/>
      <w:r>
        <w:rPr>
          <w:rFonts w:ascii="Times New Roman" w:eastAsia="Times New Roman" w:hAnsi="Times New Roman" w:cs="Times New Roman"/>
          <w:b/>
          <w:sz w:val="28"/>
          <w:szCs w:val="26"/>
        </w:rPr>
        <w:t>II.3.  П</w:t>
      </w:r>
      <w:r w:rsidRPr="005444E2">
        <w:rPr>
          <w:rFonts w:ascii="Times New Roman" w:eastAsia="Times New Roman" w:hAnsi="Times New Roman" w:cs="Times New Roman"/>
          <w:b/>
          <w:sz w:val="28"/>
          <w:szCs w:val="26"/>
        </w:rPr>
        <w:t>рограмма воспитания и социализации</w:t>
      </w:r>
      <w:r w:rsidR="00DD27C2">
        <w:rPr>
          <w:rFonts w:ascii="Times New Roman" w:eastAsia="Times New Roman" w:hAnsi="Times New Roman" w:cs="Times New Roman"/>
          <w:b/>
          <w:sz w:val="28"/>
          <w:szCs w:val="26"/>
        </w:rPr>
        <w:t>,</w:t>
      </w:r>
      <w:r w:rsidRPr="005444E2">
        <w:rPr>
          <w:rFonts w:ascii="Times New Roman" w:eastAsia="Times New Roman" w:hAnsi="Times New Roman" w:cs="Times New Roman"/>
          <w:b/>
          <w:sz w:val="28"/>
          <w:szCs w:val="26"/>
        </w:rPr>
        <w:t xml:space="preserve"> обучающихся при получении среднего общего образования</w:t>
      </w:r>
      <w:bookmarkEnd w:id="87"/>
      <w:r>
        <w:rPr>
          <w:rFonts w:ascii="Times New Roman" w:eastAsia="Times New Roman" w:hAnsi="Times New Roman" w:cs="Times New Roman"/>
          <w:b/>
          <w:sz w:val="28"/>
          <w:szCs w:val="26"/>
        </w:rPr>
        <w:t xml:space="preserve"> АНО СОШ «МАО»</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Pr>
          <w:rFonts w:ascii="Times New Roman" w:eastAsia="Calibri" w:hAnsi="Times New Roman" w:cs="Times New Roman"/>
          <w:sz w:val="28"/>
        </w:rPr>
        <w:t xml:space="preserve"> П</w:t>
      </w:r>
      <w:r w:rsidRPr="005444E2">
        <w:rPr>
          <w:rFonts w:ascii="Times New Roman" w:eastAsia="Calibri" w:hAnsi="Times New Roman" w:cs="Times New Roman"/>
          <w:sz w:val="28"/>
        </w:rPr>
        <w:t>рограмма воспитания и социализации</w:t>
      </w:r>
      <w:r>
        <w:rPr>
          <w:rFonts w:ascii="Times New Roman" w:eastAsia="Calibri" w:hAnsi="Times New Roman" w:cs="Times New Roman"/>
          <w:sz w:val="28"/>
        </w:rPr>
        <w:t xml:space="preserve"> обучающихся АНО СОШ «МАО»</w:t>
      </w:r>
      <w:r w:rsidRPr="005444E2">
        <w:rPr>
          <w:rFonts w:ascii="Times New Roman" w:eastAsia="Calibri" w:hAnsi="Times New Roman" w:cs="Times New Roman"/>
          <w:sz w:val="28"/>
        </w:rPr>
        <w:t xml:space="preserve"> строится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 и направлена на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Программа обеспечивает:</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достижение обучающимися личностных результатов освоения образовательной программы среднего общего образования в соответствии с требованиями ФГОС СОО;</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формирование уклада жизни организации, осуществляющей образовательную деятельность, учитывающего историко-культурную и этническую специфику региона, в котором находится организация, осуществляющая образовательную деятельность, а также потребности и индивидуальные социальные инициативы обучающихся, особенности их социального взаимодействия вне организации, осуществляющей образовательную деятельность, характера</w:t>
      </w: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 профессиональных предпочтений.</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Программа содержит: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1) цель и задачи духовно-нравственного развития, воспитания, социализации обучающихся;</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2) основные направления и ценностные основы духовно-нравственного развития, воспитания и социализации;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lastRenderedPageBreak/>
        <w:t>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4) модель организации работы по духовно-нравственному развитию, воспитанию и социализации обучающихся;</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5) описание форм и методов организации социально значимой деятельности обучающихся;</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6) описание основных технологий взаимодействия и сотрудничества субъектов воспитательного процесса и социальных институтов;</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7) описание методов и форм профессиональной ориентации в организации, осуществляющей образовательную деятельность;</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8) описание мер, направленных на формирование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9) описание форм и методов повышения педагогической культуры родителей (законных представителей) обучающихся;</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10) 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целесообразного образа жизни;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11) 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Содержательный раздел (программы) определяет общее содержание среднего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 программу воспитания и социализации обучающихся, предусматривающую такие направления, как духовно-нравственное развитие, воспитание обучающихся, их социализация и профессиональная ориентация, формирование экологической культуры, культуры здорового и безопасного образа жизни.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lastRenderedPageBreak/>
        <w:t>Планируемые результаты освоения обучающимися основной образовательной программы среднего общего образования являются содержательной и критериальной основой для разработки программ развития универсальных учебных действий, воспитания и социализации.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keepNext/>
        <w:keepLines/>
        <w:suppressAutoHyphens/>
        <w:spacing w:after="0" w:line="360" w:lineRule="auto"/>
        <w:ind w:firstLine="709"/>
        <w:jc w:val="both"/>
        <w:outlineLvl w:val="2"/>
        <w:rPr>
          <w:rFonts w:ascii="Times New Roman" w:eastAsia="Calibri" w:hAnsi="Times New Roman" w:cs="Times New Roman"/>
          <w:b/>
          <w:sz w:val="28"/>
          <w:szCs w:val="28"/>
        </w:rPr>
      </w:pPr>
      <w:bookmarkStart w:id="88" w:name="_Toc410654044"/>
      <w:bookmarkStart w:id="89" w:name="_Toc284662818"/>
      <w:bookmarkStart w:id="90" w:name="_Toc284663445"/>
      <w:bookmarkStart w:id="91" w:name="_Toc409691719"/>
      <w:bookmarkStart w:id="92" w:name="_Toc435412722"/>
      <w:bookmarkStart w:id="93" w:name="_Toc453968197"/>
      <w:r w:rsidRPr="005444E2">
        <w:rPr>
          <w:rFonts w:ascii="Times New Roman" w:eastAsia="Calibri" w:hAnsi="Times New Roman" w:cs="Times New Roman"/>
          <w:b/>
          <w:sz w:val="28"/>
          <w:szCs w:val="28"/>
        </w:rPr>
        <w:t>II.3. 1. Цель и задачи духовно-нравственного развития, воспитания и</w:t>
      </w:r>
      <w:bookmarkStart w:id="94" w:name="_Toc410654045"/>
      <w:bookmarkStart w:id="95" w:name="_Toc284663446"/>
      <w:bookmarkEnd w:id="88"/>
      <w:bookmarkEnd w:id="89"/>
      <w:bookmarkEnd w:id="90"/>
      <w:bookmarkEnd w:id="91"/>
      <w:bookmarkEnd w:id="92"/>
      <w:bookmarkEnd w:id="94"/>
      <w:bookmarkEnd w:id="95"/>
      <w:r>
        <w:rPr>
          <w:rFonts w:ascii="Times New Roman" w:eastAsia="Calibri" w:hAnsi="Times New Roman" w:cs="Times New Roman"/>
          <w:b/>
          <w:sz w:val="28"/>
          <w:szCs w:val="28"/>
        </w:rPr>
        <w:t xml:space="preserve"> </w:t>
      </w:r>
      <w:r w:rsidRPr="005444E2">
        <w:rPr>
          <w:rFonts w:ascii="Times New Roman" w:eastAsia="Calibri" w:hAnsi="Times New Roman" w:cs="Times New Roman"/>
          <w:b/>
          <w:sz w:val="28"/>
          <w:szCs w:val="28"/>
        </w:rPr>
        <w:t>социализации обучающихся</w:t>
      </w:r>
      <w:bookmarkEnd w:id="93"/>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Целью духовно-нравственного развития, воспитания и социализации</w:t>
      </w:r>
      <w:r w:rsidRPr="005444E2">
        <w:rPr>
          <w:rFonts w:ascii="Times New Roman" w:eastAsia="Calibri" w:hAnsi="Times New Roman" w:cs="Times New Roman"/>
          <w:sz w:val="28"/>
        </w:rPr>
        <w:t xml:space="preserve"> обучающихся является воспитание высоконравственного, творческого, компетентного гражданина России, принимающего судьбу своей страны как свою личную, осознающего ответственность за ее настоящее и будущее, укорененного в духовных и культурных традициях многонационального народа Российской Федерации, подготовленного к жизненному самоопределению.</w:t>
      </w:r>
      <w:r>
        <w:rPr>
          <w:rFonts w:ascii="Times New Roman" w:eastAsia="Calibri" w:hAnsi="Times New Roman" w:cs="Times New Roman"/>
          <w:sz w:val="28"/>
        </w:rPr>
        <w:t xml:space="preserve"> </w:t>
      </w:r>
      <w:r w:rsidRPr="005444E2">
        <w:rPr>
          <w:rFonts w:ascii="Times New Roman" w:eastAsia="Calibri" w:hAnsi="Times New Roman" w:cs="Times New Roman"/>
          <w:sz w:val="28"/>
        </w:rPr>
        <w:t>Важным аспектом духовно-нравственного развития, воспитания и социализации обучающихся является подготовка обучающегося к реализации своего потенциала в условиях современного общества.</w:t>
      </w:r>
    </w:p>
    <w:p w:rsidR="0037329A" w:rsidRPr="002D4B28" w:rsidRDefault="0037329A" w:rsidP="0037329A">
      <w:pPr>
        <w:suppressAutoHyphens/>
        <w:spacing w:after="0" w:line="360" w:lineRule="auto"/>
        <w:ind w:firstLine="709"/>
        <w:jc w:val="both"/>
        <w:rPr>
          <w:rFonts w:ascii="Times New Roman" w:eastAsia="Calibri" w:hAnsi="Times New Roman" w:cs="Times New Roman"/>
          <w:b/>
          <w:sz w:val="28"/>
        </w:rPr>
      </w:pPr>
      <w:r w:rsidRPr="002D4B28">
        <w:rPr>
          <w:rFonts w:ascii="Times New Roman" w:eastAsia="Calibri" w:hAnsi="Times New Roman" w:cs="Times New Roman"/>
          <w:b/>
          <w:sz w:val="28"/>
        </w:rPr>
        <w:t xml:space="preserve">Задачи духовно-нравственного развития, воспитания и социализации обучающихся: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освоение обучающимися ценностно-нормативного и деятельностно-практического</w:t>
      </w: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т.д.;</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овладение обучающимся социальными, регулятивными и коммуникативными компетенциями, обеспечивающими ему индивидуальную успешность в общении </w:t>
      </w:r>
      <w:r w:rsidRPr="005444E2">
        <w:rPr>
          <w:rFonts w:ascii="Times New Roman" w:eastAsia="Calibri" w:hAnsi="Times New Roman" w:cs="Times New Roman"/>
          <w:sz w:val="28"/>
        </w:rPr>
        <w:lastRenderedPageBreak/>
        <w:t xml:space="preserve">с окружающими, результативность в социальных практиках, в процессе сотрудничества со сверстниками, старшими и младшими. </w:t>
      </w:r>
    </w:p>
    <w:p w:rsidR="0037329A" w:rsidRPr="005444E2" w:rsidRDefault="0037329A" w:rsidP="0037329A">
      <w:pPr>
        <w:keepNext/>
        <w:keepLines/>
        <w:suppressAutoHyphens/>
        <w:spacing w:after="0" w:line="360" w:lineRule="auto"/>
        <w:ind w:firstLine="709"/>
        <w:jc w:val="both"/>
        <w:outlineLvl w:val="2"/>
        <w:rPr>
          <w:rFonts w:ascii="Times New Roman" w:eastAsia="Calibri" w:hAnsi="Times New Roman" w:cs="Times New Roman"/>
          <w:b/>
          <w:sz w:val="28"/>
          <w:szCs w:val="28"/>
        </w:rPr>
      </w:pPr>
      <w:bookmarkStart w:id="96" w:name="_Toc435412723"/>
      <w:bookmarkStart w:id="97" w:name="_Toc453968198"/>
      <w:bookmarkEnd w:id="96"/>
      <w:r w:rsidRPr="005444E2">
        <w:rPr>
          <w:rFonts w:ascii="Times New Roman" w:eastAsia="Calibri" w:hAnsi="Times New Roman" w:cs="Times New Roman"/>
          <w:b/>
          <w:sz w:val="28"/>
          <w:szCs w:val="28"/>
        </w:rPr>
        <w:t>II.3.2. Основные направления и ценностные основы духовно-нравственного развития, воспитания и социализации</w:t>
      </w:r>
      <w:bookmarkEnd w:id="97"/>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Основные направления духовно-нравственного развития, воспитания и социализации на уровне среднего общего образования реализуются в сферах:</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отношения обучающихся к России как к Родине (Отечеству) (включает подготовку к патриотическому служению);</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отношения обучающихся с окружающими людьми (включает подготовку к общению со сверстниками, старшими и младшими);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отношения обучающихся к семье и родителям (включает подготовку личности к семейной жизни);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отношения обучающихся к закону, государству и к гражданскому обществу (включает подготовку личности к общественной жизни);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отношения обучающихся к себе, своему здоровью, к познанию себя, самоопределению и самосовершенствованию (включает подготовку к непрерывному образованию в рамках осуществления жизненных планов);</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отношения обучающихся к окружающему миру, к живой природе, художественной культуре (включает формирование у обучающихся научного мировоззрения);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трудовых и социально-экономических отношений (включает подготовку личности к трудовой деятельности).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Ценностные основы духовно-нравственного развития, воспитания и социализации обучающихся</w:t>
      </w:r>
      <w:r w:rsidRPr="005444E2">
        <w:rPr>
          <w:rFonts w:ascii="Times New Roman" w:eastAsia="Calibri" w:hAnsi="Times New Roman" w:cs="Times New Roman"/>
          <w:sz w:val="28"/>
        </w:rPr>
        <w:t xml:space="preserve"> на уровне среднего общего образования – базовые национальные ценности российского общества, сформулированные в Конституции Российской Федерации, в Федеральном законе от 29 декабря 2012 г. № 273-ФЗ «Об образовании в Российской Федерации», в тексте ФГОС СОО.</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Базовые национальные ценности российского общества определяются положениями Конституции Российской Федерации: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«Российская Федерация — Россия есть демократическое федеративное правовое государство с республиканской формой правления» (Гл. </w:t>
      </w:r>
      <w:r w:rsidRPr="005444E2">
        <w:rPr>
          <w:rFonts w:ascii="Times New Roman" w:eastAsia="Calibri" w:hAnsi="Times New Roman" w:cs="Times New Roman"/>
          <w:sz w:val="28"/>
          <w:lang w:val="en-US"/>
        </w:rPr>
        <w:t>I</w:t>
      </w:r>
      <w:r w:rsidRPr="005444E2">
        <w:rPr>
          <w:rFonts w:ascii="Times New Roman" w:eastAsia="Calibri" w:hAnsi="Times New Roman" w:cs="Times New Roman"/>
          <w:sz w:val="28"/>
        </w:rPr>
        <w:t>, ст. 1);</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lastRenderedPageBreak/>
        <w:t>«Человек, его права и свободы являются высшей ценностью» (Гл. </w:t>
      </w:r>
      <w:r w:rsidRPr="005444E2">
        <w:rPr>
          <w:rFonts w:ascii="Times New Roman" w:eastAsia="Calibri" w:hAnsi="Times New Roman" w:cs="Times New Roman"/>
          <w:sz w:val="28"/>
          <w:lang w:val="en-US"/>
        </w:rPr>
        <w:t>I</w:t>
      </w:r>
      <w:r w:rsidRPr="005444E2">
        <w:rPr>
          <w:rFonts w:ascii="Times New Roman" w:eastAsia="Calibri" w:hAnsi="Times New Roman" w:cs="Times New Roman"/>
          <w:sz w:val="28"/>
        </w:rPr>
        <w:t>, ст. 2);</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 I, ст. 7);</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 Российской Федерации признаются и защищаются равным образом частная, государственная, муниципальная и иные формы собственности» (Гл. I, ст. 8);</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 I, ст. 17).</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Базовые национальные ценности российского общества применительно к системе образования определены положениями Федерального закона от 29 декабря 2012 г. № 273-ФЗ «Об образовании в Российской Федерации»: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 &lt;…&gt;;</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…демократический характер управления образованием, обеспечение прав педагогических работников, обучающихся, родителей </w:t>
      </w:r>
      <w:hyperlink r:id="rId25">
        <w:r w:rsidRPr="005444E2">
          <w:rPr>
            <w:rFonts w:ascii="Times New Roman" w:eastAsia="Calibri" w:hAnsi="Times New Roman" w:cs="Times New Roman"/>
            <w:sz w:val="28"/>
          </w:rPr>
          <w:t>(законных представителей)</w:t>
        </w:r>
      </w:hyperlink>
      <w:r w:rsidRPr="005444E2">
        <w:rPr>
          <w:rFonts w:ascii="Times New Roman" w:eastAsia="Calibri" w:hAnsi="Times New Roman" w:cs="Times New Roman"/>
          <w:sz w:val="28"/>
        </w:rPr>
        <w:t xml:space="preserve"> несовершеннолетних обучающихся на участие в управлении образовательными организациями;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…недопустимость ограничения или устранения конкуренции в сфере образования;</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…сочетание государственного и договорного регулирования отношений в сфере образования» (ст. 3).</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В тексте «Стратегии развития воспитания в Российской Федерации на период до 2025 года» (утверждена распоряжением Правительства Российской </w:t>
      </w:r>
      <w:r w:rsidRPr="005444E2">
        <w:rPr>
          <w:rFonts w:ascii="Times New Roman" w:eastAsia="Calibri" w:hAnsi="Times New Roman" w:cs="Times New Roman"/>
          <w:sz w:val="28"/>
        </w:rPr>
        <w:lastRenderedPageBreak/>
        <w:t xml:space="preserve">Федерации от 29 мая 2015 г. № 996-р) отмечается: «Стратегия опирается на систему духовно-нравственных ценностей, сложившихся в процессе культурного развития России, таких, как человеколюбие, справедливость, честь, совесть, воля, личное достоинство, вера в добро и стремление к исполнению нравственного долга перед самим собой, своей семьей и своим Отечеством».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 «Стратегии развития воспитания в Российской Федерации на период до 2025 года» определены приоритеты государственной политики в области воспитания: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создание условий для воспитания здоровой, счастливой, свободной, ориентированной на труд личности;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формирование у детей высокого уровня духовно-нравственного развития, чувства причастности к историко-культурной общности российского народа и судьбе России;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  </w:t>
      </w:r>
      <w:r w:rsidRPr="005444E2">
        <w:rPr>
          <w:rFonts w:ascii="Times New Roman" w:eastAsia="Calibri" w:hAnsi="Times New Roman" w:cs="Times New Roman"/>
          <w:sz w:val="28"/>
        </w:rPr>
        <w:t>поддержка единства и целостности, преемственности и непрерывности воспитания;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поддержка общественных институтов, которые являются носителями духовных ценностей;</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   </w:t>
      </w:r>
      <w:r w:rsidRPr="005444E2">
        <w:rPr>
          <w:rFonts w:ascii="Times New Roman" w:eastAsia="Calibri" w:hAnsi="Times New Roman" w:cs="Times New Roman"/>
          <w:sz w:val="28"/>
        </w:rPr>
        <w:t>формирование уважения к русскому языку как государственному языку Российской Федерации, являющемуся основой гражданской идентичности россиян и главным фактором национального самоопределения;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о</w:t>
      </w:r>
      <w:r w:rsidRPr="005444E2">
        <w:rPr>
          <w:rFonts w:ascii="Times New Roman" w:eastAsia="Calibri" w:hAnsi="Times New Roman" w:cs="Times New Roman"/>
          <w:sz w:val="28"/>
        </w:rPr>
        <w:t>беспечение защиты прав и соблюдение законных интересов каждого ребенка, в том числе гарантий доступности ресурсов системы образования, физической культуры и спорта, культуры и воспитания;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формирование внутренней позиции личности по отношению к окружающей социальной действительности;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развитие кооперации и сотрудничества субъектов системы воспитания (семьи, общества, государства, образовательных, научных, традиционных религиозных организаций, учреждений культуры и спорта, средств массовой информации, бизнес-сообществ) на основе признания определяющей роли семьи и соблюдения прав родителей с целью совершенствования содержания и условий воспитания подрастающего поколения России.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lastRenderedPageBreak/>
        <w:t>Во ФГОС СОО обозначены базовые национальные ценности российского общества: патриотизм, социальную солидарность, гражданственность, семью, здоровье, труд и творчество, науку, традиционные религии России, искусство, природу, человечество.</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ФГОС СОО определяет базовые национальные ценности российского общества в формулировке личностных результатов освоения основной образовательной программы среднего общего образования: «Усвоение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(Текст ФГОС СОО. Раздел IV. Требования к результатам освоения основной образовательной программы среднего общего образования, п. 24).</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keepNext/>
        <w:keepLines/>
        <w:suppressAutoHyphens/>
        <w:spacing w:after="0" w:line="360" w:lineRule="auto"/>
        <w:ind w:firstLine="709"/>
        <w:jc w:val="both"/>
        <w:outlineLvl w:val="2"/>
        <w:rPr>
          <w:rFonts w:ascii="Times New Roman" w:eastAsia="Calibri" w:hAnsi="Times New Roman" w:cs="Times New Roman"/>
          <w:b/>
          <w:sz w:val="28"/>
          <w:szCs w:val="28"/>
        </w:rPr>
      </w:pPr>
      <w:bookmarkStart w:id="98" w:name="_Toc435412724"/>
      <w:bookmarkStart w:id="99" w:name="_Toc453968199"/>
      <w:bookmarkEnd w:id="98"/>
      <w:r w:rsidRPr="005444E2">
        <w:rPr>
          <w:rFonts w:ascii="Times New Roman" w:eastAsia="Calibri" w:hAnsi="Times New Roman" w:cs="Times New Roman"/>
          <w:b/>
          <w:sz w:val="28"/>
          <w:szCs w:val="28"/>
        </w:rPr>
        <w:t>II.3.3.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bookmarkEnd w:id="99"/>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Воспитание, социализация и духовно-нравственное развитие в сфере отношения обучающихся к России как к Родине (Отечеству) предполагают: воспитание патриотизма, чувства гордости за свой край, за свою Родину, прошлое и настоящее народов Российской Федерации, ответственности за будущее России, уважения к своему народу, народам России, уважения государственных символов (герба, флага, гимна); готовности к защите интересов Отечества.</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Для воспитания обучающихся в сфере отношения к России как к Родине (Отечеству) используются: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 </w:t>
      </w:r>
      <w:r w:rsidRPr="005444E2">
        <w:rPr>
          <w:rFonts w:ascii="Times New Roman" w:eastAsia="Calibri" w:hAnsi="Times New Roman" w:cs="Times New Roman"/>
          <w:sz w:val="28"/>
        </w:rPr>
        <w:t>художественно-эстетическая, спортивная, познавательная и другие виды деятельности;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lastRenderedPageBreak/>
        <w:t xml:space="preserve">- </w:t>
      </w:r>
      <w:r w:rsidRPr="005444E2">
        <w:rPr>
          <w:rFonts w:ascii="Times New Roman" w:eastAsia="Calibri" w:hAnsi="Times New Roman" w:cs="Times New Roman"/>
          <w:sz w:val="28"/>
        </w:rPr>
        <w:t>подготовка и проведение самодеятельных концертов, театральных постановок; просмотр спортивных соревнований с участием сборной России, региональных команд; просмотр кинофильмов исторического и патриотического содержания; участие в патриотических акциях и другие формы занятий);</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общегосударственные, региональные ритуалы (ритуалы образовательной организации</w:t>
      </w:r>
      <w:r>
        <w:rPr>
          <w:rFonts w:ascii="Times New Roman" w:eastAsia="Calibri" w:hAnsi="Times New Roman" w:cs="Times New Roman"/>
          <w:sz w:val="28"/>
        </w:rPr>
        <w:t xml:space="preserve"> , </w:t>
      </w:r>
      <w:r w:rsidRPr="005444E2">
        <w:rPr>
          <w:rFonts w:ascii="Times New Roman" w:eastAsia="Calibri" w:hAnsi="Times New Roman" w:cs="Times New Roman"/>
          <w:sz w:val="28"/>
        </w:rPr>
        <w:t>развитие у подрастающего поколения уважения к историческим символам и памятникам Отечества;</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потенциал учебных предметов предметных областей «Русский язык и литература», «Родной язык и родная литература», «Общественные науки», обеспечивающих ориентацию обучающихся в современных общественно-политических процессах, происходящих в России и мире;</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этнические культурные традиции и народное творчество; уникальное российское культурное наследие (литературное, музыкальное, художественное, театральное и кинематографическое);</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детская литература (приобщение детей к классическим и современным высокохудожественным отечественным и мировым произведениям искусства и литературы).</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Воспитание обучающихся в сфере отношения к России как к Родине (Отечеству) включает:</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воспитание уважения к культуре, языкам, традициям и обычаям народов, проживающих в Российской Федерации;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взаимодействие с библиотеками, приобщение к сокровищнице мировой и отечественной культуры, в том числе с использованием информационных технологий;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обеспечение доступности музейной и театральной культуры для детей</w:t>
      </w:r>
      <w:r>
        <w:rPr>
          <w:rFonts w:ascii="Times New Roman" w:eastAsia="Calibri" w:hAnsi="Times New Roman" w:cs="Times New Roman"/>
          <w:sz w:val="28"/>
        </w:rPr>
        <w:t>.</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Воспитание, социализация и духовно-нравственное развитие в сфере отношений с окружающими людьми предполагают формирование:</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lastRenderedPageBreak/>
        <w:t xml:space="preserve">-  </w:t>
      </w:r>
      <w:r w:rsidRPr="005444E2">
        <w:rPr>
          <w:rFonts w:ascii="Times New Roman" w:eastAsia="Calibri" w:hAnsi="Times New Roman" w:cs="Times New Roman"/>
          <w:sz w:val="28"/>
        </w:rPr>
        <w:t xml:space="preserve">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способностей к сопереживанию и формированию позитивного отношения к людям, в том числе к лицам с ограниченными возможностями здоровья и инвалидам;</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мировоззрения, соответствующего современному уровню развития науки и общественной практики, основанного на диалоге культур, а также на признании различных форм общественного сознания, предполагающего осознание своего места в поликультурном мире;</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развитие культуры межнационального общения;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развитие в детской среде ответственности, принципов коллективизма и социальной солидарности. </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Воспитание, социализация и духовно-нравственное развитие </w:t>
      </w:r>
      <w:r w:rsidRPr="005444E2">
        <w:rPr>
          <w:rFonts w:ascii="Times New Roman" w:eastAsia="Calibri" w:hAnsi="Times New Roman" w:cs="Times New Roman"/>
          <w:bCs/>
          <w:sz w:val="28"/>
        </w:rPr>
        <w:t>в сфере семейных отношений</w:t>
      </w:r>
      <w:r w:rsidRPr="005444E2">
        <w:rPr>
          <w:rFonts w:ascii="Times New Roman" w:eastAsia="Calibri" w:hAnsi="Times New Roman" w:cs="Times New Roman"/>
          <w:sz w:val="28"/>
        </w:rPr>
        <w:t xml:space="preserve"> предполагают формирование у обучающихся:</w:t>
      </w:r>
    </w:p>
    <w:p w:rsidR="0037329A" w:rsidRPr="005444E2" w:rsidRDefault="0037329A" w:rsidP="0037329A">
      <w:pPr>
        <w:suppressAutoHyphens/>
        <w:spacing w:after="0" w:line="360" w:lineRule="auto"/>
        <w:contextualSpacing/>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уважительного отношения к родителям, готовности понять их позицию, принять их заботу, готовности договариваться с родителями и членами семьи в решении вопросов ведения домашнего хозяйства, распределения семейных обязанностей;</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ответственного отношения к созданию и сохранению семьи на основе осознанного принятия ценностей семейной жизни.</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lastRenderedPageBreak/>
        <w:t>Для воспитания, социализации и духовно-нравственного развития в</w:t>
      </w:r>
      <w:r>
        <w:rPr>
          <w:rFonts w:ascii="Times New Roman" w:eastAsia="Calibri" w:hAnsi="Times New Roman" w:cs="Times New Roman"/>
          <w:sz w:val="28"/>
        </w:rPr>
        <w:t xml:space="preserve"> </w:t>
      </w:r>
      <w:r w:rsidRPr="005444E2">
        <w:rPr>
          <w:rFonts w:ascii="Times New Roman" w:eastAsia="Calibri" w:hAnsi="Times New Roman" w:cs="Times New Roman"/>
          <w:sz w:val="28"/>
        </w:rPr>
        <w:t>сфере отношений с окружающими людьми и в семье</w:t>
      </w:r>
      <w:r>
        <w:rPr>
          <w:rFonts w:ascii="Times New Roman" w:eastAsia="Calibri" w:hAnsi="Times New Roman" w:cs="Times New Roman"/>
          <w:sz w:val="28"/>
        </w:rPr>
        <w:t xml:space="preserve"> </w:t>
      </w:r>
      <w:r w:rsidRPr="005444E2">
        <w:rPr>
          <w:rFonts w:ascii="Times New Roman" w:eastAsia="Calibri" w:hAnsi="Times New Roman" w:cs="Times New Roman"/>
          <w:sz w:val="28"/>
        </w:rPr>
        <w:t>используются: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добровольческая, коммуникативная, познавательная, игровая, художественно-эстетическая и другие виды деятельности;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дискуссионные формы, просмотр и обсуждение актуальных фильмов, театральных спектаклей, постановка обучающимися спектаклей в школьном театре, разыгрывание ситуаций для решения моральных дилемм и осуществления нравственного выбора и иные разновидности занятий;</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потенциал учебных предметов предметных областей «Русский язык и литература», Родной язык и родная литература» и «Общественные науки», обеспечивающих ориентацию обучающихся в сфере отношений с окружающими людьми;</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Воспитание, социализация и духовно-нравственное развитие в сфере отношения к закону, государству и гражданскому обществу предусматривают:</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формирование российской гражданской идентичности, гражданской позиции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развитие правовой и политической культуры детей, расширение конструктивного участия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развитие в детской среде ответственности, принципов коллективизма и социальной солидарности;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формирование приверженности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формирование установок личности, позволяющих противостоять идеологии экстремизма, национализма, ксенофобии, коррупции, дискриминации по </w:t>
      </w:r>
      <w:r w:rsidRPr="005444E2">
        <w:rPr>
          <w:rFonts w:ascii="Times New Roman" w:eastAsia="Calibri" w:hAnsi="Times New Roman" w:cs="Times New Roman"/>
          <w:sz w:val="28"/>
        </w:rPr>
        <w:lastRenderedPageBreak/>
        <w:t xml:space="preserve">социальным, религиозным, расовым, национальным признакам и другим негативным социальным явлениям. Формирование антикоррупционного мировоззрения. </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Воспитание, социализация и духовно-нравственное развитие в данной области осуществляются: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в рамках проектной, игровой, коммуникативной и других видов деятельности;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с использованием потенциала учебных предметов предметной области «Общественные науки», обеспечивающих ориентацию обучающихся в сфере отношений к закону, государству и гражданскому обществу.</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Воспитание, социализация и духовно-нравственное развитие в сфере отношения обучающихся к себе, своему здоровью, познанию себя, обеспечение самоопределения, самосовершенствования предполагают:</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воспитание здоровой, счастливой, свободной личности, формирование способности ставить цели и строить жизненные планы;</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реализацию обучающимися практик саморазвития и самовоспитания в соответствии с общечеловеческими ценностями и идеалами гражданского общества; формирование позитивных жизненных ориентиров и планов;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sidRPr="005444E2">
        <w:rPr>
          <w:rFonts w:ascii="Times New Roman" w:eastAsia="Calibri" w:hAnsi="Times New Roman" w:cs="Times New Roman"/>
          <w:sz w:val="28"/>
        </w:rPr>
        <w:t>формирование у обучающихся готовности и способности к самостоятельной, творческой и ответственной деятельности;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формирование у обучающихся готовности и способности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формирование у подрастающего поколения ответственного отношения к своему здоровью и потребности в здоровом образе жизни, физическом самосовершенствовании, занятиях спортивно-оздоровительной деятельностью; развитие культуры безопасной жизнедеятельности, профилактику наркотической и алкогольной зависимости, табакокурения и других вредных привычек; формирование бережного, ответственного и компетентного отношения к </w:t>
      </w:r>
      <w:r w:rsidRPr="005444E2">
        <w:rPr>
          <w:rFonts w:ascii="Times New Roman" w:eastAsia="Calibri" w:hAnsi="Times New Roman" w:cs="Times New Roman"/>
          <w:sz w:val="28"/>
        </w:rPr>
        <w:lastRenderedPageBreak/>
        <w:t>физическому и психологическому здоровью – как собственному, так и других людей; умение оказывать первую помощь; развитие культуры здорового питания;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содействие в осознанной выработке собственной позиции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Для осуществления воспитания, социализации и духовно-нравственного развития в сфере отношения обучающихся к себе, своему здоровью, познанию себя, для обеспечения самоопределения, самосовершенствования используются: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проектная (индивидуальные и коллективные проекты), учебно-познавательная, коммуникативная, физкультурно-оздоровительная и другие виды деятельности;</w:t>
      </w:r>
    </w:p>
    <w:p w:rsidR="0037329A"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индивидуальные проекты самосовершенств</w:t>
      </w:r>
      <w:r>
        <w:rPr>
          <w:rFonts w:ascii="Times New Roman" w:eastAsia="Calibri" w:hAnsi="Times New Roman" w:cs="Times New Roman"/>
          <w:sz w:val="28"/>
        </w:rPr>
        <w:t>ования, просветительские беседы;</w:t>
      </w:r>
    </w:p>
    <w:p w:rsidR="0037329A" w:rsidRPr="005444E2" w:rsidRDefault="0037329A" w:rsidP="0037329A">
      <w:pPr>
        <w:suppressAutoHyphens/>
        <w:spacing w:after="0" w:line="360" w:lineRule="auto"/>
        <w:jc w:val="both"/>
        <w:rPr>
          <w:rFonts w:ascii="Times New Roman" w:eastAsia="Calibri" w:hAnsi="Times New Roman" w:cs="Times New Roman"/>
          <w:sz w:val="28"/>
        </w:rPr>
      </w:pPr>
      <w:r w:rsidRPr="005444E2">
        <w:rPr>
          <w:rFonts w:ascii="Times New Roman" w:eastAsia="Calibri" w:hAnsi="Times New Roman" w:cs="Times New Roman"/>
          <w:sz w:val="28"/>
        </w:rPr>
        <w:t xml:space="preserve"> </w:t>
      </w: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потенциал учебных предметов предметных областей «Русский язык и литература», «Родной язык и родная литература», «Общественные науки», «Физическая культура, экология и основы безопасности жизнедеятельности», обеспечивающих ориентацию обучающихся в сфере отношения Человека к себе, к своему здоровью, к познанию себя. </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Воспитание, социализация и духовно-нравственное развитие в сфере отношения к окружающему миру, к живой природе, художественной культуре предусматривают:</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формирование мировоззрения, соответствующего современному уровню развития науки;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развитие у обучающихся экологической культуры, бережного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воспитание чувства ответственности за состояние природных ресурсов, формирование умений и навыков разумного природопользования, нетерпимого отношения к действиям, приносящим вред экологии; приобретение опыта эколого-направленной деятельности;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lastRenderedPageBreak/>
        <w:t xml:space="preserve">- </w:t>
      </w:r>
      <w:r w:rsidRPr="005444E2">
        <w:rPr>
          <w:rFonts w:ascii="Times New Roman" w:eastAsia="Calibri" w:hAnsi="Times New Roman" w:cs="Times New Roman"/>
          <w:sz w:val="28"/>
        </w:rPr>
        <w:t>воспитание эстетического отношения к миру, включая эстетику быта, научного и технического творчества, спорта, общественных отношений.</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Для реализации задач воспитания, социализации и духовно-нравственного развития в сфере отношения к окружающему миру, живой природе, художественной культуре используются: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художественно-эстетическая</w:t>
      </w:r>
      <w:r>
        <w:rPr>
          <w:rFonts w:ascii="Times New Roman" w:eastAsia="Calibri" w:hAnsi="Times New Roman" w:cs="Times New Roman"/>
          <w:sz w:val="28"/>
        </w:rPr>
        <w:t>,</w:t>
      </w:r>
      <w:r w:rsidRPr="005444E2">
        <w:rPr>
          <w:rFonts w:ascii="Times New Roman" w:eastAsia="Calibri" w:hAnsi="Times New Roman" w:cs="Times New Roman"/>
          <w:sz w:val="28"/>
        </w:rPr>
        <w:t xml:space="preserve"> науч</w:t>
      </w:r>
      <w:r>
        <w:rPr>
          <w:rFonts w:ascii="Times New Roman" w:eastAsia="Calibri" w:hAnsi="Times New Roman" w:cs="Times New Roman"/>
          <w:sz w:val="28"/>
        </w:rPr>
        <w:t>но-исследовательская, проектная</w:t>
      </w:r>
      <w:r w:rsidRPr="005444E2">
        <w:rPr>
          <w:rFonts w:ascii="Times New Roman" w:eastAsia="Calibri" w:hAnsi="Times New Roman" w:cs="Times New Roman"/>
          <w:sz w:val="28"/>
        </w:rPr>
        <w:t xml:space="preserve"> и другие виды деятельности;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экскурсии в музеи, на выставки</w:t>
      </w:r>
      <w:r w:rsidRPr="005444E2">
        <w:rPr>
          <w:rFonts w:ascii="Times New Roman" w:eastAsia="Calibri" w:hAnsi="Times New Roman" w:cs="Times New Roman"/>
          <w:sz w:val="28"/>
        </w:rPr>
        <w:t>;</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потенциал учебных предметов предметных областей «Общественные науки», «Физическая культура, экология и основы безопасности жизнедеятельности», «Естественные науки», «Русский язык и литература», «Родной язык и родная литература» и «Иностранные языки», обеспечивающий ориентацию обучающихся в сфере отношения к окружающему миру, живой природе, художественной культуре.</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Воспитание, социализация и духовно-нравственное развитие в сфере трудовых и социально-экономических отношений</w:t>
      </w:r>
      <w:r>
        <w:rPr>
          <w:rFonts w:ascii="Times New Roman" w:eastAsia="Calibri" w:hAnsi="Times New Roman" w:cs="Times New Roman"/>
          <w:sz w:val="28"/>
        </w:rPr>
        <w:t xml:space="preserve"> </w:t>
      </w:r>
      <w:r w:rsidRPr="005444E2">
        <w:rPr>
          <w:rFonts w:ascii="Times New Roman" w:eastAsia="Calibri" w:hAnsi="Times New Roman" w:cs="Times New Roman"/>
          <w:sz w:val="28"/>
        </w:rPr>
        <w:t>предполагают:</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осознанный выбор будущей профессии и возможностей реализации собственных жизненных планов;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формирование отношения к профессиональной деятельности как возможности участия в решении личных, общественных, государственных, общенациональных проблем;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воспитание у детей уважения к труду и людям труда, трудовым достижениям;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формирование у детей умений и навыков самообслуживания, потребности трудиться, добросовестно, ответственно и творчески относиться к разным видам трудовой деятельности, включая обучение и выполнение домашних обязанностей.</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Для воспитания, социализации и духовно-нравственного развития в сфере трудовых и социально-экономических отношений используются: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lastRenderedPageBreak/>
        <w:t xml:space="preserve">-  </w:t>
      </w:r>
      <w:r w:rsidRPr="005444E2">
        <w:rPr>
          <w:rFonts w:ascii="Times New Roman" w:eastAsia="Calibri" w:hAnsi="Times New Roman" w:cs="Times New Roman"/>
          <w:sz w:val="28"/>
        </w:rPr>
        <w:t xml:space="preserve">познавательная, игровая, предметно-практическая, коммуникативная и другие виды деятельности; </w:t>
      </w:r>
    </w:p>
    <w:p w:rsidR="0037329A"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формы занятий: профориентационное тестирование и консультирование, встречи с представителями различных профессий</w:t>
      </w:r>
      <w:r>
        <w:rPr>
          <w:rFonts w:ascii="Times New Roman" w:eastAsia="Calibri" w:hAnsi="Times New Roman" w:cs="Times New Roman"/>
          <w:sz w:val="28"/>
        </w:rPr>
        <w:t>;</w:t>
      </w:r>
      <w:r w:rsidRPr="005444E2">
        <w:rPr>
          <w:rFonts w:ascii="Times New Roman" w:eastAsia="Calibri" w:hAnsi="Times New Roman" w:cs="Times New Roman"/>
          <w:sz w:val="28"/>
        </w:rPr>
        <w:t xml:space="preserve">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потенциал учебных предметов предметной области «Общественные науки», обеспечивающей ориентацию обучающихся в сфере трудовых и социально-экономических отношений.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 этой области воспитания обеспечивается  привлекательность науки для подрастающего поколения, поддержка научно-технического творчества детей, создаются условия для получения детьми достоверной информации о передовых достижениях и открытиях мировой и отечественной науки, повышается заинтересованность подрастающего поколения в научных познаниях об устройстве мира и общества.</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keepNext/>
        <w:keepLines/>
        <w:suppressAutoHyphens/>
        <w:spacing w:after="0" w:line="360" w:lineRule="auto"/>
        <w:ind w:firstLine="709"/>
        <w:jc w:val="both"/>
        <w:outlineLvl w:val="2"/>
        <w:rPr>
          <w:rFonts w:ascii="Times New Roman" w:eastAsia="Calibri" w:hAnsi="Times New Roman" w:cs="Times New Roman"/>
          <w:b/>
          <w:sz w:val="28"/>
          <w:szCs w:val="28"/>
        </w:rPr>
      </w:pPr>
      <w:bookmarkStart w:id="100" w:name="_Toc435412725"/>
      <w:bookmarkStart w:id="101" w:name="_Toc453968200"/>
      <w:bookmarkEnd w:id="100"/>
      <w:r w:rsidRPr="005444E2">
        <w:rPr>
          <w:rFonts w:ascii="Times New Roman" w:eastAsia="Calibri" w:hAnsi="Times New Roman" w:cs="Times New Roman"/>
          <w:b/>
          <w:sz w:val="28"/>
          <w:szCs w:val="28"/>
        </w:rPr>
        <w:t>II.3.4. Модель организации работы по духовно-нравственному развитию, воспитанию и социализации обучающихся</w:t>
      </w:r>
      <w:bookmarkEnd w:id="101"/>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Соответствующая деятельность образовательной организации представлена в виде организационной модели духовно-нравственного развития, воспитания и социализации обучающихся и осуществляется: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на основе базовых национальных ценностей российского общества;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при формировании уклада жизни организации, осуществляющей образовательную деятельность;</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в процессе урочной и внеурочной деятельности;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в рамках сетевой формы реализации образовательных программ, образовательных технологий,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с учетом историко-культурной и этнической специфики региона, потребностей всех участников образовательных отношений (обучающихся и их родителей (законных представителей) и т. д.),</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Определяющим способом деятельности по духовно-нравственному развитию, воспитанию и социализации является формирование </w:t>
      </w:r>
      <w:r w:rsidRPr="005444E2">
        <w:rPr>
          <w:rFonts w:ascii="Times New Roman" w:eastAsia="Calibri" w:hAnsi="Times New Roman" w:cs="Times New Roman"/>
          <w:b/>
          <w:sz w:val="28"/>
        </w:rPr>
        <w:t>уклада школьной жизни</w:t>
      </w:r>
      <w:r w:rsidRPr="005444E2">
        <w:rPr>
          <w:rFonts w:ascii="Times New Roman" w:eastAsia="Calibri" w:hAnsi="Times New Roman" w:cs="Times New Roman"/>
          <w:sz w:val="28"/>
        </w:rPr>
        <w:t xml:space="preserve">: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lastRenderedPageBreak/>
        <w:t xml:space="preserve">-  </w:t>
      </w:r>
      <w:r w:rsidRPr="005444E2">
        <w:rPr>
          <w:rFonts w:ascii="Times New Roman" w:eastAsia="Calibri" w:hAnsi="Times New Roman" w:cs="Times New Roman"/>
          <w:sz w:val="28"/>
        </w:rPr>
        <w:t xml:space="preserve">обеспечивающего создание социальной среды развития обучающихся;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включающего урочную и внеурочную деятельность (общественно значимую работу, систему воспитательных мероприятий, культурных и социальных практик);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основанного на системе базовых национальных ценностей российского общества;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учитывающего историко-культурную и этническую специфику региона, потребности обучающихся и их родителей (законных представителей).</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В формировании уклада жизни организации, осуществляющей образовательную деятельность, оп</w:t>
      </w:r>
      <w:r>
        <w:rPr>
          <w:rFonts w:ascii="Times New Roman" w:eastAsia="Calibri" w:hAnsi="Times New Roman" w:cs="Times New Roman"/>
          <w:sz w:val="28"/>
        </w:rPr>
        <w:t xml:space="preserve">ределяющую роль призвана играть  </w:t>
      </w:r>
      <w:r w:rsidRPr="005444E2">
        <w:rPr>
          <w:rFonts w:ascii="Times New Roman" w:eastAsia="Calibri" w:hAnsi="Times New Roman" w:cs="Times New Roman"/>
          <w:sz w:val="28"/>
        </w:rPr>
        <w:t xml:space="preserve">общность участников образовательных отношений: обучающихся, ученических коллективов, педагогического коллектива школы, администрации, учредителя образовательной организации, родительского сообщества, общественности. </w:t>
      </w:r>
    </w:p>
    <w:p w:rsidR="0037329A" w:rsidRPr="005444E2" w:rsidRDefault="0037329A" w:rsidP="0037329A">
      <w:pPr>
        <w:suppressAutoHyphens/>
        <w:spacing w:after="0" w:line="360" w:lineRule="auto"/>
        <w:ind w:left="567"/>
        <w:jc w:val="both"/>
        <w:rPr>
          <w:rFonts w:ascii="Times New Roman" w:eastAsia="Calibri" w:hAnsi="Times New Roman" w:cs="Times New Roman"/>
          <w:sz w:val="28"/>
        </w:rPr>
      </w:pPr>
    </w:p>
    <w:p w:rsidR="0037329A" w:rsidRPr="005444E2" w:rsidRDefault="0037329A" w:rsidP="0037329A">
      <w:pPr>
        <w:keepNext/>
        <w:keepLines/>
        <w:suppressAutoHyphens/>
        <w:spacing w:after="0" w:line="360" w:lineRule="auto"/>
        <w:ind w:firstLine="709"/>
        <w:jc w:val="both"/>
        <w:outlineLvl w:val="2"/>
        <w:rPr>
          <w:rFonts w:ascii="Times New Roman" w:eastAsia="Calibri" w:hAnsi="Times New Roman" w:cs="Times New Roman"/>
          <w:b/>
          <w:sz w:val="28"/>
          <w:szCs w:val="28"/>
        </w:rPr>
      </w:pPr>
      <w:bookmarkStart w:id="102" w:name="_Toc435412726"/>
      <w:bookmarkStart w:id="103" w:name="_Toc453968201"/>
      <w:bookmarkEnd w:id="102"/>
      <w:r w:rsidRPr="005444E2">
        <w:rPr>
          <w:rFonts w:ascii="Times New Roman" w:eastAsia="Calibri" w:hAnsi="Times New Roman" w:cs="Times New Roman"/>
          <w:b/>
          <w:sz w:val="28"/>
          <w:szCs w:val="28"/>
        </w:rPr>
        <w:t>II.3.5. Описание форм и методов организации социально значимой деятельности обучающихся</w:t>
      </w:r>
      <w:bookmarkEnd w:id="103"/>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Организация социально значимой деятельности обучающихся может осуществляется в рамках их участия:</w:t>
      </w:r>
    </w:p>
    <w:p w:rsidR="0037329A"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в общественных объединениях, где происходит содействие реализации и развитию лидерского и творческого потенциала детей;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социально значимых познавательных, творческих, культурных, спортивных </w:t>
      </w:r>
      <w:r>
        <w:rPr>
          <w:rFonts w:ascii="Times New Roman" w:eastAsia="Calibri" w:hAnsi="Times New Roman" w:cs="Times New Roman"/>
          <w:sz w:val="28"/>
        </w:rPr>
        <w:t>мероприятиях</w:t>
      </w:r>
    </w:p>
    <w:p w:rsidR="0037329A" w:rsidRPr="005444E2" w:rsidRDefault="0037329A" w:rsidP="0037329A">
      <w:pPr>
        <w:shd w:val="clear" w:color="auto" w:fill="FFFFFF" w:themeFill="background1"/>
        <w:suppressAutoHyphens/>
        <w:spacing w:after="0" w:line="360" w:lineRule="auto"/>
        <w:ind w:firstLine="709"/>
        <w:jc w:val="both"/>
        <w:rPr>
          <w:rFonts w:ascii="Times New Roman" w:eastAsia="Calibri" w:hAnsi="Times New Roman" w:cs="Times New Roman"/>
          <w:sz w:val="28"/>
        </w:rPr>
      </w:pPr>
      <w:r w:rsidRPr="009D1405">
        <w:rPr>
          <w:rFonts w:ascii="Times New Roman" w:eastAsia="Calibri" w:hAnsi="Times New Roman" w:cs="Times New Roman"/>
          <w:sz w:val="28"/>
          <w:shd w:val="clear" w:color="auto" w:fill="FFFFFF" w:themeFill="background1"/>
        </w:rPr>
        <w:t>Приобретение опыта общественной деятельности обучающихся осуществляется в процессе участия в  преобразовании среды образовательной организации и социальной среды населенного пункта путем разработки и реализации школьниками социальных проектов и программ</w:t>
      </w:r>
      <w:r w:rsidRPr="005444E2">
        <w:rPr>
          <w:rFonts w:ascii="Times New Roman" w:eastAsia="Calibri" w:hAnsi="Times New Roman" w:cs="Times New Roman"/>
          <w:sz w:val="28"/>
        </w:rPr>
        <w:t>.</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Разработка социальных проектов и программ включает следующие формы и методы организации социально значимой деятельности: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определение обучающимися своей позиции в образовательной организации и в населенном пункте;</w:t>
      </w:r>
    </w:p>
    <w:p w:rsidR="0037329A"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lastRenderedPageBreak/>
        <w:t xml:space="preserve">-  </w:t>
      </w:r>
      <w:r w:rsidRPr="005444E2">
        <w:rPr>
          <w:rFonts w:ascii="Times New Roman" w:eastAsia="Calibri" w:hAnsi="Times New Roman" w:cs="Times New Roman"/>
          <w:sz w:val="28"/>
        </w:rPr>
        <w:t>определение границ среды как объекта социально значимой деятельности обучающихся (среда образовательной организации</w:t>
      </w:r>
      <w:r>
        <w:rPr>
          <w:rFonts w:ascii="Times New Roman" w:eastAsia="Calibri" w:hAnsi="Times New Roman" w:cs="Times New Roman"/>
          <w:sz w:val="28"/>
        </w:rPr>
        <w:t>)</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определение значимых лиц – источников информации и общественных экспертов (педагогических работников образовательной организации, родителей, представителей различных организаций и общественности и др.);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разработку форм и организационную подготовку непосредственных и виртуальных интервью и консультаций;</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проведение непосредственных и виртуальных интервью и консультаций с источниками информации и общественными экспертами о существующих социальных проблемах;</w:t>
      </w:r>
    </w:p>
    <w:p w:rsidR="0037329A" w:rsidRPr="005444E2" w:rsidRDefault="0037329A" w:rsidP="0037329A">
      <w:pPr>
        <w:shd w:val="clear" w:color="auto" w:fill="FFFFFF" w:themeFill="background1"/>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обработку собранной информации, анализ и рефлексию, формулирование обучающимися дебютных идей и разработку социальных инициатив (общественная актуальность проблем, степень соответствия интересам обучающихся, наличие ресурсов, готовность к социальному действию);</w:t>
      </w:r>
    </w:p>
    <w:p w:rsidR="0037329A" w:rsidRPr="005444E2" w:rsidRDefault="0037329A" w:rsidP="0037329A">
      <w:pPr>
        <w:shd w:val="clear" w:color="auto" w:fill="FFFFFF" w:themeFill="background1"/>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разработку, публичную общественную экспертизу социальных проектов, определение очередности в реализации социальных проектов и программ;</w:t>
      </w:r>
    </w:p>
    <w:p w:rsidR="0037329A" w:rsidRPr="005444E2" w:rsidRDefault="0037329A" w:rsidP="0037329A">
      <w:pPr>
        <w:shd w:val="clear" w:color="auto" w:fill="FFFFFF" w:themeFill="background1"/>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планирование и контроль за исполнением совместных действий обучающихся по реализации социального проекта; </w:t>
      </w:r>
    </w:p>
    <w:p w:rsidR="0037329A"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Формами организации социально значимой деятельности обучающихся являются: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деятельность в проектной команде (по социальному и культурному проектированию) на уровне образовательной организации;</w:t>
      </w:r>
    </w:p>
    <w:p w:rsidR="0037329A" w:rsidRPr="005444E2" w:rsidRDefault="0037329A" w:rsidP="0037329A">
      <w:pPr>
        <w:shd w:val="clear" w:color="auto" w:fill="FFFFFF" w:themeFill="background1"/>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подготовка и проведение социальных опросов по различным темам</w:t>
      </w:r>
      <w:r>
        <w:rPr>
          <w:rFonts w:ascii="Times New Roman" w:eastAsia="Calibri" w:hAnsi="Times New Roman" w:cs="Times New Roman"/>
          <w:sz w:val="28"/>
        </w:rPr>
        <w:t xml:space="preserve"> </w:t>
      </w:r>
      <w:r w:rsidRPr="005444E2">
        <w:rPr>
          <w:rFonts w:ascii="Times New Roman" w:eastAsia="Calibri" w:hAnsi="Times New Roman" w:cs="Times New Roman"/>
          <w:sz w:val="28"/>
        </w:rPr>
        <w:t>;</w:t>
      </w:r>
    </w:p>
    <w:p w:rsidR="0037329A" w:rsidRPr="005444E2" w:rsidRDefault="0037329A" w:rsidP="0037329A">
      <w:pPr>
        <w:shd w:val="clear" w:color="auto" w:fill="FFFFFF" w:themeFill="background1"/>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сотрудничество со школьными и территориальными СМИ;</w:t>
      </w:r>
    </w:p>
    <w:p w:rsidR="0037329A" w:rsidRPr="005444E2" w:rsidRDefault="0037329A" w:rsidP="0037329A">
      <w:pPr>
        <w:shd w:val="clear" w:color="auto" w:fill="FFFFFF" w:themeFill="background1"/>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участие в подготовке и проведении внеурочных мероприятий (тематических вечеров, диспутов, предметных недель, выставок и пр.);</w:t>
      </w:r>
    </w:p>
    <w:p w:rsidR="0037329A" w:rsidRPr="005444E2" w:rsidRDefault="0037329A" w:rsidP="0037329A">
      <w:pPr>
        <w:shd w:val="clear" w:color="auto" w:fill="FFFFFF" w:themeFill="background1"/>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участие в работе клубов по интересам;</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keepNext/>
        <w:keepLines/>
        <w:shd w:val="clear" w:color="auto" w:fill="FFFFFF" w:themeFill="background1"/>
        <w:suppressAutoHyphens/>
        <w:spacing w:after="0" w:line="360" w:lineRule="auto"/>
        <w:ind w:firstLine="709"/>
        <w:jc w:val="both"/>
        <w:outlineLvl w:val="2"/>
        <w:rPr>
          <w:rFonts w:ascii="Times New Roman" w:eastAsia="Calibri" w:hAnsi="Times New Roman" w:cs="Times New Roman"/>
          <w:b/>
          <w:sz w:val="28"/>
          <w:szCs w:val="28"/>
        </w:rPr>
      </w:pPr>
      <w:bookmarkStart w:id="104" w:name="_Toc435412727"/>
      <w:bookmarkStart w:id="105" w:name="_Toc453968202"/>
      <w:bookmarkEnd w:id="104"/>
      <w:r w:rsidRPr="005444E2">
        <w:rPr>
          <w:rFonts w:ascii="Times New Roman" w:eastAsia="Calibri" w:hAnsi="Times New Roman" w:cs="Times New Roman"/>
          <w:b/>
          <w:sz w:val="28"/>
          <w:szCs w:val="28"/>
        </w:rPr>
        <w:lastRenderedPageBreak/>
        <w:t>II.3.6. Описание основных технологий взаимодействия и сотрудничества субъектов воспитательного процесса и социальных институтов</w:t>
      </w:r>
      <w:bookmarkEnd w:id="105"/>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Технологии взаимодействия субъектов воспитательного процесса и социальных институтов разворачиваются в рамках двух парадигм: парадигмы традиционного содружества и парадигмы взаимовыгодного партнерства.</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Парадигма традиционного содружества</w:t>
      </w:r>
      <w:r w:rsidRPr="005444E2">
        <w:rPr>
          <w:rFonts w:ascii="Times New Roman" w:eastAsia="Calibri" w:hAnsi="Times New Roman" w:cs="Times New Roman"/>
          <w:sz w:val="28"/>
        </w:rPr>
        <w:t xml:space="preserve"> субъектов воспитательного процесса и социальных институтов строится на представлении о единстве взглядов и интересов участников, чьи взаимоотношения имеют бескорыстный характер, основаны на доверии, искренности. В рамках традиционного содружества реализуется технология разовых благотворительных акций</w:t>
      </w:r>
      <w:r>
        <w:rPr>
          <w:rFonts w:ascii="Times New Roman" w:eastAsia="Calibri" w:hAnsi="Times New Roman" w:cs="Times New Roman"/>
          <w:sz w:val="28"/>
        </w:rPr>
        <w:t>,</w:t>
      </w:r>
      <w:r w:rsidRPr="005444E2">
        <w:rPr>
          <w:rFonts w:ascii="Times New Roman" w:eastAsia="Calibri" w:hAnsi="Times New Roman" w:cs="Times New Roman"/>
          <w:sz w:val="28"/>
        </w:rPr>
        <w:t xml:space="preserve"> проводят концерт и т.п. Парадигма традиционного содружества может реализовываться как обмен подарками. Если отношения становятся регулярными (в дни тех или иных праздников или памятных дат), то обучающ</w:t>
      </w:r>
      <w:r>
        <w:rPr>
          <w:rFonts w:ascii="Times New Roman" w:eastAsia="Calibri" w:hAnsi="Times New Roman" w:cs="Times New Roman"/>
          <w:sz w:val="28"/>
        </w:rPr>
        <w:t xml:space="preserve">иеся и представители другой </w:t>
      </w:r>
      <w:r w:rsidRPr="005444E2">
        <w:rPr>
          <w:rFonts w:ascii="Times New Roman" w:eastAsia="Calibri" w:hAnsi="Times New Roman" w:cs="Times New Roman"/>
          <w:sz w:val="28"/>
        </w:rPr>
        <w:t xml:space="preserve"> организации воспринимают друг друга как хороших знакомых, стараются порадовать добрых знакомых. Такая практика может быть описана как технология дружеского общения. Технологии разовых благотворительных акций и дружеского общения могут реализовываться во взаимодействии родительского сообщества и сообщества обучающихся, роль классного руководителя будет состоять в формировании положительных социальных ожиданий, стимулировании доверия и искренности.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Парадигма взаимовыгодного партнерства</w:t>
      </w:r>
      <w:r w:rsidRPr="005444E2">
        <w:rPr>
          <w:rFonts w:ascii="Times New Roman" w:eastAsia="Calibri" w:hAnsi="Times New Roman" w:cs="Times New Roman"/>
          <w:sz w:val="28"/>
        </w:rPr>
        <w:t xml:space="preserve"> предусматривает признание неполного совпадения взглядов и интересов участников отношений, более того, наличие взаимоисключающих интересов; в то же время допускается возможность нахождения отдельных ситуаций, когда цели участников близки или может быть достигнут временный компромисс. В этом случае в ходе переговоров достигаются договоренности, разрабатываются и реализуются отдельные социальные проекты. Потребность в переговорах субъектов воспитательного процесса и представителей социальных институтов возникает регулярно, поэтому технология достижения соглашения постоянно является актуальной. Технология социального проектирования в этом случае призвана обеспечить эффективность расходования </w:t>
      </w:r>
      <w:r w:rsidRPr="005444E2">
        <w:rPr>
          <w:rFonts w:ascii="Times New Roman" w:eastAsia="Calibri" w:hAnsi="Times New Roman" w:cs="Times New Roman"/>
          <w:sz w:val="28"/>
        </w:rPr>
        <w:lastRenderedPageBreak/>
        <w:t xml:space="preserve">ресурсов всеми партнерами, так как каждый ориентирован на наиболее полную реализацию своих интересов. Так может складываться взаимодействие между педагогическими работниками образовательной организации и семьей обучающегося в этой организации.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keepNext/>
        <w:keepLines/>
        <w:suppressAutoHyphens/>
        <w:spacing w:after="0" w:line="360" w:lineRule="auto"/>
        <w:ind w:firstLine="709"/>
        <w:jc w:val="both"/>
        <w:outlineLvl w:val="2"/>
        <w:rPr>
          <w:rFonts w:ascii="Times New Roman" w:eastAsia="Calibri" w:hAnsi="Times New Roman" w:cs="Times New Roman"/>
          <w:b/>
          <w:sz w:val="28"/>
          <w:szCs w:val="28"/>
        </w:rPr>
      </w:pPr>
      <w:bookmarkStart w:id="106" w:name="_Toc435412728"/>
      <w:bookmarkStart w:id="107" w:name="_Toc453968203"/>
      <w:bookmarkEnd w:id="106"/>
      <w:r w:rsidRPr="005444E2">
        <w:rPr>
          <w:rFonts w:ascii="Times New Roman" w:eastAsia="Calibri" w:hAnsi="Times New Roman" w:cs="Times New Roman"/>
          <w:b/>
          <w:sz w:val="28"/>
          <w:szCs w:val="28"/>
        </w:rPr>
        <w:t>II.3.7. Описание методов и форм профессиональной ориентации в организации, осуществляющей образовательную деятельность</w:t>
      </w:r>
      <w:bookmarkEnd w:id="107"/>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Методами профессиональной ориентации обучающихся в организации, осуществляющей образовательную деятельность, являются следующие.</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Метод профконсультирования</w:t>
      </w:r>
      <w:r w:rsidRPr="005444E2">
        <w:rPr>
          <w:rFonts w:ascii="Times New Roman" w:eastAsia="Calibri" w:hAnsi="Times New Roman" w:cs="Times New Roman"/>
          <w:sz w:val="28"/>
        </w:rPr>
        <w:t xml:space="preserve"> обучающихся – организация коммуникации относительно позиционирования обучающегося в профессионально-трудовой области. Для осуществления профконсультирования привлекаются квалифицированные специалисты – работники соответствующих служб.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Метод исследования</w:t>
      </w:r>
      <w:r w:rsidR="00693FB8">
        <w:rPr>
          <w:rFonts w:ascii="Times New Roman" w:eastAsia="Calibri" w:hAnsi="Times New Roman" w:cs="Times New Roman"/>
          <w:b/>
          <w:sz w:val="28"/>
        </w:rPr>
        <w:t xml:space="preserve"> </w:t>
      </w:r>
      <w:r w:rsidRPr="005444E2">
        <w:rPr>
          <w:rFonts w:ascii="Times New Roman" w:eastAsia="Calibri" w:hAnsi="Times New Roman" w:cs="Times New Roman"/>
          <w:sz w:val="28"/>
        </w:rPr>
        <w:t>обучающимся профессионально-трудовой области и себя как потенциального участника этих отношений (активное познание).</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 xml:space="preserve">Метод предъявления обучающемуся сведений о профессиях, специфике труда </w:t>
      </w:r>
      <w:r w:rsidRPr="005444E2">
        <w:rPr>
          <w:rFonts w:ascii="Times New Roman" w:eastAsia="Calibri" w:hAnsi="Times New Roman" w:cs="Times New Roman"/>
          <w:sz w:val="28"/>
        </w:rPr>
        <w:t xml:space="preserve">и т.д. (реактивное познание). «Ярмарка профессий»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 передвигаться по территории ярмарки от площадки к площадке в произвольном порядке. В «Ярмарке профессий» могут принимать участие не только обучающиеся, но и их родители, специально приглашенные квалифицированные признанные специалисты. Дни открытых дверей в качестве формы организации профессиональной ориентации обучающихся наиболее часто проводятся на базе организаций профессионального образования и организаций высшего образования и призваны представить спектр реализуемых </w:t>
      </w:r>
      <w:r w:rsidRPr="005444E2">
        <w:rPr>
          <w:rFonts w:ascii="Times New Roman" w:eastAsia="Calibri" w:hAnsi="Times New Roman" w:cs="Times New Roman"/>
          <w:sz w:val="28"/>
        </w:rPr>
        <w:lastRenderedPageBreak/>
        <w:t>образовательных программ. В ходе такого рода мероприятий пропагандируются различные варианты профессионального образования, которое осуществляется в этой образовательной организации.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Метод профессиональных проб</w:t>
      </w:r>
      <w:r w:rsidRPr="005444E2">
        <w:rPr>
          <w:rFonts w:ascii="Times New Roman" w:eastAsia="Calibri" w:hAnsi="Times New Roman" w:cs="Times New Roman"/>
          <w:sz w:val="28"/>
        </w:rPr>
        <w:t xml:space="preserve"> – кратковременное исполнение обучающимся обязанностей работника на его рабочем месте; профессиональные пробы могут реализовываться в ходе производственной практики, при организации детско-взрослых производств на базе образовательных организаций.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Конкурсы профессионального мастерства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Метод моделирования условий труда и имитации обучающимся решения производственных задач</w:t>
      </w:r>
      <w:r w:rsidRPr="005444E2">
        <w:rPr>
          <w:rFonts w:ascii="Times New Roman" w:eastAsia="Calibri" w:hAnsi="Times New Roman" w:cs="Times New Roman"/>
          <w:sz w:val="28"/>
        </w:rPr>
        <w:t xml:space="preserve"> – деловая игра, в ходе которой имитируется исполнение обучающимся обязанностей работника.</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Олимпиады по предметам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keepNext/>
        <w:keepLines/>
        <w:suppressAutoHyphens/>
        <w:spacing w:after="0" w:line="360" w:lineRule="auto"/>
        <w:ind w:firstLine="709"/>
        <w:jc w:val="both"/>
        <w:outlineLvl w:val="2"/>
        <w:rPr>
          <w:rFonts w:ascii="Times New Roman" w:eastAsia="Calibri" w:hAnsi="Times New Roman" w:cs="Times New Roman"/>
          <w:b/>
          <w:sz w:val="28"/>
          <w:szCs w:val="28"/>
        </w:rPr>
      </w:pPr>
      <w:bookmarkStart w:id="108" w:name="_Toc435412729"/>
      <w:bookmarkStart w:id="109" w:name="_Toc453968204"/>
      <w:bookmarkEnd w:id="108"/>
      <w:r w:rsidRPr="005444E2">
        <w:rPr>
          <w:rFonts w:ascii="Times New Roman" w:eastAsia="Calibri" w:hAnsi="Times New Roman" w:cs="Times New Roman"/>
          <w:b/>
          <w:sz w:val="28"/>
          <w:szCs w:val="28"/>
        </w:rPr>
        <w:t>II.3.8. 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bookmarkEnd w:id="109"/>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Методы рациональной организации</w:t>
      </w:r>
      <w:r w:rsidRPr="005444E2">
        <w:rPr>
          <w:rFonts w:ascii="Times New Roman" w:eastAsia="Calibri" w:hAnsi="Times New Roman" w:cs="Times New Roman"/>
          <w:sz w:val="28"/>
        </w:rPr>
        <w:t xml:space="preserve"> урочной и внеурочной деятельности</w:t>
      </w:r>
      <w:r>
        <w:rPr>
          <w:rFonts w:ascii="Times New Roman" w:eastAsia="Calibri" w:hAnsi="Times New Roman" w:cs="Times New Roman"/>
          <w:sz w:val="28"/>
        </w:rPr>
        <w:t xml:space="preserve"> </w:t>
      </w:r>
      <w:r w:rsidRPr="005444E2">
        <w:rPr>
          <w:rFonts w:ascii="Times New Roman" w:eastAsia="Calibri" w:hAnsi="Times New Roman" w:cs="Times New Roman"/>
          <w:sz w:val="28"/>
        </w:rPr>
        <w:t>предусматривают объединение участников образовательных отношений в практиках общественно-профессиональной экспертизы образовательной среды отдельного ученического класса, где роль координатора призван сыграть классный руководитель. Сферами рационализации урочной и внеурочной деятельности являются: организация занятий (уроков); обеспечение использования различных каналов восприятия информации; учет зоны работоспособности обучающихся; распределение интенсивности умственной деятельности; использование здоровьесберегающих технологий.</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Мероприятия</w:t>
      </w:r>
      <w:r w:rsidRPr="005444E2">
        <w:rPr>
          <w:rFonts w:ascii="Times New Roman" w:eastAsia="Calibri" w:hAnsi="Times New Roman" w:cs="Times New Roman"/>
          <w:sz w:val="28"/>
        </w:rPr>
        <w:t xml:space="preserve"> формируют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Методы организации физкультурно-спортивной и оздоровительной работы</w:t>
      </w:r>
      <w:r w:rsidRPr="005444E2">
        <w:rPr>
          <w:rFonts w:ascii="Times New Roman" w:eastAsia="Calibri" w:hAnsi="Times New Roman" w:cs="Times New Roman"/>
          <w:sz w:val="28"/>
        </w:rPr>
        <w:t xml:space="preserve"> предполагают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Формами физкультурно-спортивной и оздоровительной работы являются: спартакиада, спортивная эстафета, спортивный праздник.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lastRenderedPageBreak/>
        <w:t>Методы профилактической работы</w:t>
      </w:r>
      <w:r w:rsidRPr="005444E2">
        <w:rPr>
          <w:rFonts w:ascii="Times New Roman" w:eastAsia="Calibri" w:hAnsi="Times New Roman" w:cs="Times New Roman"/>
          <w:sz w:val="28"/>
        </w:rPr>
        <w:t xml:space="preserve"> предусматривают определение «зон риска» (выявление обучающихся, вызывающих наибольшее опасение; выявление источников опасений – групп и лиц, объектов и т.д.), разработку и реализацию комплекса адресных мер; использование возможностей профильных организаций – медицинских, правоохранительных, социальных и др. Профилактика чаще всего связана с предупреждением употребления психоактивных веществ обучающимися, а также с проблемами детского дорожно-транспортного травматизма. В ученическом классе профилактическую работу организует классный руководитель.</w:t>
      </w:r>
    </w:p>
    <w:p w:rsidR="0037329A" w:rsidRPr="005444E2" w:rsidRDefault="0037329A" w:rsidP="0037329A">
      <w:pPr>
        <w:shd w:val="clear" w:color="auto" w:fill="FFFFFF" w:themeFill="background1"/>
        <w:suppressAutoHyphens/>
        <w:spacing w:after="0" w:line="360" w:lineRule="auto"/>
        <w:ind w:firstLine="709"/>
        <w:jc w:val="both"/>
        <w:rPr>
          <w:rFonts w:ascii="Times New Roman" w:eastAsia="Calibri" w:hAnsi="Times New Roman" w:cs="Times New Roman"/>
          <w:sz w:val="28"/>
        </w:rPr>
      </w:pPr>
      <w:r w:rsidRPr="00370130">
        <w:rPr>
          <w:rFonts w:ascii="Times New Roman" w:eastAsia="Calibri" w:hAnsi="Times New Roman" w:cs="Times New Roman"/>
          <w:b/>
          <w:sz w:val="28"/>
          <w:shd w:val="clear" w:color="auto" w:fill="FFFFFF" w:themeFill="background1"/>
        </w:rPr>
        <w:t>Методы просветительской и методической работы</w:t>
      </w:r>
      <w:r w:rsidRPr="00370130">
        <w:rPr>
          <w:rFonts w:ascii="Times New Roman" w:eastAsia="Calibri" w:hAnsi="Times New Roman" w:cs="Times New Roman"/>
          <w:sz w:val="28"/>
          <w:shd w:val="clear" w:color="auto" w:fill="FFFFFF" w:themeFill="background1"/>
        </w:rPr>
        <w:t xml:space="preserve"> с участниками образовательных отношений рассчитаны на большие, не расчлененные на устойчивые учебные группы и неоформленные (официально не зарегистрированные) аудитории. Могут быть реализованы в следующих</w:t>
      </w:r>
      <w:r w:rsidRPr="005444E2">
        <w:rPr>
          <w:rFonts w:ascii="Times New Roman" w:eastAsia="Calibri" w:hAnsi="Times New Roman" w:cs="Times New Roman"/>
          <w:sz w:val="28"/>
        </w:rPr>
        <w:t xml:space="preserve"> формах: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внешней (привлечение возможностей других учреждений и организаций – спортивных клубов, лечебных учреждений, стадионов, библиотек и др.);</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внутренней (получение информации организуется в общеобразовательной школе, при этом один коллектив обучающихся выступает источником информации для другого коллектива);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программной (системной, органически вписанной в образовательную деятельность, служит раскрытию ценностных аспектов здорового и безопасного образа жизни, обеспечивает межпредметные связи);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т.д.; может быть организована как некоторое событие, выходящее из ряда традиционных занятий и совместных дел, или организована как естественное разрешение проблемной ситуации).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lastRenderedPageBreak/>
        <w:t>Мероприятия</w:t>
      </w: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формируют у обучающихся: представление о необходимой и достаточной двигательной активности, элементах и правилах закаливания, о выборе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Мероприятия</w:t>
      </w: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формируют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контроля за собственным состоянием, чувствами в стрессовых ситуациях; представление о влиянии позитивных и негативных эмоций на здоровье, о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представление о возможностях управления своим физическим и психологическим состоянием без использования медикаментозных и тонизирующих средств.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Мероприятия формируют у обучающихся: представление о рациональном питании как важной составляющей части здорового образа жизни; знание о правилах питания, способствующих сохранению и укреплению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w:t>
      </w:r>
      <w:r w:rsidRPr="005444E2">
        <w:rPr>
          <w:rFonts w:ascii="Times New Roman" w:eastAsia="Calibri" w:hAnsi="Times New Roman" w:cs="Times New Roman"/>
          <w:sz w:val="28"/>
        </w:rPr>
        <w:lastRenderedPageBreak/>
        <w:t xml:space="preserve">интерес к народным традициям, связанным с питанием и здоровьем, расширение знаний об истории и традициях своего народа.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b/>
          <w:sz w:val="28"/>
        </w:rPr>
      </w:pPr>
      <w:bookmarkStart w:id="110" w:name="_Toc435412730"/>
      <w:bookmarkStart w:id="111" w:name="_Toc453968205"/>
      <w:bookmarkEnd w:id="110"/>
      <w:r w:rsidRPr="005444E2">
        <w:rPr>
          <w:rFonts w:ascii="Times New Roman" w:eastAsia="Calibri" w:hAnsi="Times New Roman" w:cs="Times New Roman"/>
          <w:b/>
          <w:sz w:val="28"/>
          <w:szCs w:val="28"/>
        </w:rPr>
        <w:t>II.3.9. Описание форм и методов повышения педагогической культуры родителей (законных представителей) обучающихся</w:t>
      </w:r>
      <w:bookmarkEnd w:id="111"/>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Повышение педагогической культуры родителей (законных представителей) обучающихся осуществляется с учетом многообразия их позиций и социальных ролей: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как источника родительского запроса к школе на физическое, социально-психологическое, академическое (в сфере обучения) благополучие ребенка; эксперта результатов деятельности образовательной организации;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как обладателя и распорядителя ресурсов для воспитания и социализации;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как непосредственного воспитателя (в рамках школьного и семейного воспитания).</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b/>
          <w:sz w:val="28"/>
        </w:rPr>
        <w:t xml:space="preserve">Формами и методами </w:t>
      </w:r>
      <w:r w:rsidRPr="005444E2">
        <w:rPr>
          <w:rFonts w:ascii="Times New Roman" w:eastAsia="Calibri" w:hAnsi="Times New Roman" w:cs="Times New Roman"/>
          <w:sz w:val="28"/>
        </w:rPr>
        <w:t>повышения педагогической культуры родителей (законных представителей) обучающихся являются: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вовлечение родителей в управление образовательной деятельностью, решение проблем, возникающих в жизни образовательной организации; участие в решении и анализе проблем, принятии решений и даже их реализации в той или иной форме;</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переговоры педагогов с родителями с учетом недопустимости директивного навязывания родителям обучающихся взглядов, оценок, помощи в воспитании их детей; использование педагогами по отношению к родителям методов требования и убеждения как исключительно крайней меры;</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консультирование педагогическими работниками родителей (только в случае вербализованного запроса со стороны родителей);</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содействие в формулировании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Calibri" w:hAnsi="Times New Roman" w:cs="Times New Roman"/>
          <w:b/>
          <w:sz w:val="28"/>
          <w:szCs w:val="28"/>
        </w:rPr>
      </w:pPr>
      <w:bookmarkStart w:id="112" w:name="_Toc435412731"/>
      <w:bookmarkStart w:id="113" w:name="_Toc453968206"/>
      <w:bookmarkEnd w:id="112"/>
      <w:r w:rsidRPr="005444E2">
        <w:rPr>
          <w:rFonts w:ascii="Times New Roman" w:eastAsia="Calibri" w:hAnsi="Times New Roman" w:cs="Times New Roman"/>
          <w:b/>
          <w:sz w:val="28"/>
          <w:szCs w:val="28"/>
        </w:rPr>
        <w:lastRenderedPageBreak/>
        <w:t>II.3.10. 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целесообразного образа жизни</w:t>
      </w:r>
      <w:bookmarkEnd w:id="113"/>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Результаты духовно-нравственного развития, воспитания и социализация </w:t>
      </w:r>
      <w:r w:rsidRPr="005444E2">
        <w:rPr>
          <w:rFonts w:ascii="Times New Roman" w:eastAsia="Calibri" w:hAnsi="Times New Roman" w:cs="Times New Roman"/>
          <w:b/>
          <w:sz w:val="28"/>
        </w:rPr>
        <w:t>в сфере отношения обучающихся к себе, своему здоровью, познанию себя</w:t>
      </w:r>
      <w:r w:rsidRPr="005444E2">
        <w:rPr>
          <w:rFonts w:ascii="Times New Roman" w:eastAsia="Calibri" w:hAnsi="Times New Roman" w:cs="Times New Roman"/>
          <w:sz w:val="28"/>
        </w:rPr>
        <w:t>:</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ориентация обучающихся на достижение личного счастья, реализацию позитивных жизненных перспектив, готовность и способность к личностному самоопределению, способность ставить цели и строить жизненные планы;</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неприятие вредных привычек: курения, употребления алкоголя, наркотиков.</w:t>
      </w:r>
    </w:p>
    <w:p w:rsidR="0037329A" w:rsidRPr="005444E2" w:rsidRDefault="0037329A" w:rsidP="0037329A">
      <w:pPr>
        <w:suppressAutoHyphens/>
        <w:spacing w:after="0" w:line="360" w:lineRule="auto"/>
        <w:ind w:firstLine="709"/>
        <w:jc w:val="both"/>
        <w:rPr>
          <w:rFonts w:ascii="Times New Roman" w:eastAsia="Calibri" w:hAnsi="Times New Roman" w:cs="Times New Roman"/>
          <w:b/>
          <w:sz w:val="28"/>
        </w:rPr>
      </w:pPr>
      <w:r w:rsidRPr="005444E2">
        <w:rPr>
          <w:rFonts w:ascii="Times New Roman" w:eastAsia="Calibri" w:hAnsi="Times New Roman" w:cs="Times New Roman"/>
          <w:sz w:val="28"/>
        </w:rPr>
        <w:t xml:space="preserve">Результаты духовно-нравственного развития, воспитания и социализации </w:t>
      </w:r>
      <w:r w:rsidRPr="005444E2">
        <w:rPr>
          <w:rFonts w:ascii="Times New Roman" w:eastAsia="Calibri" w:hAnsi="Times New Roman" w:cs="Times New Roman"/>
          <w:b/>
          <w:sz w:val="28"/>
        </w:rPr>
        <w:t>в сфере отношения обучающихся к России как к Родине (Отечеству)</w:t>
      </w:r>
      <w:r w:rsidRPr="005444E2">
        <w:rPr>
          <w:rFonts w:ascii="Times New Roman" w:eastAsia="Calibri" w:hAnsi="Times New Roman" w:cs="Times New Roman"/>
          <w:sz w:val="28"/>
        </w:rPr>
        <w:t>:</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lastRenderedPageBreak/>
        <w:t xml:space="preserve">- </w:t>
      </w:r>
      <w:r w:rsidRPr="005444E2">
        <w:rPr>
          <w:rFonts w:ascii="Times New Roman" w:eastAsia="Calibri" w:hAnsi="Times New Roman" w:cs="Times New Roman"/>
          <w:sz w:val="28"/>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(гербу, флагу, гимну);</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воспитание уважения к культуре, языкам, традициям и обычаям народов, проживающих в Российской Федерации.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Результаты духовно-нравственного развития, воспитания и социализации в </w:t>
      </w:r>
      <w:r w:rsidRPr="005444E2">
        <w:rPr>
          <w:rFonts w:ascii="Times New Roman" w:eastAsia="Calibri" w:hAnsi="Times New Roman" w:cs="Times New Roman"/>
          <w:b/>
          <w:bCs/>
          <w:sz w:val="28"/>
        </w:rPr>
        <w:t>сфере отношения обучающихся к закону, государству и к гражданскому обществу</w:t>
      </w:r>
      <w:r w:rsidRPr="005444E2">
        <w:rPr>
          <w:rFonts w:ascii="Times New Roman" w:eastAsia="Calibri" w:hAnsi="Times New Roman" w:cs="Times New Roman"/>
          <w:sz w:val="28"/>
        </w:rPr>
        <w:t xml:space="preserve">: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lastRenderedPageBreak/>
        <w:t xml:space="preserve">- </w:t>
      </w:r>
      <w:r w:rsidRPr="005444E2">
        <w:rPr>
          <w:rFonts w:ascii="Times New Roman" w:eastAsia="Calibri" w:hAnsi="Times New Roman" w:cs="Times New Roman"/>
          <w:sz w:val="28"/>
        </w:rPr>
        <w:t>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rsidR="0037329A" w:rsidRPr="005444E2" w:rsidRDefault="0037329A" w:rsidP="0037329A">
      <w:pPr>
        <w:suppressAutoHyphens/>
        <w:spacing w:after="0" w:line="360" w:lineRule="auto"/>
        <w:ind w:firstLine="709"/>
        <w:jc w:val="both"/>
        <w:rPr>
          <w:rFonts w:ascii="Times New Roman" w:eastAsia="Calibri" w:hAnsi="Times New Roman" w:cs="Times New Roman"/>
          <w:b/>
          <w:sz w:val="28"/>
        </w:rPr>
      </w:pPr>
      <w:r w:rsidRPr="005444E2">
        <w:rPr>
          <w:rFonts w:ascii="Times New Roman" w:eastAsia="Calibri" w:hAnsi="Times New Roman" w:cs="Times New Roman"/>
          <w:sz w:val="28"/>
        </w:rPr>
        <w:t xml:space="preserve">Результаты духовно-нравственного развития, воспитания и социализации </w:t>
      </w:r>
      <w:r w:rsidRPr="005444E2">
        <w:rPr>
          <w:rFonts w:ascii="Times New Roman" w:eastAsia="Calibri" w:hAnsi="Times New Roman" w:cs="Times New Roman"/>
          <w:b/>
          <w:sz w:val="28"/>
        </w:rPr>
        <w:t>в сфере отношений обучающихся с окружающими людьми</w:t>
      </w:r>
      <w:r w:rsidRPr="005444E2">
        <w:rPr>
          <w:rFonts w:ascii="Times New Roman" w:eastAsia="Calibri" w:hAnsi="Times New Roman" w:cs="Times New Roman"/>
          <w:sz w:val="28"/>
        </w:rPr>
        <w:t>:</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нравственное сознание и поведение на основе усвоения общечеловеческих ценностей,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принятие гуманистических ценностей, осознанное, уважительное и доброжелательное отношение к другому человеку, его мнению, мировоззрению;</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 своему и других людей, умение оказывать первую помощь;</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формирование выраженной в поведении нравственной позиции, в том числе способности к сознательному выбору добра; формирование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компетенция сотрудничества со сверстниками, детьми младшего возраста и взрослыми в образовательной, общественно полезной, учебно-исследовательской, проектной и других видах деятельности.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Результаты духовно-нравственного развития, воспитания и социализации в </w:t>
      </w:r>
      <w:r w:rsidRPr="005444E2">
        <w:rPr>
          <w:rFonts w:ascii="Times New Roman" w:eastAsia="Calibri" w:hAnsi="Times New Roman" w:cs="Times New Roman"/>
          <w:b/>
          <w:bCs/>
          <w:sz w:val="28"/>
        </w:rPr>
        <w:t>сфере отношения обучающихся к окружающему миру, к живой природе, художественной культуре</w:t>
      </w:r>
      <w:r w:rsidRPr="005444E2">
        <w:rPr>
          <w:rFonts w:ascii="Times New Roman" w:eastAsia="Calibri" w:hAnsi="Times New Roman" w:cs="Times New Roman"/>
          <w:sz w:val="28"/>
        </w:rPr>
        <w:t>, в том числе формирование у обучающихся научного мировоззрения, эстетических представлений:</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lastRenderedPageBreak/>
        <w:t xml:space="preserve">-  </w:t>
      </w:r>
      <w:r w:rsidRPr="005444E2">
        <w:rPr>
          <w:rFonts w:ascii="Times New Roman" w:eastAsia="Calibri" w:hAnsi="Times New Roman" w:cs="Times New Roman"/>
          <w:sz w:val="28"/>
        </w:rPr>
        <w:t>мировоззрение, соответствующее современному уровню развития науки, осознание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получении научных знаний об устройстве мира и общества;</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экологическая культура, бережное отношение к родной земле, природным богатствам России и мира, понимание влияния социально-экономических процессов на состояние природной и социальной среды; осознание ответственности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экологически направленной деятельности;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эстетическое отношение к миру, готовность к эстетическому обустройству собственного быта. </w:t>
      </w:r>
    </w:p>
    <w:p w:rsidR="0037329A" w:rsidRPr="005444E2" w:rsidRDefault="0037329A" w:rsidP="0037329A">
      <w:pPr>
        <w:suppressAutoHyphens/>
        <w:spacing w:after="0" w:line="360" w:lineRule="auto"/>
        <w:ind w:firstLine="709"/>
        <w:jc w:val="both"/>
        <w:rPr>
          <w:rFonts w:ascii="Times New Roman" w:eastAsia="Calibri" w:hAnsi="Times New Roman" w:cs="Times New Roman"/>
          <w:b/>
          <w:sz w:val="28"/>
        </w:rPr>
      </w:pPr>
      <w:r w:rsidRPr="005444E2">
        <w:rPr>
          <w:rFonts w:ascii="Times New Roman" w:eastAsia="Calibri" w:hAnsi="Times New Roman" w:cs="Times New Roman"/>
          <w:sz w:val="28"/>
        </w:rPr>
        <w:t xml:space="preserve">Результат духовно-нравственного развития, воспитания и социализации </w:t>
      </w:r>
      <w:r w:rsidRPr="005444E2">
        <w:rPr>
          <w:rFonts w:ascii="Times New Roman" w:eastAsia="Calibri" w:hAnsi="Times New Roman" w:cs="Times New Roman"/>
          <w:b/>
          <w:sz w:val="28"/>
        </w:rPr>
        <w:t>в сфере</w:t>
      </w:r>
      <w:r>
        <w:rPr>
          <w:rFonts w:ascii="Times New Roman" w:eastAsia="Calibri" w:hAnsi="Times New Roman" w:cs="Times New Roman"/>
          <w:b/>
          <w:sz w:val="28"/>
        </w:rPr>
        <w:t xml:space="preserve"> </w:t>
      </w:r>
      <w:r w:rsidRPr="005444E2">
        <w:rPr>
          <w:rFonts w:ascii="Times New Roman" w:eastAsia="Calibri" w:hAnsi="Times New Roman" w:cs="Times New Roman"/>
          <w:b/>
          <w:sz w:val="28"/>
        </w:rPr>
        <w:t>отношения обучающихся к семье и родителям</w:t>
      </w:r>
      <w:r w:rsidRPr="005444E2">
        <w:rPr>
          <w:rFonts w:ascii="Times New Roman" w:eastAsia="Calibri" w:hAnsi="Times New Roman" w:cs="Times New Roman"/>
          <w:sz w:val="28"/>
        </w:rPr>
        <w:t>:</w:t>
      </w: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ответственное отношение к созданию семьи на основе осознанного принятия ценностей семейной жизни.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Результаты духовно-нравственного развития, воспитания и социализации обучающихся </w:t>
      </w:r>
      <w:r w:rsidRPr="005444E2">
        <w:rPr>
          <w:rFonts w:ascii="Times New Roman" w:eastAsia="Calibri" w:hAnsi="Times New Roman" w:cs="Times New Roman"/>
          <w:b/>
          <w:sz w:val="28"/>
        </w:rPr>
        <w:t>в сфере трудовых и социально-экономических отношений</w:t>
      </w:r>
      <w:r w:rsidRPr="005444E2">
        <w:rPr>
          <w:rFonts w:ascii="Times New Roman" w:eastAsia="Calibri" w:hAnsi="Times New Roman" w:cs="Times New Roman"/>
          <w:sz w:val="28"/>
        </w:rPr>
        <w:t>:</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уважение всех форм собственности, готовность к защите своей собственности;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осознанный выбор будущей профессии как путь и способ реализации собственных жизненных планов;</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lastRenderedPageBreak/>
        <w:t xml:space="preserve">- </w:t>
      </w:r>
      <w:r w:rsidRPr="005444E2">
        <w:rPr>
          <w:rFonts w:ascii="Times New Roman" w:eastAsia="Calibri" w:hAnsi="Times New Roman" w:cs="Times New Roman"/>
          <w:sz w:val="28"/>
        </w:rPr>
        <w:t>готовность к самообслуживанию, включая обучение и выполнение домашних обязанностей.</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Результат духовно-нравственного развития, воспитания и социализации обучающихся </w:t>
      </w:r>
      <w:r w:rsidRPr="005444E2">
        <w:rPr>
          <w:rFonts w:ascii="Times New Roman" w:eastAsia="Calibri" w:hAnsi="Times New Roman" w:cs="Times New Roman"/>
          <w:b/>
          <w:sz w:val="28"/>
        </w:rPr>
        <w:t>в сфере физического, психологического, социального и академического благополучия обучающихся</w:t>
      </w:r>
      <w:r w:rsidRPr="005444E2">
        <w:rPr>
          <w:rFonts w:ascii="Times New Roman" w:eastAsia="Calibri" w:hAnsi="Times New Roman" w:cs="Times New Roman"/>
          <w:sz w:val="28"/>
        </w:rPr>
        <w:t>: 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keepNext/>
        <w:keepLines/>
        <w:suppressAutoHyphens/>
        <w:spacing w:after="0" w:line="360" w:lineRule="auto"/>
        <w:ind w:firstLine="709"/>
        <w:jc w:val="both"/>
        <w:outlineLvl w:val="2"/>
        <w:rPr>
          <w:rFonts w:ascii="Times New Roman" w:eastAsia="Calibri" w:hAnsi="Times New Roman" w:cs="Times New Roman"/>
          <w:b/>
          <w:sz w:val="28"/>
          <w:szCs w:val="28"/>
        </w:rPr>
      </w:pPr>
      <w:bookmarkStart w:id="114" w:name="_Toc435412732"/>
      <w:bookmarkStart w:id="115" w:name="_Toc453968207"/>
      <w:bookmarkEnd w:id="114"/>
      <w:r w:rsidRPr="005444E2">
        <w:rPr>
          <w:rFonts w:ascii="Times New Roman" w:eastAsia="Calibri" w:hAnsi="Times New Roman" w:cs="Times New Roman"/>
          <w:b/>
          <w:sz w:val="28"/>
          <w:szCs w:val="28"/>
        </w:rPr>
        <w:t>II.3.11. 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bookmarkEnd w:id="115"/>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Уровень обеспечения в образовательной организации сохранения и укрепления физического, психологического здоровья и социального благополучия обучающихся выражается в следующих показателях: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степень учета в организации образовательной деятельности состояния здоровья обучающихся (заболеваний, ограничений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по организации физкультурно-спортивной и оздоровительной работы, профилактической работы; по формированию у обучающихся осознанного отношения к собственному здоровью, устойчивых представлений о здоровье и здоровом образе жизни; формированию навыков оценки собственного функционального состояния; формированию у обучающихся компетенций в </w:t>
      </w:r>
      <w:r w:rsidRPr="005444E2">
        <w:rPr>
          <w:rFonts w:ascii="Times New Roman" w:eastAsia="Calibri" w:hAnsi="Times New Roman" w:cs="Times New Roman"/>
          <w:sz w:val="28"/>
        </w:rPr>
        <w:lastRenderedPageBreak/>
        <w:t>составлении и реализации рационального режима дня (тематика, форма и содержание которых адекватны задачам обеспечения жизни и здоровья обучающихся, здорового и безопасного образа жизни);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согласованность мероприятий, обеспечивающих жизнь и здоровье обучающихся, формирование здорового и безопасного образа жизни с участием медиков и родителей обучающихся, привлечение профильных организаций, родителей, общественности и др. к организации мероприятий;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степень учета в осуществлении образовательной деятельности состояния межличностных отношений в сообществах обучающихся (конкретность и измеримость задач по обеспечению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периодичность фиксации динамики состояния межличностных отношений в ученических классах);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реалистичность количества и достаточность мероприятий, обеспечивающих позитивные межличностные отношения, атмосферу снисходительности, терпимости друг к другу, в том числе поддержку лидеров ученических сообществ, недопущение притеснения одними детьми других, оптимизацию взаимоотношений между микрогруппами, между обучающимися и учителями;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согласованность с психологом мероприятий, обеспечивающих позитивные межличностные отношения обучающихся, с психологом;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степень учета индивидуальных особенностей обучающихся при освоении содержания образования в реализуемых образовательных программах (учет индивидуальных возможностей, а также типичных и персональных трудностей в освоении обучающимися содержания образования);</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уровень поддержки позитивной динамики академических достижений обучающихся, степень дифференциации стимулирования обучения отдельных категорий обучающихся;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lastRenderedPageBreak/>
        <w:t xml:space="preserve">- </w:t>
      </w:r>
      <w:r w:rsidRPr="005444E2">
        <w:rPr>
          <w:rFonts w:ascii="Times New Roman" w:eastAsia="Calibri" w:hAnsi="Times New Roman" w:cs="Times New Roman"/>
          <w:sz w:val="28"/>
        </w:rPr>
        <w:t xml:space="preserve">реалистичность количества и достаточность мероприятий, направленных на обеспечение мотивации учебной деятельности; обеспечение академических достижений одаренных обучающихся; преодоление трудностей в освоении содержания образования; обеспечение образовательной среды;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обеспечение условий защиты детей от информации, причиняющей вред их здоровью и психическому развитию;</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согласованность мероприятий содействия обучающимся в освоении программ общего образования и подготовки к ЕГЭ с учителями-предметниками и родителями обучающихся; вовлечение родителей в деятельность по обеспечению успеха в подготовке к итоговой государственной аттестации.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 xml:space="preserve">Степень реализации задачи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степень конкретности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учет возрастных особенностей, традиций образовательной организации, специфики ученического класса;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степень реалистичности количества и достаточности мероприятий, вовлеченность обучающихся в общественную самоорганизацию жизни образовательной организации (тематика, форма и содержание которых адекватны задачам патриотического, гражданского, трудового, экологического воспитания обучающихся);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степень обеспечения в деятельности педагогов решения задач педагогической поддержки обучающихся, содействия обучающимся в самопознании, самоопределении, самосовершенствовании;</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интенсивность взаимодействия с социальными институтами, социальными организациями, отдельными лицами – субъектами актуальных социальных практик;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lastRenderedPageBreak/>
        <w:t xml:space="preserve">- </w:t>
      </w:r>
      <w:r w:rsidRPr="005444E2">
        <w:rPr>
          <w:rFonts w:ascii="Times New Roman" w:eastAsia="Calibri" w:hAnsi="Times New Roman" w:cs="Times New Roman"/>
          <w:sz w:val="28"/>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37329A" w:rsidRPr="005444E2" w:rsidRDefault="0037329A" w:rsidP="0037329A">
      <w:pPr>
        <w:suppressAutoHyphens/>
        <w:spacing w:after="0" w:line="360" w:lineRule="auto"/>
        <w:jc w:val="both"/>
        <w:rPr>
          <w:rFonts w:ascii="Times New Roman" w:eastAsia="Calibri" w:hAnsi="Times New Roman" w:cs="Times New Roman"/>
          <w:sz w:val="28"/>
        </w:rPr>
      </w:pPr>
      <w:r>
        <w:rPr>
          <w:rFonts w:ascii="Times New Roman" w:eastAsia="Calibri" w:hAnsi="Times New Roman" w:cs="Times New Roman"/>
          <w:sz w:val="28"/>
        </w:rPr>
        <w:t xml:space="preserve">         </w:t>
      </w:r>
      <w:r w:rsidRPr="005444E2">
        <w:rPr>
          <w:rFonts w:ascii="Times New Roman" w:eastAsia="Calibri" w:hAnsi="Times New Roman" w:cs="Times New Roman"/>
          <w:sz w:val="28"/>
        </w:rPr>
        <w:t xml:space="preserve">Степень реализации образовательной организацией задач развития у обучающегося самостоятельности, формирования готовности к жизненному самоопределению (в профессиональной, досуговой, образовательной и других сферах жизни) выражается в формировании у обучающихся компетенции обоснованного выбора в условиях возможного негативного воздействия информационных ресурсов. </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r w:rsidRPr="005444E2">
        <w:rPr>
          <w:rFonts w:ascii="Times New Roman" w:eastAsia="Calibri" w:hAnsi="Times New Roman" w:cs="Times New Roman"/>
          <w:sz w:val="28"/>
        </w:rPr>
        <w:t>Степень реальности достижений школы в воспитании и социализации подростков выражается в доле выпускников школы, которые продемонстрировали результативность в решении задач продолжения образования, трудоустройства, успехи в профессиональной деятельности.</w:t>
      </w:r>
    </w:p>
    <w:p w:rsidR="0037329A" w:rsidRPr="005444E2" w:rsidRDefault="0037329A" w:rsidP="0037329A">
      <w:pPr>
        <w:suppressAutoHyphens/>
        <w:spacing w:after="0" w:line="360" w:lineRule="auto"/>
        <w:ind w:firstLine="709"/>
        <w:jc w:val="both"/>
        <w:rPr>
          <w:rFonts w:ascii="Times New Roman" w:eastAsia="Calibri" w:hAnsi="Times New Roman" w:cs="Times New Roman"/>
          <w:sz w:val="28"/>
        </w:rPr>
      </w:pPr>
    </w:p>
    <w:p w:rsidR="0037329A" w:rsidRPr="005444E2" w:rsidRDefault="0037329A" w:rsidP="0037329A">
      <w:pPr>
        <w:suppressAutoHyphens/>
        <w:spacing w:after="0" w:line="360" w:lineRule="auto"/>
        <w:ind w:firstLine="709"/>
        <w:jc w:val="both"/>
        <w:rPr>
          <w:rFonts w:ascii="Times New Roman" w:eastAsia="Times New Roman" w:hAnsi="Times New Roman" w:cs="Times New Roman"/>
          <w:b/>
          <w:sz w:val="28"/>
          <w:lang w:eastAsia="ru-RU"/>
        </w:rPr>
      </w:pPr>
      <w:r w:rsidRPr="005444E2">
        <w:rPr>
          <w:rFonts w:ascii="Times New Roman" w:eastAsia="Times New Roman" w:hAnsi="Times New Roman" w:cs="Times New Roman"/>
          <w:b/>
          <w:sz w:val="28"/>
          <w:lang w:eastAsia="ru-RU"/>
        </w:rPr>
        <w:br w:type="page"/>
      </w:r>
    </w:p>
    <w:p w:rsidR="007912CB" w:rsidRDefault="007912CB" w:rsidP="005F6AF6">
      <w:pPr>
        <w:rPr>
          <w:rFonts w:ascii="Times New Roman" w:hAnsi="Times New Roman" w:cs="Times New Roman"/>
          <w:b/>
          <w:sz w:val="28"/>
          <w:szCs w:val="28"/>
        </w:rPr>
      </w:pPr>
    </w:p>
    <w:p w:rsidR="007912CB" w:rsidRPr="007912CB" w:rsidRDefault="007912CB" w:rsidP="005D0981">
      <w:pPr>
        <w:pStyle w:val="a8"/>
        <w:numPr>
          <w:ilvl w:val="1"/>
          <w:numId w:val="25"/>
        </w:numPr>
        <w:rPr>
          <w:rFonts w:ascii="Times New Roman" w:hAnsi="Times New Roman" w:cs="Times New Roman"/>
          <w:b/>
          <w:sz w:val="28"/>
          <w:szCs w:val="28"/>
        </w:rPr>
      </w:pPr>
      <w:r w:rsidRPr="007912CB">
        <w:rPr>
          <w:rFonts w:ascii="Times New Roman" w:hAnsi="Times New Roman" w:cs="Times New Roman"/>
          <w:b/>
          <w:sz w:val="28"/>
          <w:szCs w:val="28"/>
        </w:rPr>
        <w:t>Программа коррекционной работы</w:t>
      </w:r>
    </w:p>
    <w:p w:rsidR="007912CB" w:rsidRPr="00344B4E" w:rsidRDefault="007912CB" w:rsidP="00344B4E">
      <w:pPr>
        <w:spacing w:after="0" w:line="240" w:lineRule="auto"/>
        <w:rPr>
          <w:rFonts w:ascii="Times New Roman" w:eastAsiaTheme="minorEastAsia" w:hAnsi="Times New Roman" w:cs="Times New Roman"/>
          <w:sz w:val="28"/>
          <w:szCs w:val="28"/>
          <w:lang w:eastAsia="ru-RU"/>
        </w:rPr>
      </w:pPr>
      <w:r w:rsidRPr="00344B4E">
        <w:rPr>
          <w:rFonts w:ascii="Times New Roman" w:eastAsia="Arial" w:hAnsi="Times New Roman" w:cs="Times New Roman"/>
          <w:sz w:val="28"/>
          <w:szCs w:val="28"/>
          <w:lang w:eastAsia="ru-RU"/>
        </w:rPr>
        <w:t>2.4. Программа коррекционной работы</w:t>
      </w:r>
    </w:p>
    <w:p w:rsidR="007912CB" w:rsidRPr="00344B4E" w:rsidRDefault="007912CB" w:rsidP="007912CB">
      <w:pPr>
        <w:spacing w:after="0" w:line="41" w:lineRule="exact"/>
        <w:rPr>
          <w:rFonts w:ascii="Times New Roman" w:eastAsiaTheme="minorEastAsia" w:hAnsi="Times New Roman" w:cs="Times New Roman"/>
          <w:sz w:val="28"/>
          <w:szCs w:val="28"/>
          <w:lang w:eastAsia="ru-RU"/>
        </w:rPr>
      </w:pPr>
    </w:p>
    <w:p w:rsidR="00D92B8D" w:rsidRPr="005123D4" w:rsidRDefault="00D92B8D" w:rsidP="00D92B8D">
      <w:pPr>
        <w:spacing w:after="0" w:line="240" w:lineRule="exact"/>
        <w:rPr>
          <w:rFonts w:ascii="Times New Roman" w:eastAsiaTheme="minorEastAsia" w:hAnsi="Times New Roman" w:cs="Times New Roman"/>
          <w:b/>
          <w:color w:val="0070C0"/>
          <w:sz w:val="28"/>
          <w:szCs w:val="28"/>
          <w:lang w:eastAsia="ru-RU"/>
        </w:rPr>
      </w:pPr>
    </w:p>
    <w:p w:rsidR="00D92B8D" w:rsidRPr="00D92B8D" w:rsidRDefault="00D92B8D" w:rsidP="00D92B8D">
      <w:pPr>
        <w:spacing w:after="0" w:line="251" w:lineRule="auto"/>
        <w:ind w:left="260" w:firstLine="427"/>
        <w:jc w:val="both"/>
        <w:rPr>
          <w:rFonts w:ascii="Times New Roman" w:eastAsiaTheme="minorEastAsia" w:hAnsi="Times New Roman" w:cs="Times New Roman"/>
          <w:sz w:val="28"/>
          <w:szCs w:val="28"/>
          <w:lang w:eastAsia="ru-RU"/>
        </w:rPr>
      </w:pPr>
      <w:r w:rsidRPr="005123D4">
        <w:rPr>
          <w:rFonts w:ascii="Times New Roman" w:eastAsia="Arial" w:hAnsi="Times New Roman" w:cs="Times New Roman"/>
          <w:b/>
          <w:sz w:val="28"/>
          <w:szCs w:val="28"/>
          <w:lang w:eastAsia="ru-RU"/>
        </w:rPr>
        <w:t>2.4.1. Цели и задачи</w:t>
      </w:r>
      <w:r w:rsidRPr="00D92B8D">
        <w:rPr>
          <w:rFonts w:ascii="Times New Roman" w:eastAsia="Arial" w:hAnsi="Times New Roman" w:cs="Times New Roman"/>
          <w:sz w:val="28"/>
          <w:szCs w:val="28"/>
          <w:lang w:eastAsia="ru-RU"/>
        </w:rPr>
        <w:t xml:space="preserve"> программы коррекционной работы с обучающимися с особыми образовательными потребностями, в том числе с ограниченными возможностями здоровья и инвалидами, на уровне среднего общего образования</w:t>
      </w:r>
    </w:p>
    <w:p w:rsidR="00D92B8D" w:rsidRPr="00D92B8D" w:rsidRDefault="00D92B8D" w:rsidP="00D92B8D">
      <w:pPr>
        <w:spacing w:after="0" w:line="3" w:lineRule="exact"/>
        <w:rPr>
          <w:rFonts w:ascii="Times New Roman" w:eastAsiaTheme="minorEastAsia" w:hAnsi="Times New Roman" w:cs="Times New Roman"/>
          <w:sz w:val="28"/>
          <w:szCs w:val="28"/>
          <w:lang w:eastAsia="ru-RU"/>
        </w:rPr>
      </w:pPr>
    </w:p>
    <w:p w:rsidR="00D92B8D" w:rsidRPr="00D92B8D" w:rsidRDefault="00D92B8D" w:rsidP="00D92B8D">
      <w:pPr>
        <w:numPr>
          <w:ilvl w:val="0"/>
          <w:numId w:val="26"/>
        </w:numPr>
        <w:tabs>
          <w:tab w:val="left" w:pos="1081"/>
        </w:tabs>
        <w:spacing w:after="0" w:line="239"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основу программы коррекционной работы положены общедидактические и специальные принципы общей и специальной педагогики. Общедидактические принципы включают принцип научности; соответствия целей и содержания обучения государственным образовательным стандартам; соответствия дидактического процесса закономерностям учения; доступности и прочности овладения содержанием обучения; сознательности, активности и самостоятельности обучающихся при руководящей роли учителя; принцип единства образовательной, воспитательной и развивающей функций обучения.</w:t>
      </w:r>
    </w:p>
    <w:p w:rsidR="00D92B8D" w:rsidRPr="00D92B8D" w:rsidRDefault="00D92B8D" w:rsidP="00D92B8D">
      <w:pPr>
        <w:spacing w:after="0" w:line="3" w:lineRule="exact"/>
        <w:rPr>
          <w:rFonts w:ascii="Times New Roman" w:eastAsia="Times New Roman" w:hAnsi="Times New Roman" w:cs="Times New Roman"/>
          <w:sz w:val="28"/>
          <w:szCs w:val="28"/>
          <w:lang w:eastAsia="ru-RU"/>
        </w:rPr>
      </w:pPr>
    </w:p>
    <w:p w:rsidR="00D92B8D" w:rsidRPr="00D92B8D" w:rsidRDefault="00D92B8D" w:rsidP="00D92B8D">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Специальные принципы учитывают особенности обучающихся с ограниченными возможностями здоровья (принцип коррекционно-развивающей направленности обучения, предполагающий коррекцию имеющихся нарушений и стимуляцию интеллектуального, коммуникативного и личностного развития; системности; обходного пути; комплексности).</w:t>
      </w:r>
    </w:p>
    <w:p w:rsidR="00D92B8D" w:rsidRPr="00D92B8D" w:rsidRDefault="00D92B8D" w:rsidP="00D92B8D">
      <w:pPr>
        <w:spacing w:after="0" w:line="239" w:lineRule="auto"/>
        <w:ind w:left="260" w:firstLine="427"/>
        <w:jc w:val="both"/>
        <w:rPr>
          <w:rFonts w:ascii="Times New Roman" w:eastAsia="Times New Roman" w:hAnsi="Times New Roman" w:cs="Times New Roman"/>
          <w:sz w:val="28"/>
          <w:szCs w:val="28"/>
          <w:lang w:eastAsia="ru-RU"/>
        </w:rPr>
      </w:pPr>
      <w:r w:rsidRPr="00D92B8D">
        <w:rPr>
          <w:rFonts w:ascii="Times New Roman" w:eastAsia="Arial" w:hAnsi="Times New Roman" w:cs="Times New Roman"/>
          <w:sz w:val="28"/>
          <w:szCs w:val="28"/>
          <w:lang w:eastAsia="ru-RU"/>
        </w:rPr>
        <w:t xml:space="preserve">Цель программы коррекционной работы </w:t>
      </w:r>
      <w:r w:rsidRPr="00D92B8D">
        <w:rPr>
          <w:rFonts w:ascii="Times New Roman" w:eastAsia="Times New Roman" w:hAnsi="Times New Roman" w:cs="Times New Roman"/>
          <w:sz w:val="28"/>
          <w:szCs w:val="28"/>
          <w:lang w:eastAsia="ru-RU"/>
        </w:rPr>
        <w:t>—</w:t>
      </w:r>
      <w:r w:rsidRPr="00D92B8D">
        <w:rPr>
          <w:rFonts w:ascii="Times New Roman" w:eastAsia="Arial" w:hAnsi="Times New Roman" w:cs="Times New Roman"/>
          <w:sz w:val="28"/>
          <w:szCs w:val="28"/>
          <w:lang w:eastAsia="ru-RU"/>
        </w:rPr>
        <w:t xml:space="preserve"> </w:t>
      </w:r>
      <w:r w:rsidRPr="00D92B8D">
        <w:rPr>
          <w:rFonts w:ascii="Times New Roman" w:eastAsia="Times New Roman" w:hAnsi="Times New Roman" w:cs="Times New Roman"/>
          <w:sz w:val="28"/>
          <w:szCs w:val="28"/>
          <w:lang w:eastAsia="ru-RU"/>
        </w:rPr>
        <w:t>разработать систему комплексной</w:t>
      </w:r>
      <w:r w:rsidRPr="00D92B8D">
        <w:rPr>
          <w:rFonts w:ascii="Times New Roman" w:eastAsia="Arial" w:hAnsi="Times New Roman" w:cs="Times New Roman"/>
          <w:sz w:val="28"/>
          <w:szCs w:val="28"/>
          <w:lang w:eastAsia="ru-RU"/>
        </w:rPr>
        <w:t xml:space="preserve"> </w:t>
      </w:r>
      <w:r w:rsidRPr="00D92B8D">
        <w:rPr>
          <w:rFonts w:ascii="Times New Roman" w:eastAsia="Times New Roman" w:hAnsi="Times New Roman" w:cs="Times New Roman"/>
          <w:sz w:val="28"/>
          <w:szCs w:val="28"/>
          <w:lang w:eastAsia="ru-RU"/>
        </w:rPr>
        <w:t>психолого-педагогической и социальной помощи обучающимся с особыми образовательными потребностями, направленной на коррекцию и/или компенсацию недостатков в физическом или психическом развитии для успешного освоения ими основной образовательной программы, профессионального самоопределения, социализации, обеспечения психологической устойчивости старшеклассников.</w:t>
      </w:r>
    </w:p>
    <w:p w:rsidR="00D92B8D" w:rsidRPr="00D92B8D" w:rsidRDefault="00D92B8D" w:rsidP="00D92B8D">
      <w:pPr>
        <w:spacing w:after="0" w:line="4" w:lineRule="exact"/>
        <w:rPr>
          <w:rFonts w:ascii="Times New Roman" w:eastAsia="Times New Roman" w:hAnsi="Times New Roman" w:cs="Times New Roman"/>
          <w:sz w:val="28"/>
          <w:szCs w:val="28"/>
          <w:lang w:eastAsia="ru-RU"/>
        </w:rPr>
      </w:pPr>
    </w:p>
    <w:p w:rsidR="00D92B8D" w:rsidRPr="00D92B8D" w:rsidRDefault="00D92B8D" w:rsidP="00D92B8D">
      <w:pPr>
        <w:spacing w:after="0" w:line="239" w:lineRule="auto"/>
        <w:ind w:left="680"/>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xml:space="preserve">Цель определяет </w:t>
      </w:r>
      <w:r w:rsidRPr="00D92B8D">
        <w:rPr>
          <w:rFonts w:ascii="Times New Roman" w:eastAsia="Arial" w:hAnsi="Times New Roman" w:cs="Times New Roman"/>
          <w:sz w:val="28"/>
          <w:szCs w:val="28"/>
          <w:lang w:eastAsia="ru-RU"/>
        </w:rPr>
        <w:t>задачи</w:t>
      </w:r>
      <w:r w:rsidRPr="00D92B8D">
        <w:rPr>
          <w:rFonts w:ascii="Times New Roman" w:eastAsia="Times New Roman" w:hAnsi="Times New Roman" w:cs="Times New Roman"/>
          <w:sz w:val="28"/>
          <w:szCs w:val="28"/>
          <w:lang w:eastAsia="ru-RU"/>
        </w:rPr>
        <w:t>:</w:t>
      </w:r>
    </w:p>
    <w:p w:rsidR="00D92B8D" w:rsidRPr="00D92B8D" w:rsidRDefault="00D92B8D" w:rsidP="00D92B8D">
      <w:pPr>
        <w:spacing w:after="0" w:line="240" w:lineRule="auto"/>
        <w:ind w:left="260" w:firstLine="427"/>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выявление особых образовательных потребностей обучающихся с ОВЗ, инвалидов, а также подростков, попавших в трудную жизненную ситуацию;</w:t>
      </w:r>
    </w:p>
    <w:p w:rsidR="00D92B8D" w:rsidRPr="00D92B8D" w:rsidRDefault="00D92B8D" w:rsidP="00D92B8D">
      <w:pPr>
        <w:spacing w:after="0" w:line="240" w:lineRule="auto"/>
        <w:ind w:left="260" w:firstLine="427"/>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создание условий для успешного освоения программы (ее элементов) и прохождения итоговой аттестации;</w:t>
      </w:r>
    </w:p>
    <w:p w:rsidR="00D92B8D" w:rsidRPr="00D92B8D" w:rsidRDefault="00D92B8D" w:rsidP="00D92B8D">
      <w:pPr>
        <w:spacing w:after="0" w:line="240" w:lineRule="auto"/>
        <w:ind w:left="260" w:firstLine="427"/>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коррекция (минимизация) имеющихся нарушений (личностных, регулятивных, когнитивных, коммуникативных);</w:t>
      </w:r>
    </w:p>
    <w:p w:rsidR="00D92B8D" w:rsidRPr="00D92B8D" w:rsidRDefault="00D92B8D" w:rsidP="00D92B8D">
      <w:pPr>
        <w:tabs>
          <w:tab w:val="left" w:pos="968"/>
        </w:tabs>
        <w:spacing w:after="0" w:line="255" w:lineRule="auto"/>
        <w:rPr>
          <w:rFonts w:ascii="Times New Roman" w:eastAsia="Times New Roman" w:hAnsi="Times New Roman" w:cs="Times New Roman"/>
          <w:sz w:val="28"/>
          <w:szCs w:val="28"/>
          <w:lang w:eastAsia="ru-RU"/>
        </w:rPr>
      </w:pPr>
      <w:r w:rsidRPr="00D92B8D">
        <w:rPr>
          <w:rFonts w:ascii="Times New Roman" w:eastAsiaTheme="minorEastAsia" w:hAnsi="Times New Roman" w:cs="Times New Roman"/>
          <w:sz w:val="28"/>
          <w:szCs w:val="28"/>
          <w:lang w:eastAsia="ru-RU"/>
        </w:rPr>
        <w:t>-</w:t>
      </w:r>
      <w:r w:rsidRPr="00D92B8D">
        <w:rPr>
          <w:rFonts w:ascii="Times New Roman" w:eastAsia="Times New Roman" w:hAnsi="Times New Roman" w:cs="Times New Roman"/>
          <w:sz w:val="28"/>
          <w:szCs w:val="28"/>
          <w:lang w:eastAsia="ru-RU"/>
        </w:rPr>
        <w:t>обеспечение непрерывной коррекционно-развивающей работы в единстве урочной и внеурочной деятельности;</w:t>
      </w:r>
    </w:p>
    <w:p w:rsidR="00D92B8D" w:rsidRPr="00D92B8D" w:rsidRDefault="00D92B8D" w:rsidP="00D92B8D">
      <w:pPr>
        <w:spacing w:after="0" w:line="1" w:lineRule="exact"/>
        <w:rPr>
          <w:rFonts w:ascii="Times New Roman" w:eastAsia="Times New Roman" w:hAnsi="Times New Roman" w:cs="Times New Roman"/>
          <w:sz w:val="28"/>
          <w:szCs w:val="28"/>
          <w:lang w:eastAsia="ru-RU"/>
        </w:rPr>
      </w:pPr>
    </w:p>
    <w:p w:rsidR="00D92B8D" w:rsidRPr="00D92B8D" w:rsidRDefault="00D92B8D" w:rsidP="00D92B8D">
      <w:pPr>
        <w:numPr>
          <w:ilvl w:val="0"/>
          <w:numId w:val="27"/>
        </w:numPr>
        <w:tabs>
          <w:tab w:val="left" w:pos="968"/>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выявление профессиональных склонностей, интересов подростков с особыми образовательными потребностями; проведение работы по их профессиональному консультированию, профессиональной ориентации, профессиональному самоопределению;</w:t>
      </w:r>
    </w:p>
    <w:p w:rsidR="00D92B8D" w:rsidRPr="00D92B8D" w:rsidRDefault="00D92B8D" w:rsidP="00D92B8D">
      <w:pPr>
        <w:numPr>
          <w:ilvl w:val="0"/>
          <w:numId w:val="27"/>
        </w:numPr>
        <w:tabs>
          <w:tab w:val="left" w:pos="968"/>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осуществление консультативной работы с педагогами, родителями, социальными работниками, а также потенциальными работодателями;</w:t>
      </w:r>
    </w:p>
    <w:p w:rsidR="00D92B8D" w:rsidRPr="00D92B8D" w:rsidRDefault="00D92B8D" w:rsidP="00D92B8D">
      <w:pPr>
        <w:numPr>
          <w:ilvl w:val="0"/>
          <w:numId w:val="27"/>
        </w:numPr>
        <w:tabs>
          <w:tab w:val="left" w:pos="960"/>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проведение информационно-просветительских мероприятий.</w:t>
      </w:r>
    </w:p>
    <w:p w:rsidR="00D92B8D" w:rsidRPr="00D92B8D" w:rsidRDefault="00D92B8D" w:rsidP="00D92B8D">
      <w:pPr>
        <w:spacing w:after="0" w:line="240" w:lineRule="exact"/>
        <w:rPr>
          <w:rFonts w:ascii="Times New Roman" w:eastAsiaTheme="minorEastAsia" w:hAnsi="Times New Roman" w:cs="Times New Roman"/>
          <w:sz w:val="28"/>
          <w:szCs w:val="28"/>
          <w:lang w:eastAsia="ru-RU"/>
        </w:rPr>
      </w:pPr>
    </w:p>
    <w:p w:rsidR="00D92B8D" w:rsidRPr="00D92B8D" w:rsidRDefault="00D92B8D" w:rsidP="00D92B8D">
      <w:pPr>
        <w:spacing w:after="0" w:line="240" w:lineRule="auto"/>
        <w:rPr>
          <w:rFonts w:ascii="Times New Roman" w:eastAsia="Arial" w:hAnsi="Times New Roman" w:cs="Times New Roman"/>
          <w:sz w:val="28"/>
          <w:szCs w:val="28"/>
          <w:lang w:eastAsia="ru-RU"/>
        </w:rPr>
      </w:pPr>
      <w:r w:rsidRPr="005123D4">
        <w:rPr>
          <w:rFonts w:ascii="Times New Roman" w:eastAsia="Arial" w:hAnsi="Times New Roman" w:cs="Times New Roman"/>
          <w:b/>
          <w:sz w:val="28"/>
          <w:szCs w:val="28"/>
          <w:lang w:eastAsia="ru-RU"/>
        </w:rPr>
        <w:t>2.4.2. Перечень и содержание комплексных</w:t>
      </w:r>
      <w:r w:rsidRPr="00D92B8D">
        <w:rPr>
          <w:rFonts w:ascii="Times New Roman" w:eastAsia="Arial" w:hAnsi="Times New Roman" w:cs="Times New Roman"/>
          <w:sz w:val="28"/>
          <w:szCs w:val="28"/>
          <w:lang w:eastAsia="ru-RU"/>
        </w:rPr>
        <w:t xml:space="preserve">, индивидуально ориентированных </w:t>
      </w:r>
    </w:p>
    <w:p w:rsidR="00344B4E" w:rsidRPr="00D92B8D" w:rsidRDefault="00344B4E" w:rsidP="00344B4E">
      <w:pPr>
        <w:spacing w:after="0" w:line="248" w:lineRule="auto"/>
        <w:ind w:left="260" w:firstLine="427"/>
        <w:jc w:val="both"/>
        <w:rPr>
          <w:rFonts w:ascii="Times New Roman" w:eastAsiaTheme="minorEastAsia" w:hAnsi="Times New Roman" w:cs="Times New Roman"/>
          <w:sz w:val="28"/>
          <w:szCs w:val="28"/>
          <w:lang w:eastAsia="ru-RU"/>
        </w:rPr>
      </w:pPr>
      <w:r w:rsidRPr="00D92B8D">
        <w:rPr>
          <w:rFonts w:ascii="Times New Roman" w:eastAsia="Arial" w:hAnsi="Times New Roman" w:cs="Times New Roman"/>
          <w:sz w:val="28"/>
          <w:szCs w:val="28"/>
          <w:lang w:eastAsia="ru-RU"/>
        </w:rPr>
        <w:t>индивидуальных методов обучения и воспитания, проведение индивидуальных и групповых занятий под руководством специалистов</w:t>
      </w:r>
    </w:p>
    <w:p w:rsidR="00344B4E" w:rsidRPr="00D92B8D" w:rsidRDefault="00344B4E" w:rsidP="00344B4E">
      <w:pPr>
        <w:spacing w:after="0" w:line="4" w:lineRule="exact"/>
        <w:rPr>
          <w:rFonts w:ascii="Times New Roman" w:eastAsiaTheme="minorEastAsia" w:hAnsi="Times New Roman" w:cs="Times New Roman"/>
          <w:sz w:val="28"/>
          <w:szCs w:val="28"/>
          <w:lang w:eastAsia="ru-RU"/>
        </w:rPr>
      </w:pPr>
    </w:p>
    <w:p w:rsidR="00344B4E" w:rsidRPr="00D92B8D" w:rsidRDefault="00344B4E" w:rsidP="00344B4E">
      <w:pPr>
        <w:spacing w:after="0" w:line="239"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Направления коррекционной работы – диагностическое, коррекционно-развивающее, консультативное и информационно-просветительское – способствуют освоению обучающимися с особыми образовательными потребностями основной образовательной программы среднего общего образования, компенсации имеющихся нарушений развития, содействуют профориентации и социализации старшеклассников. Данные направления раскрываются содержательно в разных организационных формах деятельности образовательной организации.</w:t>
      </w:r>
    </w:p>
    <w:p w:rsidR="00344B4E" w:rsidRPr="00D92B8D" w:rsidRDefault="00537C47" w:rsidP="00537C47">
      <w:pPr>
        <w:spacing w:after="0" w:line="240" w:lineRule="auto"/>
        <w:rPr>
          <w:rFonts w:ascii="Times New Roman" w:eastAsiaTheme="minorEastAsia" w:hAnsi="Times New Roman" w:cs="Times New Roman"/>
          <w:sz w:val="28"/>
          <w:szCs w:val="28"/>
          <w:lang w:eastAsia="ru-RU"/>
        </w:rPr>
      </w:pPr>
      <w:r w:rsidRPr="00D92B8D">
        <w:rPr>
          <w:rFonts w:ascii="Times New Roman" w:eastAsiaTheme="minorEastAsia" w:hAnsi="Times New Roman" w:cs="Times New Roman"/>
          <w:sz w:val="28"/>
          <w:szCs w:val="28"/>
          <w:lang w:eastAsia="ru-RU"/>
        </w:rPr>
        <w:t xml:space="preserve">   </w:t>
      </w:r>
      <w:r w:rsidR="00344B4E" w:rsidRPr="00D92B8D">
        <w:rPr>
          <w:rFonts w:ascii="Times New Roman" w:eastAsia="Arial" w:hAnsi="Times New Roman" w:cs="Times New Roman"/>
          <w:sz w:val="28"/>
          <w:szCs w:val="28"/>
          <w:lang w:eastAsia="ru-RU"/>
        </w:rPr>
        <w:t>Характеристика содержания</w:t>
      </w:r>
    </w:p>
    <w:p w:rsidR="00344B4E" w:rsidRPr="00D92B8D" w:rsidRDefault="00344B4E" w:rsidP="00344B4E">
      <w:pPr>
        <w:spacing w:after="0" w:line="41" w:lineRule="exact"/>
        <w:rPr>
          <w:rFonts w:ascii="Times New Roman" w:eastAsiaTheme="minorEastAsia" w:hAnsi="Times New Roman" w:cs="Times New Roman"/>
          <w:sz w:val="28"/>
          <w:szCs w:val="28"/>
          <w:lang w:eastAsia="ru-RU"/>
        </w:rPr>
      </w:pPr>
    </w:p>
    <w:p w:rsidR="00344B4E" w:rsidRPr="00D92B8D" w:rsidRDefault="00344B4E" w:rsidP="00344B4E">
      <w:pPr>
        <w:spacing w:after="0" w:line="238" w:lineRule="auto"/>
        <w:ind w:left="260" w:firstLine="427"/>
        <w:jc w:val="both"/>
        <w:rPr>
          <w:rFonts w:ascii="Times New Roman" w:eastAsiaTheme="minorEastAsia" w:hAnsi="Times New Roman" w:cs="Times New Roman"/>
          <w:sz w:val="28"/>
          <w:szCs w:val="28"/>
          <w:lang w:eastAsia="ru-RU"/>
        </w:rPr>
      </w:pPr>
      <w:r w:rsidRPr="00D92B8D">
        <w:rPr>
          <w:rFonts w:ascii="Times New Roman" w:eastAsia="Arial" w:hAnsi="Times New Roman" w:cs="Times New Roman"/>
          <w:sz w:val="28"/>
          <w:szCs w:val="28"/>
          <w:lang w:eastAsia="ru-RU"/>
        </w:rPr>
        <w:t xml:space="preserve">Диагностическое направление работы </w:t>
      </w:r>
      <w:r w:rsidRPr="00D92B8D">
        <w:rPr>
          <w:rFonts w:ascii="Times New Roman" w:eastAsia="Times New Roman" w:hAnsi="Times New Roman" w:cs="Times New Roman"/>
          <w:sz w:val="28"/>
          <w:szCs w:val="28"/>
          <w:lang w:eastAsia="ru-RU"/>
        </w:rPr>
        <w:t>включает выявление характера и сущности</w:t>
      </w:r>
      <w:r w:rsidRPr="00D92B8D">
        <w:rPr>
          <w:rFonts w:ascii="Times New Roman" w:eastAsia="Arial" w:hAnsi="Times New Roman" w:cs="Times New Roman"/>
          <w:sz w:val="28"/>
          <w:szCs w:val="28"/>
          <w:lang w:eastAsia="ru-RU"/>
        </w:rPr>
        <w:t xml:space="preserve"> </w:t>
      </w:r>
      <w:r w:rsidRPr="00D92B8D">
        <w:rPr>
          <w:rFonts w:ascii="Times New Roman" w:eastAsia="Times New Roman" w:hAnsi="Times New Roman" w:cs="Times New Roman"/>
          <w:sz w:val="28"/>
          <w:szCs w:val="28"/>
          <w:lang w:eastAsia="ru-RU"/>
        </w:rPr>
        <w:t>нарушений у подростков с ОВЗ и инвалидов, определение их особых образовательных потребностей (общих и специфических). Также изучаются особые образовательные потребности обучающихся, попавших в трудную жизненную ситуацию.</w:t>
      </w:r>
    </w:p>
    <w:p w:rsidR="00344B4E" w:rsidRPr="00D92B8D" w:rsidRDefault="00344B4E" w:rsidP="00344B4E">
      <w:pPr>
        <w:spacing w:after="0" w:line="2" w:lineRule="exact"/>
        <w:rPr>
          <w:rFonts w:ascii="Times New Roman" w:eastAsiaTheme="minorEastAsia" w:hAnsi="Times New Roman" w:cs="Times New Roman"/>
          <w:sz w:val="28"/>
          <w:szCs w:val="28"/>
          <w:lang w:eastAsia="ru-RU"/>
        </w:rPr>
      </w:pP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Диагностическоенаправление коррекционной работы в образовательной организации проводят учителя-предметники и все специалисты (психолог, специальный психолог, логопед, дефектолог-олигофренопедагог, сурдопедагог, тифлопедагог).</w:t>
      </w: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Учителя-предметники осуществляют аттестацию обучающихся, в том числе с ОВЗ, по учебным предметам в начале и конце учебного года, определяют динамику освоения ими основной образовательной программы, основные трудности.</w:t>
      </w: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Специалисты проводят диагностику нарушений и дифференцированное определение особых образовательных потребностей школьников с ОВЗ, инвалидов, а также подростков, попавших в трудную жизненную ситуацию, в начале и в конце учебного года. В зависимости от состава обучающихся с ОВЗ в образовательной организации к диагностической работе привлекаются разные специалисты.</w:t>
      </w:r>
    </w:p>
    <w:p w:rsidR="00344B4E" w:rsidRPr="00D92B8D" w:rsidRDefault="00344B4E" w:rsidP="005D0981">
      <w:pPr>
        <w:numPr>
          <w:ilvl w:val="0"/>
          <w:numId w:val="28"/>
        </w:numPr>
        <w:tabs>
          <w:tab w:val="left" w:pos="1052"/>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своей работе специалисты ориентируются на заключение ПМПК о статусе обучающихся с ОВЗ и на индивидуальную программу реабилитации инвалидов (ИПР).</w:t>
      </w:r>
    </w:p>
    <w:p w:rsidR="00344B4E" w:rsidRPr="00D92B8D" w:rsidRDefault="00344B4E" w:rsidP="00344B4E">
      <w:pPr>
        <w:spacing w:after="0" w:line="239" w:lineRule="auto"/>
        <w:ind w:left="680"/>
        <w:rPr>
          <w:rFonts w:ascii="Times New Roman" w:eastAsia="Times New Roman" w:hAnsi="Times New Roman" w:cs="Times New Roman"/>
          <w:sz w:val="28"/>
          <w:szCs w:val="28"/>
          <w:lang w:eastAsia="ru-RU"/>
        </w:rPr>
      </w:pPr>
      <w:r w:rsidRPr="00D92B8D">
        <w:rPr>
          <w:rFonts w:ascii="Times New Roman" w:eastAsia="Arial" w:hAnsi="Times New Roman" w:cs="Times New Roman"/>
          <w:sz w:val="28"/>
          <w:szCs w:val="28"/>
          <w:lang w:eastAsia="ru-RU"/>
        </w:rPr>
        <w:t xml:space="preserve">Коррекционно-развивающее   направление   работы   </w:t>
      </w:r>
      <w:r w:rsidRPr="00D92B8D">
        <w:rPr>
          <w:rFonts w:ascii="Times New Roman" w:eastAsia="Times New Roman" w:hAnsi="Times New Roman" w:cs="Times New Roman"/>
          <w:sz w:val="28"/>
          <w:szCs w:val="28"/>
          <w:lang w:eastAsia="ru-RU"/>
        </w:rPr>
        <w:t>позволяет   преодолеть</w:t>
      </w:r>
    </w:p>
    <w:p w:rsidR="00344B4E" w:rsidRPr="00D92B8D" w:rsidRDefault="00344B4E" w:rsidP="00344B4E">
      <w:pPr>
        <w:spacing w:after="0" w:line="240" w:lineRule="auto"/>
        <w:ind w:left="260"/>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(компенсировать) или минимизировать недостатки психического и/или физического развития подростков, подготовить их к самостоятельной профессиональной деятельности и вариативному взаимодействию в поликультурном обществе. Для этого различными специалистами (психологом, логопедом, дефектологом, социальным педагогом и др.) разрабатываются индивидуально ориентированные рабочие коррекционные программы. Эти программы создаются на дискретные, более короткие сроки (четверть, триместр, год), чем весь уровень среднего образования, на который рассчитана ПКР. Поэтому рабочие коррекционные программы являются вариативным и гибким инструментом ПКР.</w:t>
      </w:r>
    </w:p>
    <w:p w:rsidR="00344B4E" w:rsidRPr="00D92B8D" w:rsidRDefault="00344B4E" w:rsidP="00344B4E">
      <w:pPr>
        <w:spacing w:after="0" w:line="240" w:lineRule="auto"/>
        <w:ind w:left="260" w:firstLine="427"/>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lastRenderedPageBreak/>
        <w:t>Коррекционное направление ПКР осуществляется в единстве урочной и внеурочной деятельности.</w:t>
      </w:r>
    </w:p>
    <w:p w:rsidR="00344B4E" w:rsidRPr="00D92B8D" w:rsidRDefault="00344B4E" w:rsidP="005D0981">
      <w:pPr>
        <w:numPr>
          <w:ilvl w:val="1"/>
          <w:numId w:val="29"/>
        </w:numPr>
        <w:tabs>
          <w:tab w:val="left" w:pos="978"/>
        </w:tabs>
        <w:spacing w:after="0" w:line="246"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урочной деятельности эта работа проводится частично учителями-предметниками. Целенаправленная реализация данного направления проводится группой специалистов организации: логопедом, психологом (при необходимости – сурдопедагогом, тифлопедагогом, тьютором и др.).Специалисты, как правило, проводят коррекционную работу во внеурочной деятельности. Вместе с тем в случае необходимости они присутствуют</w:t>
      </w:r>
    </w:p>
    <w:p w:rsidR="00344B4E" w:rsidRPr="00D92B8D" w:rsidRDefault="00344B4E" w:rsidP="00344B4E">
      <w:pPr>
        <w:spacing w:after="0" w:line="1" w:lineRule="exact"/>
        <w:rPr>
          <w:rFonts w:ascii="Times New Roman" w:eastAsia="Times New Roman" w:hAnsi="Times New Roman" w:cs="Times New Roman"/>
          <w:sz w:val="28"/>
          <w:szCs w:val="28"/>
          <w:lang w:eastAsia="ru-RU"/>
        </w:rPr>
      </w:pPr>
    </w:p>
    <w:p w:rsidR="00344B4E" w:rsidRPr="00D92B8D" w:rsidRDefault="00344B4E" w:rsidP="005D0981">
      <w:pPr>
        <w:numPr>
          <w:ilvl w:val="0"/>
          <w:numId w:val="29"/>
        </w:numPr>
        <w:tabs>
          <w:tab w:val="left" w:pos="471"/>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оказывают помощь на уроке (сурдопедагог; тьютор, сопровождающий подростка с ДЦП). В старшей школе роль тьюторов могут выполнять одноклассники подростков с особыми образовательными потребностями, помогая школьникам в передвижении по зданию и кабинетам. Эта деятельность может осуществляться на основе волонтерства.</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Коррекционная работа с обучающимися с нарушениями речи, слуха, опорно-двигательного аппарата, с задержкой психического развития, с аутистическими проявлениями может включать следующие направления индивидуальных и подгрупповых коррекционных занятий: «Развитие устной и письменной речи, коммуникации», «Социально-бытовая ориентировка», «Ритмика», «Развитие эмоционально-волевой сферы».</w:t>
      </w:r>
    </w:p>
    <w:p w:rsidR="00344B4E" w:rsidRPr="00D92B8D" w:rsidRDefault="00344B4E" w:rsidP="00344B4E">
      <w:pPr>
        <w:spacing w:after="0" w:line="240" w:lineRule="auto"/>
        <w:ind w:left="260" w:firstLine="427"/>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Для слабослышащих подростков, кроме перечисленных занятий, обязательны индивидуальные занятия по развитию слуха и формированию произношения.</w:t>
      </w:r>
    </w:p>
    <w:p w:rsidR="00344B4E" w:rsidRPr="00D92B8D" w:rsidRDefault="00344B4E" w:rsidP="00344B4E">
      <w:pPr>
        <w:spacing w:after="0" w:line="240" w:lineRule="auto"/>
        <w:ind w:left="260" w:firstLine="427"/>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Для слабовидящих учеников необходимо проведение индивидуальной и подгрупповой коррекционной работы по развитию зрительного восприятия и охране зрения.</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Подросткам, попавшим в трудную жизненную ситуацию, рекомендованы занятия с психологом (как с общим, так и со специальным – при необходимости) по формированию стрессоустойчивого поведения, по преодолению фобий и моделированию возможных вариантов решения проблем различного характера (личностных, межличностных, социальных и др.).</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Залогом успешной реализации программы коррекционной работы является тесное сотрудничество всех специалистов и педагогов, а также родителей, представителей администрации, органов опеки и попечительства и других социальных институтов.</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Спорные вопросы, касающиеся успеваемости школьников с ОВЗ, их поведения, динамики продвижения в рамках освоения основной программы обучения(как положительной, так и отрицательной), а также вопросы прохождения итоговой аттестации выносятся на обсуждение психолого-педагогического консилиума организации, методических объединений и ПМПК</w:t>
      </w:r>
    </w:p>
    <w:p w:rsidR="00344B4E" w:rsidRPr="00D92B8D" w:rsidRDefault="00344B4E" w:rsidP="00344B4E">
      <w:pPr>
        <w:spacing w:after="0" w:line="240" w:lineRule="auto"/>
        <w:ind w:right="-259"/>
        <w:jc w:val="center"/>
        <w:rPr>
          <w:rFonts w:ascii="Times New Roman" w:eastAsiaTheme="minorEastAsia" w:hAnsi="Times New Roman" w:cs="Times New Roman"/>
          <w:sz w:val="28"/>
          <w:szCs w:val="28"/>
          <w:lang w:eastAsia="ru-RU"/>
        </w:rPr>
      </w:pPr>
      <w:r w:rsidRPr="00D92B8D">
        <w:rPr>
          <w:rFonts w:ascii="Times New Roman" w:eastAsia="Arial" w:hAnsi="Times New Roman" w:cs="Times New Roman"/>
          <w:sz w:val="28"/>
          <w:szCs w:val="28"/>
          <w:lang w:eastAsia="ru-RU"/>
        </w:rPr>
        <w:t xml:space="preserve">Консультативное направление работы </w:t>
      </w:r>
      <w:r w:rsidRPr="00D92B8D">
        <w:rPr>
          <w:rFonts w:ascii="Times New Roman" w:eastAsia="Times New Roman" w:hAnsi="Times New Roman" w:cs="Times New Roman"/>
          <w:sz w:val="28"/>
          <w:szCs w:val="28"/>
          <w:lang w:eastAsia="ru-RU"/>
        </w:rPr>
        <w:t>решает задачи конструктивного</w:t>
      </w:r>
      <w:r w:rsidRPr="00D92B8D">
        <w:rPr>
          <w:rFonts w:ascii="Times New Roman" w:eastAsia="Arial" w:hAnsi="Times New Roman" w:cs="Times New Roman"/>
          <w:sz w:val="28"/>
          <w:szCs w:val="28"/>
          <w:lang w:eastAsia="ru-RU"/>
        </w:rPr>
        <w:t xml:space="preserve"> </w:t>
      </w:r>
      <w:r w:rsidRPr="00D92B8D">
        <w:rPr>
          <w:rFonts w:ascii="Times New Roman" w:eastAsia="Times New Roman" w:hAnsi="Times New Roman" w:cs="Times New Roman"/>
          <w:sz w:val="28"/>
          <w:szCs w:val="28"/>
          <w:lang w:eastAsia="ru-RU"/>
        </w:rPr>
        <w:t>взаимодействия педагогов и специалистов по созданию благоприятных условий для обучения и компенсации недостатков старшеклассников с ОВЗ, отбора и адаптации содержания их обучения, прослеживания динамики их развития и проведения своевременного пересмотра и совершенствования программы</w:t>
      </w:r>
    </w:p>
    <w:p w:rsidR="00344B4E" w:rsidRPr="00D92B8D" w:rsidRDefault="00344B4E" w:rsidP="00537C47">
      <w:pPr>
        <w:spacing w:after="0" w:line="239"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lastRenderedPageBreak/>
        <w:t>коррекционной работы; непрерывного сопровождения семей обучающихся с ОВЗ, включения их в активное сотрудничество с педагогами и специалистами:</w:t>
      </w:r>
    </w:p>
    <w:p w:rsidR="00344B4E" w:rsidRPr="00D92B8D" w:rsidRDefault="00344B4E" w:rsidP="00344B4E">
      <w:pPr>
        <w:spacing w:after="0" w:line="6" w:lineRule="exact"/>
        <w:rPr>
          <w:rFonts w:ascii="Times New Roman" w:eastAsia="Times New Roman" w:hAnsi="Times New Roman" w:cs="Times New Roman"/>
          <w:sz w:val="28"/>
          <w:szCs w:val="28"/>
          <w:lang w:eastAsia="ru-RU"/>
        </w:rPr>
      </w:pP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Консультативное направление программы коррекционной работы осуществляется во внеурочной и внеучебной деятельности педагогом класса и группой специалистов: логопедом, психологом, дефектологом, социальным педагогом.</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Педагог класса проводит консультативную работу с родителями школьников. Данное направление касается обсуждения вопросов успеваемости и поведения подростков, выбора и отбора необходимых приемов, способствующих оптимизации его обучения. В отдельных случаях педагог может предложить методическую консультацию в виде рекомендаций (по изучению отдельных разделов программы).</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Психолог проводит консультативную работу с педагогами, администрацией школы и родителями. Работа с педагогами касается обсуждения проблемных ситуаций и стратегий взаимодействия. Работа психолога со школьной администрацией включает просветительскую и консультативную деятельность.</w:t>
      </w:r>
    </w:p>
    <w:p w:rsidR="00344B4E" w:rsidRPr="00D92B8D" w:rsidRDefault="00344B4E" w:rsidP="00344B4E">
      <w:pPr>
        <w:spacing w:after="0" w:line="240" w:lineRule="auto"/>
        <w:rPr>
          <w:rFonts w:ascii="Times New Roman" w:eastAsiaTheme="minorEastAsia" w:hAnsi="Times New Roman" w:cs="Times New Roman"/>
          <w:sz w:val="28"/>
          <w:szCs w:val="28"/>
          <w:lang w:eastAsia="ru-RU"/>
        </w:rPr>
      </w:pPr>
    </w:p>
    <w:p w:rsidR="00344B4E" w:rsidRPr="00D92B8D" w:rsidRDefault="00344B4E" w:rsidP="005D0981">
      <w:pPr>
        <w:numPr>
          <w:ilvl w:val="0"/>
          <w:numId w:val="30"/>
        </w:numPr>
        <w:tabs>
          <w:tab w:val="left" w:pos="968"/>
        </w:tabs>
        <w:spacing w:after="0" w:line="247"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Работа психолога с родителями ориентирована на выявление и коррекцию имеющихся у школьников проблем — академических и личностных. Кроме того, психолог принимает активное участие в работе по профессиональному самоопределению старшеклассников с особыми образовательными потребностями.</w:t>
      </w:r>
    </w:p>
    <w:p w:rsidR="00344B4E" w:rsidRPr="00D92B8D" w:rsidRDefault="00344B4E" w:rsidP="00344B4E">
      <w:pPr>
        <w:spacing w:after="0" w:line="4" w:lineRule="exact"/>
        <w:rPr>
          <w:rFonts w:ascii="Times New Roman" w:eastAsia="Times New Roman" w:hAnsi="Times New Roman" w:cs="Times New Roman"/>
          <w:sz w:val="28"/>
          <w:szCs w:val="28"/>
          <w:lang w:eastAsia="ru-RU"/>
        </w:rPr>
      </w:pPr>
    </w:p>
    <w:p w:rsidR="00344B4E" w:rsidRPr="00D92B8D" w:rsidRDefault="00344B4E" w:rsidP="005D0981">
      <w:pPr>
        <w:numPr>
          <w:ilvl w:val="0"/>
          <w:numId w:val="30"/>
        </w:numPr>
        <w:tabs>
          <w:tab w:val="left" w:pos="968"/>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Логопедреализует консультативное направление ПКР в работе с подростками с нарушениями речи, их родителями, педагогами, со школьной администрацией (по запросу).</w:t>
      </w:r>
    </w:p>
    <w:p w:rsidR="00344B4E" w:rsidRPr="00D92B8D" w:rsidRDefault="00344B4E" w:rsidP="005D0981">
      <w:pPr>
        <w:numPr>
          <w:ilvl w:val="0"/>
          <w:numId w:val="30"/>
        </w:numPr>
        <w:tabs>
          <w:tab w:val="left" w:pos="968"/>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В ходе консультаций с подростками с нарушениями речи и родителями специалист информирует их об основных направлениях логопедической работы, ее результатах; рассказывает о динамике речевого развития школьников, их затруднениях и предлагает рекомендации по преодолению речевых недостатков.</w:t>
      </w:r>
    </w:p>
    <w:p w:rsidR="00344B4E" w:rsidRPr="00D92B8D" w:rsidRDefault="00344B4E" w:rsidP="005D0981">
      <w:pPr>
        <w:numPr>
          <w:ilvl w:val="0"/>
          <w:numId w:val="30"/>
        </w:numPr>
        <w:tabs>
          <w:tab w:val="left" w:pos="968"/>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Консультативная работа логопеда с педагогами включает: обсуждение динамики развития устной и письменной речи учеников класса, их коммуникации, в том числе речевой; выработку общих стратегий взаимодействия с учителями и другими специалистами; определение возможности и целесообразности использования методов и приемов логопедической работы на отдельных уроках, а также альтернативных учебников и учебных пособий (при необходимости).</w:t>
      </w:r>
    </w:p>
    <w:p w:rsidR="00344B4E" w:rsidRPr="00D92B8D" w:rsidRDefault="00344B4E" w:rsidP="005D0981">
      <w:pPr>
        <w:numPr>
          <w:ilvl w:val="0"/>
          <w:numId w:val="30"/>
        </w:numPr>
        <w:tabs>
          <w:tab w:val="left" w:pos="968"/>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Консультативная работа с администрацией школы проводится при возникающих вопросах теоретического и практического характера о специфике образования и воспитания подростков с ОВЗ.</w:t>
      </w:r>
    </w:p>
    <w:p w:rsidR="00344B4E" w:rsidRPr="00D92B8D" w:rsidRDefault="00344B4E" w:rsidP="005D0981">
      <w:pPr>
        <w:numPr>
          <w:ilvl w:val="0"/>
          <w:numId w:val="30"/>
        </w:numPr>
        <w:tabs>
          <w:tab w:val="left" w:pos="968"/>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xml:space="preserve">Дефектологреализует консультативную деятельность в работе с родителями, педагогами-предметниками, психологом, логопедом и школьной администрацией по вопросам обучения и воспитания подростков с сенсорными (слуховыми, зрительными) и познавательными нарушениями. В работе с родителями обсуждаются причины академических затруднений этих </w:t>
      </w:r>
      <w:r w:rsidRPr="00D92B8D">
        <w:rPr>
          <w:rFonts w:ascii="Times New Roman" w:eastAsia="Times New Roman" w:hAnsi="Times New Roman" w:cs="Times New Roman"/>
          <w:sz w:val="28"/>
          <w:szCs w:val="28"/>
          <w:lang w:eastAsia="ru-RU"/>
        </w:rPr>
        <w:lastRenderedPageBreak/>
        <w:t>обучающихся и предлагаются индивидуально ориентированные рекомендации по их преодолению; обсуждается динамика успеваемости школьников с ОВЗ (как положительная, так и отрицательная).</w:t>
      </w:r>
    </w:p>
    <w:p w:rsidR="00344B4E" w:rsidRPr="00D92B8D" w:rsidRDefault="00344B4E" w:rsidP="005D0981">
      <w:pPr>
        <w:numPr>
          <w:ilvl w:val="0"/>
          <w:numId w:val="30"/>
        </w:numPr>
        <w:tabs>
          <w:tab w:val="left" w:pos="968"/>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Специалист может выбирать и рекомендовать родителям к использованию дополнительные пособия, учебные и дидактические средства обучения. Консультативное направление работы с педагогами может касаться вопросов модификации и адаптации программного материала.</w:t>
      </w:r>
    </w:p>
    <w:p w:rsidR="00344B4E" w:rsidRPr="00D92B8D" w:rsidRDefault="00344B4E" w:rsidP="00344B4E">
      <w:pPr>
        <w:spacing w:after="0" w:line="239" w:lineRule="auto"/>
        <w:ind w:left="260" w:firstLine="427"/>
        <w:jc w:val="both"/>
        <w:rPr>
          <w:rFonts w:ascii="Times New Roman" w:eastAsia="Times New Roman" w:hAnsi="Times New Roman" w:cs="Times New Roman"/>
          <w:sz w:val="28"/>
          <w:szCs w:val="28"/>
          <w:lang w:eastAsia="ru-RU"/>
        </w:rPr>
      </w:pPr>
      <w:r w:rsidRPr="00D92B8D">
        <w:rPr>
          <w:rFonts w:ascii="Times New Roman" w:eastAsia="Arial" w:hAnsi="Times New Roman" w:cs="Times New Roman"/>
          <w:sz w:val="28"/>
          <w:szCs w:val="28"/>
          <w:lang w:eastAsia="ru-RU"/>
        </w:rPr>
        <w:t xml:space="preserve">Информационно-просветительское направление работы </w:t>
      </w:r>
      <w:r w:rsidRPr="00D92B8D">
        <w:rPr>
          <w:rFonts w:ascii="Times New Roman" w:eastAsia="Times New Roman" w:hAnsi="Times New Roman" w:cs="Times New Roman"/>
          <w:sz w:val="28"/>
          <w:szCs w:val="28"/>
          <w:lang w:eastAsia="ru-RU"/>
        </w:rPr>
        <w:t>способствует расширению</w:t>
      </w:r>
      <w:r w:rsidRPr="00D92B8D">
        <w:rPr>
          <w:rFonts w:ascii="Times New Roman" w:eastAsia="Arial" w:hAnsi="Times New Roman" w:cs="Times New Roman"/>
          <w:sz w:val="28"/>
          <w:szCs w:val="28"/>
          <w:lang w:eastAsia="ru-RU"/>
        </w:rPr>
        <w:t xml:space="preserve"> </w:t>
      </w:r>
      <w:r w:rsidRPr="00D92B8D">
        <w:rPr>
          <w:rFonts w:ascii="Times New Roman" w:eastAsia="Times New Roman" w:hAnsi="Times New Roman" w:cs="Times New Roman"/>
          <w:sz w:val="28"/>
          <w:szCs w:val="28"/>
          <w:lang w:eastAsia="ru-RU"/>
        </w:rPr>
        <w:t>представлений всех участников образовательных отношений о возможностях людей с различными нарушениями и недостатками, позволяет раскрыть разные варианты разрешения сложных жизненных ситуаций.</w:t>
      </w:r>
    </w:p>
    <w:p w:rsidR="00344B4E" w:rsidRPr="00D92B8D" w:rsidRDefault="00344B4E" w:rsidP="00344B4E">
      <w:pPr>
        <w:spacing w:after="0" w:line="2" w:lineRule="exact"/>
        <w:rPr>
          <w:rFonts w:ascii="Times New Roman" w:eastAsia="Times New Roman" w:hAnsi="Times New Roman" w:cs="Times New Roman"/>
          <w:sz w:val="28"/>
          <w:szCs w:val="28"/>
          <w:lang w:eastAsia="ru-RU"/>
        </w:rPr>
      </w:pP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Данное направление специалисты реализуют на методических объединениях, родительских собраниях, педагогических советах в виде сообщений, презентаций и докладов, а также психологических тренингов (психолог) и лекций (логопед, дефектолог).</w:t>
      </w:r>
    </w:p>
    <w:p w:rsidR="00344B4E" w:rsidRPr="00D92B8D" w:rsidRDefault="00344B4E" w:rsidP="00344B4E">
      <w:pPr>
        <w:spacing w:after="0" w:line="240" w:lineRule="auto"/>
        <w:rPr>
          <w:rFonts w:ascii="Times New Roman" w:eastAsiaTheme="minorEastAsia" w:hAnsi="Times New Roman" w:cs="Times New Roman"/>
          <w:sz w:val="28"/>
          <w:szCs w:val="28"/>
          <w:lang w:eastAsia="ru-RU"/>
        </w:rPr>
      </w:pPr>
    </w:p>
    <w:p w:rsidR="00344B4E" w:rsidRPr="00D92B8D" w:rsidRDefault="00344B4E" w:rsidP="00344B4E">
      <w:pPr>
        <w:spacing w:after="0" w:line="240" w:lineRule="auto"/>
        <w:ind w:left="680"/>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Направления коррекционной работы реализуются в урочной и внеурочной деятельности.</w:t>
      </w:r>
    </w:p>
    <w:p w:rsidR="00344B4E" w:rsidRPr="00D92B8D" w:rsidRDefault="00344B4E" w:rsidP="00344B4E">
      <w:pPr>
        <w:spacing w:after="0" w:line="240" w:lineRule="exact"/>
        <w:rPr>
          <w:rFonts w:ascii="Times New Roman" w:eastAsiaTheme="minorEastAsia" w:hAnsi="Times New Roman" w:cs="Times New Roman"/>
          <w:sz w:val="28"/>
          <w:szCs w:val="28"/>
          <w:lang w:eastAsia="ru-RU"/>
        </w:rPr>
      </w:pPr>
    </w:p>
    <w:p w:rsidR="00344B4E" w:rsidRPr="00D92B8D" w:rsidRDefault="00344B4E" w:rsidP="00344B4E">
      <w:pPr>
        <w:spacing w:after="0" w:line="251" w:lineRule="auto"/>
        <w:ind w:left="260" w:firstLine="427"/>
        <w:jc w:val="both"/>
        <w:rPr>
          <w:rFonts w:ascii="Times New Roman" w:eastAsiaTheme="minorEastAsia" w:hAnsi="Times New Roman" w:cs="Times New Roman"/>
          <w:sz w:val="28"/>
          <w:szCs w:val="28"/>
          <w:lang w:eastAsia="ru-RU"/>
        </w:rPr>
      </w:pPr>
      <w:r w:rsidRPr="005123D4">
        <w:rPr>
          <w:rFonts w:ascii="Times New Roman" w:eastAsia="Arial" w:hAnsi="Times New Roman" w:cs="Times New Roman"/>
          <w:b/>
          <w:sz w:val="28"/>
          <w:szCs w:val="28"/>
          <w:lang w:eastAsia="ru-RU"/>
        </w:rPr>
        <w:t>2.4.3. Система комплексного</w:t>
      </w:r>
      <w:r w:rsidRPr="00D92B8D">
        <w:rPr>
          <w:rFonts w:ascii="Times New Roman" w:eastAsia="Arial" w:hAnsi="Times New Roman" w:cs="Times New Roman"/>
          <w:sz w:val="28"/>
          <w:szCs w:val="28"/>
          <w:lang w:eastAsia="ru-RU"/>
        </w:rPr>
        <w:t xml:space="preserve"> психолого-медико-социального сопровождения и поддержки обучающихся с особыми образовательными потребностями, в том числе с ограниченными возможностями здоровья и инвалидов</w:t>
      </w:r>
    </w:p>
    <w:p w:rsidR="00344B4E" w:rsidRPr="00D92B8D" w:rsidRDefault="00344B4E" w:rsidP="00344B4E">
      <w:pPr>
        <w:spacing w:after="0" w:line="3" w:lineRule="exact"/>
        <w:rPr>
          <w:rFonts w:ascii="Times New Roman" w:eastAsiaTheme="minorEastAsia" w:hAnsi="Times New Roman" w:cs="Times New Roman"/>
          <w:sz w:val="28"/>
          <w:szCs w:val="28"/>
          <w:lang w:eastAsia="ru-RU"/>
        </w:rPr>
      </w:pPr>
    </w:p>
    <w:p w:rsidR="00344B4E" w:rsidRPr="00D92B8D" w:rsidRDefault="00344B4E" w:rsidP="00344B4E">
      <w:pPr>
        <w:spacing w:after="0" w:line="237"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Для реализации требований к ПКР, обозначенных в ФГОС, может быть создана рабочая группа, в которую наряду с основными педагогами целесообразно включить следующих</w:t>
      </w:r>
    </w:p>
    <w:p w:rsidR="00344B4E" w:rsidRPr="00D92B8D" w:rsidRDefault="00344B4E" w:rsidP="00344B4E">
      <w:pPr>
        <w:spacing w:after="0" w:line="2" w:lineRule="exact"/>
        <w:rPr>
          <w:rFonts w:ascii="Times New Roman" w:eastAsiaTheme="minorEastAsia" w:hAnsi="Times New Roman" w:cs="Times New Roman"/>
          <w:sz w:val="28"/>
          <w:szCs w:val="28"/>
          <w:lang w:eastAsia="ru-RU"/>
        </w:rPr>
      </w:pPr>
    </w:p>
    <w:p w:rsidR="00344B4E" w:rsidRPr="00D92B8D" w:rsidRDefault="00344B4E" w:rsidP="00344B4E">
      <w:pPr>
        <w:spacing w:after="0" w:line="240" w:lineRule="auto"/>
        <w:ind w:left="260"/>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специалистов: педагога-психолога, учителя-логопеда, учителя-дефектолога (олигофренопедагога, сурдопедагога, тифлопедагога).</w:t>
      </w: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обучающихся с ОВЗ в образовательной организации(в том числе – инвалидов, также школьников, попавших в сложную жизненную ситуацию), их особые образовательные потребности; сопоставляются результаты обучения этих подростков</w:t>
      </w:r>
    </w:p>
    <w:p w:rsidR="00344B4E" w:rsidRPr="00D92B8D" w:rsidRDefault="00344B4E" w:rsidP="00344B4E">
      <w:pPr>
        <w:spacing w:after="0" w:line="250" w:lineRule="auto"/>
        <w:ind w:left="260"/>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на предыдущем уровне образования; создается (систематизируется, дополняется) фонд методических рекомендаций по обучению данных категорий обучающихся с ОВЗ,инвалидов, а также со школьниками, попавшими в сложную жизненную ситуацию.</w:t>
      </w:r>
    </w:p>
    <w:p w:rsidR="00344B4E" w:rsidRPr="00D92B8D" w:rsidRDefault="00344B4E" w:rsidP="00344B4E">
      <w:pPr>
        <w:spacing w:after="0" w:line="2" w:lineRule="exact"/>
        <w:rPr>
          <w:rFonts w:ascii="Times New Roman" w:eastAsiaTheme="minorEastAsia" w:hAnsi="Times New Roman" w:cs="Times New Roman"/>
          <w:sz w:val="28"/>
          <w:szCs w:val="28"/>
          <w:lang w:eastAsia="ru-RU"/>
        </w:rPr>
      </w:pP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На основном этапе разрабатываются общая стратегия обучения и воспитания обучающихся с ограниченными возможностями здоровья,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w:t>
      </w:r>
    </w:p>
    <w:p w:rsidR="00344B4E" w:rsidRPr="00D92B8D" w:rsidRDefault="00344B4E" w:rsidP="00344B4E">
      <w:pPr>
        <w:spacing w:after="0" w:line="240" w:lineRule="auto"/>
        <w:ind w:left="680"/>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lastRenderedPageBreak/>
        <w:t>На заключительном этапе осуществляется внутренняя экспертиза программы, возможна</w:t>
      </w:r>
    </w:p>
    <w:p w:rsidR="00344B4E" w:rsidRPr="00D92B8D" w:rsidRDefault="00344B4E" w:rsidP="005D0981">
      <w:pPr>
        <w:numPr>
          <w:ilvl w:val="0"/>
          <w:numId w:val="31"/>
        </w:numPr>
        <w:tabs>
          <w:tab w:val="left" w:pos="699"/>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подростками с ОВЗ; принимается итоговое решение.</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Для реализации ПКР в образовательной организации целесообразно создание службы комплексного психолого-медико-социального сопровождения и поддержки обучающихся с ограниченными возможностями здоровья.</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Психолого-медико-социальная помощь оказывается обучающимся на основании заявления или согласия в письменной форме их родителей (законных представителей). Необходимым условием являются рекомендации ПМПК и наличие ИПР (для инвалидов).</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Комплексное психолого-медико-социальное сопровождение и поддержка обучающихся с ограниченными возможностями здоровья, инвалидов и школьников, попавших в сложную жизненную ситуацию, 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реализуются преимущественно во внеурочной деятельности.</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является одним из условий успешности комплексного сопровождения и поддержки подростков.</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Медицинская поддержка и сопровождение обучающихся с ограниченными возможностями здоровья в образовательной организации осуществляются медицинским работником (врачом, медицинской сестрой) на регулярной основе. В случае отсутствия в образовательной организации медицинского работника администрация заключает с медицинским учреждением договор на оказание медицинских услуг.</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Социально-педагогическое сопровождение школьников с ограниченными возможностями здоровья в общеобразовательной организации осуществляет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Целесообразно участие социального педагога в проведении профилактической и информационно-просветительской работыпо защите прав и интересов школьников с ОВЗ, в выборе профессиональных склонностей и интересов. Социальный педагог взаимодействует со специалистами организации, с педагогами класса, в случае необходимости – с медицинским работником, а также с родителями (законными представителями), специалистами социальных служб, органами исполнительной власти по защите прав детей.</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Психологическое сопровождение обучающихся с ограниченными возможностями здоровья может осуществляться в рамках реализации основных направлений психологической службы образовательной организации.</w:t>
      </w:r>
    </w:p>
    <w:p w:rsidR="00344B4E" w:rsidRPr="00D92B8D" w:rsidRDefault="00344B4E" w:rsidP="00344B4E">
      <w:pPr>
        <w:spacing w:after="0" w:line="255" w:lineRule="auto"/>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lastRenderedPageBreak/>
        <w:t>Педагогу-психологу рекомендуется проводить занятия по комплексному изучению и развитию личности школьников с ограниченными возможностями здоровья. Кроме того, одним из направлений деятельности педагога-психолога на данном уровне обучения является психологическая подготовка школьников к прохождению итоговой аттестации.</w:t>
      </w:r>
    </w:p>
    <w:p w:rsidR="00344B4E" w:rsidRPr="00D92B8D" w:rsidRDefault="00344B4E" w:rsidP="00344B4E">
      <w:pPr>
        <w:spacing w:after="0" w:line="2" w:lineRule="exact"/>
        <w:rPr>
          <w:rFonts w:ascii="Times New Roman" w:eastAsiaTheme="minorEastAsia" w:hAnsi="Times New Roman" w:cs="Times New Roman"/>
          <w:sz w:val="28"/>
          <w:szCs w:val="28"/>
          <w:lang w:eastAsia="ru-RU"/>
        </w:rPr>
      </w:pP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Работа может быть организована фронтально,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обучающихся с ограниченными возможностями здоровья.</w:t>
      </w: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обучающихся.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w:t>
      </w: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Значительная роль в организации психолого-педагогического сопровождения обучающихся с ОВЗ принадлежит психолого-педагогическому консилиуму образовательной организации (ППк).Его цель – уточнение особых образовательных потребностей обучающихся с ОВЗ и школьников, попавших в сложную жизненную ситуацию, оказание им помощи (методической, специализированной и психологической). Помощь заключается в разработке рекомендаций по обучению и воспитанию; в составлении в случае необходимости индивидуальной программы обучения; в выборе специальных приемов, средств и методов обучения, в адаптации содержания учебного предметного материала. Специалисты консилиума следят за динамикой продвижения школьников в рамках освоения основной программы обучения и своевременно вносят коррективы в программу обучения и в рабочие программы коррекционной работы; рассматривают спорные и конфликтные случаи, предлагают и осуществляют отбор необходимых для школьника (школьников) дополнительных дидактических и учебных пособий.</w:t>
      </w:r>
    </w:p>
    <w:p w:rsidR="00344B4E" w:rsidRPr="00D92B8D" w:rsidRDefault="00344B4E" w:rsidP="005D0981">
      <w:pPr>
        <w:numPr>
          <w:ilvl w:val="0"/>
          <w:numId w:val="32"/>
        </w:numPr>
        <w:tabs>
          <w:tab w:val="left" w:pos="1019"/>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состав ППк входят: психолог, дефектолог, логопед, педагоги и представитель администрации. Родители уведомляются о проведении ППк.</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Психолого-педагогический консилиум оранизации собирается не реже двух раз в месяц. На заседаниях консилиума проводится комплексное обследование школьников в следующих случаях:</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первичного обследования (осуществляется сразу после поступления ученика с ОВЗ в школу для уточнения диагноза и выработки общего плана работы, в том числе разработки рабочей программы коррекционной работы);</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lastRenderedPageBreak/>
        <w:t>- диагностики в течение года (диагностика проводится по запросу педагога и (или) родителей по поводу имеющихся и возникающих у школьника академических и поведенческих проблем с целью их устранения);</w:t>
      </w:r>
    </w:p>
    <w:p w:rsidR="00344B4E" w:rsidRPr="00D92B8D" w:rsidRDefault="00344B4E" w:rsidP="00344B4E">
      <w:pPr>
        <w:spacing w:after="0" w:line="240" w:lineRule="auto"/>
        <w:ind w:left="260" w:firstLine="427"/>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диагностики по окончании четверти (триместра) и учебного года с целью мониторинга динамики школьника и выработки рекомендаций по дальнейшему обучению;</w:t>
      </w:r>
    </w:p>
    <w:p w:rsidR="00344B4E" w:rsidRPr="00D92B8D" w:rsidRDefault="00344B4E" w:rsidP="00344B4E">
      <w:pPr>
        <w:spacing w:after="0" w:line="240" w:lineRule="auto"/>
        <w:ind w:left="680"/>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диагностики в нештатных (конфликтных) случаях.</w:t>
      </w:r>
    </w:p>
    <w:p w:rsidR="00344B4E" w:rsidRPr="00D92B8D" w:rsidRDefault="00344B4E" w:rsidP="00344B4E">
      <w:pPr>
        <w:spacing w:after="0" w:line="240" w:lineRule="auto"/>
        <w:ind w:left="260" w:firstLine="427"/>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Формы обследования учеников могут варьироваться: групповая, подгрупповая, индивидуальная.</w:t>
      </w:r>
    </w:p>
    <w:p w:rsidR="00344B4E" w:rsidRPr="00D92B8D" w:rsidRDefault="00344B4E" w:rsidP="005D0981">
      <w:pPr>
        <w:numPr>
          <w:ilvl w:val="0"/>
          <w:numId w:val="32"/>
        </w:numPr>
        <w:tabs>
          <w:tab w:val="left" w:pos="1067"/>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случаях выявления изменения в психическом и/или физическом состоянии обучающегося с ОВЗ, сохраняющихся у него проблем в освоении основной образовательной программы в рабочую коррекционную программу вносятся коррективы.</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xml:space="preserve">Ориентируясь на заключения ПМПК, результаты диагностики ППк и обследования конкретными специалистами и учителями образовательной организации, определяются ключевые звенья комплексных коррекционных мероприятий и необходимость вариативных  </w:t>
      </w:r>
    </w:p>
    <w:p w:rsidR="00344B4E" w:rsidRPr="00D92B8D" w:rsidRDefault="00344B4E" w:rsidP="00344B4E">
      <w:pPr>
        <w:spacing w:after="0" w:line="48" w:lineRule="exact"/>
        <w:rPr>
          <w:rFonts w:ascii="Times New Roman" w:eastAsiaTheme="minorEastAsia" w:hAnsi="Times New Roman" w:cs="Times New Roman"/>
          <w:sz w:val="28"/>
          <w:szCs w:val="28"/>
          <w:lang w:eastAsia="ru-RU"/>
        </w:rPr>
      </w:pPr>
    </w:p>
    <w:p w:rsidR="00344B4E" w:rsidRPr="00D92B8D" w:rsidRDefault="00344B4E" w:rsidP="00344B4E">
      <w:pPr>
        <w:spacing w:after="0" w:line="255" w:lineRule="auto"/>
        <w:ind w:left="260"/>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индивидуальных планов обучения обучающихся с ОВЗ и подростков, попавших в трудную жизненную ситуацию.</w:t>
      </w:r>
    </w:p>
    <w:p w:rsidR="00344B4E" w:rsidRPr="00D92B8D" w:rsidRDefault="00344B4E" w:rsidP="00344B4E">
      <w:pPr>
        <w:spacing w:after="0" w:line="2" w:lineRule="exact"/>
        <w:rPr>
          <w:rFonts w:ascii="Times New Roman" w:eastAsiaTheme="minorEastAsia" w:hAnsi="Times New Roman" w:cs="Times New Roman"/>
          <w:sz w:val="28"/>
          <w:szCs w:val="28"/>
          <w:lang w:eastAsia="ru-RU"/>
        </w:rPr>
      </w:pP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Реализация системы комплексного психолого-медико-социального сопровождения и поддержки обучающихся с ограниченными возможностями здоровья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w:t>
      </w: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Образовательная организация при отсутствии необходимых условий (кадровых, материально-технических и др.) может осуществлять деятельность службы комплексного психолого-медико-социального сопровождения и поддержки обучающихся с ограниченными возможностями здоровья 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w:t>
      </w:r>
    </w:p>
    <w:p w:rsidR="00344B4E" w:rsidRPr="00D92B8D" w:rsidRDefault="00344B4E" w:rsidP="00344B4E">
      <w:pPr>
        <w:spacing w:after="0" w:line="240" w:lineRule="exact"/>
        <w:rPr>
          <w:rFonts w:ascii="Times New Roman" w:eastAsiaTheme="minorEastAsia" w:hAnsi="Times New Roman" w:cs="Times New Roman"/>
          <w:sz w:val="28"/>
          <w:szCs w:val="28"/>
          <w:lang w:eastAsia="ru-RU"/>
        </w:rPr>
      </w:pPr>
    </w:p>
    <w:p w:rsidR="00344B4E" w:rsidRPr="00D92B8D" w:rsidRDefault="00344B4E" w:rsidP="00344B4E">
      <w:pPr>
        <w:spacing w:after="0" w:line="248" w:lineRule="auto"/>
        <w:ind w:left="260" w:firstLine="427"/>
        <w:jc w:val="both"/>
        <w:rPr>
          <w:rFonts w:ascii="Times New Roman" w:eastAsiaTheme="minorEastAsia" w:hAnsi="Times New Roman" w:cs="Times New Roman"/>
          <w:sz w:val="28"/>
          <w:szCs w:val="28"/>
          <w:lang w:eastAsia="ru-RU"/>
        </w:rPr>
      </w:pPr>
      <w:r w:rsidRPr="005123D4">
        <w:rPr>
          <w:rFonts w:ascii="Times New Roman" w:eastAsia="Arial" w:hAnsi="Times New Roman" w:cs="Times New Roman"/>
          <w:b/>
          <w:sz w:val="28"/>
          <w:szCs w:val="28"/>
          <w:lang w:eastAsia="ru-RU"/>
        </w:rPr>
        <w:t>2.4.4. Механизм взаимодействия</w:t>
      </w:r>
      <w:r w:rsidRPr="00D92B8D">
        <w:rPr>
          <w:rFonts w:ascii="Times New Roman" w:eastAsia="Arial" w:hAnsi="Times New Roman" w:cs="Times New Roman"/>
          <w:sz w:val="28"/>
          <w:szCs w:val="28"/>
          <w:lang w:eastAsia="ru-RU"/>
        </w:rPr>
        <w:t>, предусматривающий общую целевую и стратегическую направленность работы учителей, специалистов в области коррекционной и специальной педагогики, специальной психологии, медицинских работников</w:t>
      </w:r>
    </w:p>
    <w:p w:rsidR="00344B4E" w:rsidRPr="00D92B8D" w:rsidRDefault="00344B4E" w:rsidP="00344B4E">
      <w:pPr>
        <w:spacing w:after="0" w:line="4" w:lineRule="exact"/>
        <w:rPr>
          <w:rFonts w:ascii="Times New Roman" w:eastAsiaTheme="minorEastAsia" w:hAnsi="Times New Roman" w:cs="Times New Roman"/>
          <w:sz w:val="28"/>
          <w:szCs w:val="28"/>
          <w:lang w:eastAsia="ru-RU"/>
        </w:rPr>
      </w:pPr>
    </w:p>
    <w:p w:rsidR="00344B4E" w:rsidRPr="00D92B8D" w:rsidRDefault="00344B4E" w:rsidP="00344B4E">
      <w:pPr>
        <w:spacing w:after="0" w:line="239"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 xml:space="preserve">Механизм взаимодействия раскрывается в учебном плане, во взаимосвязи ПКР и рабочих коррекционных программ, во взаимодействии педагогов различного профиля (учителей, социальных педагогов, педагогов дополнительного образования и др.) и специалистов: дефектологов (логопеда, олигофренопедагога, тифлопедагога, сурдопедагога), психологов, медицинских работников внутри организаций, осуществляющих образовательную деятельность; в сетевом взаимодействии специалистов различного профиля (в том числе – в образовательных холдингах); в сетевом взаимодействии </w:t>
      </w:r>
      <w:r w:rsidRPr="00D92B8D">
        <w:rPr>
          <w:rFonts w:ascii="Times New Roman" w:eastAsia="Times New Roman" w:hAnsi="Times New Roman" w:cs="Times New Roman"/>
          <w:sz w:val="28"/>
          <w:szCs w:val="28"/>
          <w:lang w:eastAsia="ru-RU"/>
        </w:rPr>
        <w:lastRenderedPageBreak/>
        <w:t>педагогов и специалистов с организациями, реализующими адаптированные программы обучения, с ПМПК, с Центрами психолого-педагогической, медицинской и социальной помощи; с семьей; с другими институтами общества (профессиональными образовательными организациями, образовательными организациями высшего образования; организациями дополнительного образования).</w:t>
      </w:r>
    </w:p>
    <w:p w:rsidR="00344B4E" w:rsidRPr="00D92B8D" w:rsidRDefault="00344B4E" w:rsidP="00344B4E">
      <w:pPr>
        <w:spacing w:after="0" w:line="9" w:lineRule="exact"/>
        <w:rPr>
          <w:rFonts w:ascii="Times New Roman" w:eastAsiaTheme="minorEastAsia" w:hAnsi="Times New Roman" w:cs="Times New Roman"/>
          <w:sz w:val="28"/>
          <w:szCs w:val="28"/>
          <w:lang w:eastAsia="ru-RU"/>
        </w:rPr>
      </w:pPr>
    </w:p>
    <w:p w:rsidR="00344B4E" w:rsidRPr="00D92B8D" w:rsidRDefault="00344B4E" w:rsidP="005D0981">
      <w:pPr>
        <w:numPr>
          <w:ilvl w:val="0"/>
          <w:numId w:val="33"/>
        </w:numPr>
        <w:tabs>
          <w:tab w:val="left" w:pos="978"/>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ходе реализации ПКР в сетевой форме несколько организаций, осуществляющих образовательную деятельность, совместно разрабатывают и утверждают программы, обеспечивающие коррекцию нарушений развития и социальную адаптацию (их вид, уровень, направленность).</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Программа коррекционной работы должна быть отражена в учебном плане освоения основной образовательной программы — в обязательной части и части, формируемой участниками образовательных отношений.</w:t>
      </w:r>
    </w:p>
    <w:p w:rsidR="00344B4E" w:rsidRPr="00D92B8D" w:rsidRDefault="00344B4E" w:rsidP="00344B4E">
      <w:pPr>
        <w:spacing w:after="0" w:line="240" w:lineRule="auto"/>
        <w:ind w:right="-259"/>
        <w:jc w:val="center"/>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обязательной части учебного плана коррекционная работа реализуется при освоении содержания основной образовательной программы в учебной урочной деятельности. Учитель-предметник должен ставить и решать</w:t>
      </w:r>
    </w:p>
    <w:p w:rsidR="00344B4E" w:rsidRPr="00D92B8D" w:rsidRDefault="00344B4E" w:rsidP="005D0981">
      <w:pPr>
        <w:numPr>
          <w:ilvl w:val="0"/>
          <w:numId w:val="33"/>
        </w:numPr>
        <w:tabs>
          <w:tab w:val="left" w:pos="934"/>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коррекционно-развивающие задачи на каждом уроке, с помощью специалистов осуществлять отбор содержания учебного материала (с обязательным учетом особых образовательных потребностей обучающихся с ОВЗ), использовать специальные методы и приемы.</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Коррекционные занятия со специалистами являются обязательными и проводятся по индивидуально ориентированным рабочим коррекционным программам в учебной внеурочной деятельности.</w:t>
      </w:r>
    </w:p>
    <w:p w:rsidR="00344B4E" w:rsidRPr="00D92B8D" w:rsidRDefault="00344B4E" w:rsidP="005D0981">
      <w:pPr>
        <w:numPr>
          <w:ilvl w:val="0"/>
          <w:numId w:val="33"/>
        </w:numPr>
        <w:tabs>
          <w:tab w:val="left" w:pos="1107"/>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части, формируемой участниками образовательных отношений, реализация коррекционной работы в учебной урочной деятельности может осуществляться при наличии нелинейного расписания, позволяющего проводить уроки с обучающимися со сходными нарушениями из разных классов параллели.</w:t>
      </w:r>
    </w:p>
    <w:p w:rsidR="00344B4E" w:rsidRPr="00D92B8D" w:rsidRDefault="00344B4E" w:rsidP="00344B4E">
      <w:pPr>
        <w:spacing w:after="0" w:line="324" w:lineRule="exact"/>
        <w:rPr>
          <w:rFonts w:ascii="Times New Roman" w:eastAsiaTheme="minorEastAsia" w:hAnsi="Times New Roman" w:cs="Times New Roman"/>
          <w:sz w:val="28"/>
          <w:szCs w:val="28"/>
          <w:lang w:eastAsia="ru-RU"/>
        </w:rPr>
      </w:pPr>
    </w:p>
    <w:p w:rsidR="00344B4E" w:rsidRPr="00D92B8D" w:rsidRDefault="00344B4E" w:rsidP="00344B4E">
      <w:pPr>
        <w:spacing w:after="0" w:line="247"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Эта работа также проводится в учебной внеурочной деятельности в различных группах: классе, параллели, на уровне образования по специальным предметам (разделам), отсутствующим в учебном плане нормально развивающихся сверстников. Например, учебные занятия по одному или по два часа в неделю реализуются:</w:t>
      </w:r>
    </w:p>
    <w:p w:rsidR="00344B4E" w:rsidRPr="00D92B8D" w:rsidRDefault="00344B4E" w:rsidP="00344B4E">
      <w:pPr>
        <w:spacing w:after="0" w:line="4" w:lineRule="exact"/>
        <w:rPr>
          <w:rFonts w:ascii="Times New Roman" w:eastAsiaTheme="minorEastAsia" w:hAnsi="Times New Roman" w:cs="Times New Roman"/>
          <w:sz w:val="28"/>
          <w:szCs w:val="28"/>
          <w:lang w:eastAsia="ru-RU"/>
        </w:rPr>
      </w:pPr>
    </w:p>
    <w:p w:rsidR="00344B4E" w:rsidRPr="00D92B8D" w:rsidRDefault="00344B4E" w:rsidP="005D0981">
      <w:pPr>
        <w:numPr>
          <w:ilvl w:val="0"/>
          <w:numId w:val="34"/>
        </w:numPr>
        <w:tabs>
          <w:tab w:val="left" w:pos="968"/>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для слабовидящих подростков – по специальным предметам: «Социально-бытовая ориентировка», «Развитие мимики и пантомимики»;</w:t>
      </w:r>
    </w:p>
    <w:p w:rsidR="00344B4E" w:rsidRPr="00D92B8D" w:rsidRDefault="00344B4E" w:rsidP="005D0981">
      <w:pPr>
        <w:numPr>
          <w:ilvl w:val="0"/>
          <w:numId w:val="34"/>
        </w:numPr>
        <w:tabs>
          <w:tab w:val="left" w:pos="968"/>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для обучающихся с нарушениями речи, слуха, опорно-двигательного аппарата, с задержкой психического развития – учебные занятия «Развитие речи», «Русская словесность», «Культура речи», «Стилистика текста»; в курс литературы включается модуль «Литературное краеведение» (выбор по усмотрению образовательной организации).</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xml:space="preserve">Коррекционная работа во внеучебной деятельности осуществляется по программам внеурочной деятельности разных видов (познавательная деятельность, проблемно-ценностное общение, досугово-развлекательная деятельность (досуговое общение), художественное творчество, социальное творчество (социально преобразующая добровольческая деятельность), </w:t>
      </w:r>
      <w:r w:rsidRPr="00D92B8D">
        <w:rPr>
          <w:rFonts w:ascii="Times New Roman" w:eastAsia="Times New Roman" w:hAnsi="Times New Roman" w:cs="Times New Roman"/>
          <w:sz w:val="28"/>
          <w:szCs w:val="28"/>
          <w:lang w:eastAsia="ru-RU"/>
        </w:rPr>
        <w:lastRenderedPageBreak/>
        <w:t>трудовая (производственная) деятельность, спортивно-оздоровительная деятельность, туристско-краеведческая деятельность), опосредованно стимулирующих и корригирующих развитие старшеклассников с ОВЗ.</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Специалисты и педагоги с участием самих обучающихся с ОВЗ и их родителей (законных представителей) разрабатывают индивидуальные учебные планы с целью развития потенциала школьников.</w:t>
      </w:r>
    </w:p>
    <w:p w:rsidR="00344B4E" w:rsidRPr="00D92B8D" w:rsidRDefault="00344B4E" w:rsidP="00344B4E">
      <w:pPr>
        <w:spacing w:after="0" w:line="240" w:lineRule="exact"/>
        <w:rPr>
          <w:rFonts w:ascii="Times New Roman" w:eastAsiaTheme="minorEastAsia" w:hAnsi="Times New Roman" w:cs="Times New Roman"/>
          <w:sz w:val="28"/>
          <w:szCs w:val="28"/>
          <w:lang w:eastAsia="ru-RU"/>
        </w:rPr>
      </w:pPr>
    </w:p>
    <w:p w:rsidR="00344B4E" w:rsidRPr="00D92B8D" w:rsidRDefault="00344B4E" w:rsidP="00344B4E">
      <w:pPr>
        <w:spacing w:after="0" w:line="251" w:lineRule="auto"/>
        <w:ind w:left="260" w:firstLine="427"/>
        <w:jc w:val="both"/>
        <w:rPr>
          <w:rFonts w:ascii="Times New Roman" w:eastAsiaTheme="minorEastAsia" w:hAnsi="Times New Roman" w:cs="Times New Roman"/>
          <w:sz w:val="28"/>
          <w:szCs w:val="28"/>
          <w:lang w:eastAsia="ru-RU"/>
        </w:rPr>
      </w:pPr>
      <w:r w:rsidRPr="005123D4">
        <w:rPr>
          <w:rFonts w:ascii="Times New Roman" w:eastAsia="Arial" w:hAnsi="Times New Roman" w:cs="Times New Roman"/>
          <w:b/>
          <w:sz w:val="28"/>
          <w:szCs w:val="28"/>
          <w:lang w:eastAsia="ru-RU"/>
        </w:rPr>
        <w:t>2.4.5. Планируемые результаты</w:t>
      </w:r>
      <w:r w:rsidRPr="00D92B8D">
        <w:rPr>
          <w:rFonts w:ascii="Times New Roman" w:eastAsia="Arial" w:hAnsi="Times New Roman" w:cs="Times New Roman"/>
          <w:sz w:val="28"/>
          <w:szCs w:val="28"/>
          <w:lang w:eastAsia="ru-RU"/>
        </w:rPr>
        <w:t xml:space="preserve"> работы с обучающимися с особыми образовательными потребностями, в том числе с ограниченными возможностями здоровья и инвалидами</w:t>
      </w:r>
    </w:p>
    <w:p w:rsidR="00344B4E" w:rsidRPr="00D92B8D" w:rsidRDefault="00344B4E" w:rsidP="00344B4E">
      <w:pPr>
        <w:spacing w:after="0" w:line="3" w:lineRule="exact"/>
        <w:rPr>
          <w:rFonts w:ascii="Times New Roman" w:eastAsiaTheme="minorEastAsia" w:hAnsi="Times New Roman" w:cs="Times New Roman"/>
          <w:sz w:val="28"/>
          <w:szCs w:val="28"/>
          <w:lang w:eastAsia="ru-RU"/>
        </w:rPr>
      </w:pPr>
    </w:p>
    <w:p w:rsidR="00344B4E" w:rsidRPr="00D92B8D" w:rsidRDefault="00344B4E" w:rsidP="005D0981">
      <w:pPr>
        <w:numPr>
          <w:ilvl w:val="1"/>
          <w:numId w:val="35"/>
        </w:numPr>
        <w:tabs>
          <w:tab w:val="left" w:pos="961"/>
        </w:tabs>
        <w:spacing w:after="0" w:line="237"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итоге проведения коррекционной работы обучающиеся с ОВЗ в достаточной мере осваивают основную образовательную программу ФГОС СОО.</w:t>
      </w:r>
    </w:p>
    <w:p w:rsidR="00344B4E" w:rsidRPr="00D92B8D" w:rsidRDefault="00344B4E" w:rsidP="00344B4E">
      <w:pPr>
        <w:spacing w:after="0" w:line="2" w:lineRule="exact"/>
        <w:rPr>
          <w:rFonts w:ascii="Times New Roman" w:eastAsia="Times New Roman" w:hAnsi="Times New Roman" w:cs="Times New Roman"/>
          <w:sz w:val="28"/>
          <w:szCs w:val="28"/>
          <w:lang w:eastAsia="ru-RU"/>
        </w:rPr>
      </w:pP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Результаты обучающихся с особыми образовательными потребностями на уровне среднего образования демонстрируют готовность к последующему профессиональному образованию и достаточные способности к самопознанию, саморазвитию, самоопределению.</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Планируется преодоление, компенсация или минимизация имеющихся у подростков нарушений; совершенствование личностных, регулятивных, познавательных и коммуникативных компетенций, что позволит школьникам освоить основную образовательную программу, успешно пройти итоговую аттестацию и продолжить обучение</w:t>
      </w:r>
    </w:p>
    <w:p w:rsidR="00344B4E" w:rsidRPr="00D92B8D" w:rsidRDefault="00344B4E" w:rsidP="005D0981">
      <w:pPr>
        <w:numPr>
          <w:ilvl w:val="0"/>
          <w:numId w:val="35"/>
        </w:numPr>
        <w:tabs>
          <w:tab w:val="left" w:pos="425"/>
        </w:tabs>
        <w:spacing w:after="0" w:line="240" w:lineRule="auto"/>
        <w:ind w:right="1340"/>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выбранных профессиональных образовательных организациях разного уровня. Личностные результаты:</w:t>
      </w:r>
    </w:p>
    <w:p w:rsidR="00344B4E" w:rsidRPr="00D92B8D" w:rsidRDefault="00344B4E" w:rsidP="00344B4E">
      <w:pPr>
        <w:spacing w:after="0" w:line="240" w:lineRule="auto"/>
        <w:ind w:left="680"/>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сформированная мотивация к труду;</w:t>
      </w:r>
    </w:p>
    <w:p w:rsidR="00344B4E" w:rsidRPr="00D92B8D" w:rsidRDefault="00344B4E" w:rsidP="00344B4E">
      <w:pPr>
        <w:spacing w:after="0" w:line="240" w:lineRule="auto"/>
        <w:ind w:left="680"/>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ответственное отношение к выполнению заданий;</w:t>
      </w:r>
    </w:p>
    <w:p w:rsidR="00344B4E" w:rsidRPr="00D92B8D" w:rsidRDefault="00344B4E" w:rsidP="00344B4E">
      <w:pPr>
        <w:spacing w:after="0" w:line="240" w:lineRule="auto"/>
        <w:ind w:left="680"/>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адекватная самооценка и оценка окружающих людей;</w:t>
      </w:r>
    </w:p>
    <w:p w:rsidR="00344B4E" w:rsidRPr="00D92B8D" w:rsidRDefault="00344B4E" w:rsidP="00344B4E">
      <w:pPr>
        <w:spacing w:after="0" w:line="240" w:lineRule="auto"/>
        <w:ind w:left="680"/>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сформированный  самоконтроль  на  основе  развития  эмоциональных  и  волевых</w:t>
      </w:r>
    </w:p>
    <w:p w:rsidR="00344B4E" w:rsidRPr="00D92B8D" w:rsidRDefault="00344B4E" w:rsidP="00344B4E">
      <w:pPr>
        <w:spacing w:after="0" w:line="240" w:lineRule="auto"/>
        <w:ind w:left="260"/>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качеств;</w:t>
      </w:r>
    </w:p>
    <w:p w:rsidR="00344B4E" w:rsidRPr="00D92B8D" w:rsidRDefault="00344B4E" w:rsidP="005D0981">
      <w:pPr>
        <w:numPr>
          <w:ilvl w:val="0"/>
          <w:numId w:val="36"/>
        </w:numPr>
        <w:tabs>
          <w:tab w:val="left" w:pos="968"/>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умение вести диалог с разными людьми, достигать в нем взаимопонимания, находить общие цели и сотрудничать для их достижения;</w:t>
      </w:r>
    </w:p>
    <w:p w:rsidR="00344B4E" w:rsidRPr="00D92B8D" w:rsidRDefault="00344B4E" w:rsidP="005D0981">
      <w:pPr>
        <w:numPr>
          <w:ilvl w:val="0"/>
          <w:numId w:val="36"/>
        </w:numPr>
        <w:tabs>
          <w:tab w:val="left" w:pos="968"/>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понимание ценностей здорового и безопасного образа жизни, наличие потребности в физическом самосовершенствовании, занятиях спортивно-оздоровительной деятельностью;</w:t>
      </w:r>
    </w:p>
    <w:p w:rsidR="00344B4E" w:rsidRPr="00D92B8D" w:rsidRDefault="00344B4E" w:rsidP="005D0981">
      <w:pPr>
        <w:numPr>
          <w:ilvl w:val="0"/>
          <w:numId w:val="36"/>
        </w:numPr>
        <w:tabs>
          <w:tab w:val="left" w:pos="968"/>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понимание и неприятие вредных привычек (курения, употребления алкоголя, наркотиков);</w:t>
      </w:r>
    </w:p>
    <w:p w:rsidR="00344B4E" w:rsidRPr="00D92B8D" w:rsidRDefault="00344B4E" w:rsidP="005D0981">
      <w:pPr>
        <w:numPr>
          <w:ilvl w:val="0"/>
          <w:numId w:val="36"/>
        </w:numPr>
        <w:tabs>
          <w:tab w:val="left" w:pos="968"/>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осознанный выбор будущей профессии и адекватная оценка собственных возможностей по реализации жизненных планов;</w:t>
      </w:r>
    </w:p>
    <w:p w:rsidR="00344B4E" w:rsidRPr="00D92B8D" w:rsidRDefault="00344B4E" w:rsidP="005D0981">
      <w:pPr>
        <w:numPr>
          <w:ilvl w:val="0"/>
          <w:numId w:val="36"/>
        </w:numPr>
        <w:tabs>
          <w:tab w:val="left" w:pos="968"/>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ответственное отношение к созданию семьи на основе осмысленного принятия ценностей семейной жизни.</w:t>
      </w:r>
    </w:p>
    <w:p w:rsidR="00344B4E" w:rsidRPr="00D92B8D" w:rsidRDefault="00344B4E" w:rsidP="00344B4E">
      <w:pPr>
        <w:spacing w:after="0" w:line="240" w:lineRule="auto"/>
        <w:ind w:left="680"/>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Метапредметные результаты:</w:t>
      </w:r>
    </w:p>
    <w:p w:rsidR="00344B4E" w:rsidRPr="00D92B8D" w:rsidRDefault="00344B4E" w:rsidP="005D0981">
      <w:pPr>
        <w:numPr>
          <w:ilvl w:val="0"/>
          <w:numId w:val="37"/>
        </w:numPr>
        <w:tabs>
          <w:tab w:val="left" w:pos="968"/>
        </w:tabs>
        <w:spacing w:after="0" w:line="25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продуктивное общение и взаимодействие в процессе совместной деятельности, согласование позиции с другими участниками деятельности, эффективное разрешение и предотвращение конфликтов;</w:t>
      </w:r>
    </w:p>
    <w:p w:rsidR="00344B4E" w:rsidRPr="00D92B8D" w:rsidRDefault="00344B4E" w:rsidP="00344B4E">
      <w:pPr>
        <w:spacing w:after="0" w:line="1" w:lineRule="exact"/>
        <w:rPr>
          <w:rFonts w:ascii="Times New Roman" w:eastAsia="Times New Roman" w:hAnsi="Times New Roman" w:cs="Times New Roman"/>
          <w:sz w:val="28"/>
          <w:szCs w:val="28"/>
          <w:lang w:eastAsia="ru-RU"/>
        </w:rPr>
      </w:pPr>
    </w:p>
    <w:p w:rsidR="00344B4E" w:rsidRPr="00D92B8D" w:rsidRDefault="00344B4E" w:rsidP="005D0981">
      <w:pPr>
        <w:numPr>
          <w:ilvl w:val="0"/>
          <w:numId w:val="37"/>
        </w:numPr>
        <w:tabs>
          <w:tab w:val="left" w:pos="968"/>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овладение навыками познавательной, учебно-исследовательской и проектной деятельности, навыками разрешения проблем;</w:t>
      </w:r>
    </w:p>
    <w:p w:rsidR="00344B4E" w:rsidRPr="00D92B8D" w:rsidRDefault="00344B4E" w:rsidP="005D0981">
      <w:pPr>
        <w:numPr>
          <w:ilvl w:val="0"/>
          <w:numId w:val="37"/>
        </w:numPr>
        <w:tabs>
          <w:tab w:val="left" w:pos="968"/>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lastRenderedPageBreak/>
        <w:t>самостоятельное (при необходимости – с помощью) нахождение способов решения практических задач, применения различных методов познания;</w:t>
      </w:r>
    </w:p>
    <w:p w:rsidR="00344B4E" w:rsidRPr="00D92B8D" w:rsidRDefault="00344B4E" w:rsidP="005D0981">
      <w:pPr>
        <w:numPr>
          <w:ilvl w:val="0"/>
          <w:numId w:val="37"/>
        </w:numPr>
        <w:tabs>
          <w:tab w:val="left" w:pos="968"/>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ориентирование в различных источниках информации, самостоятельное или с помощью; критическое оценивание и интерпретация информации из различных источников;</w:t>
      </w:r>
    </w:p>
    <w:p w:rsidR="00344B4E" w:rsidRPr="00D92B8D" w:rsidRDefault="00344B4E" w:rsidP="005D0981">
      <w:pPr>
        <w:numPr>
          <w:ilvl w:val="0"/>
          <w:numId w:val="37"/>
        </w:numPr>
        <w:tabs>
          <w:tab w:val="left" w:pos="968"/>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овладение языковыми средствами, умениями их адекватного использования в целях общения, устного и письменного представления смысловой программы высказывания, ее оформления;</w:t>
      </w:r>
    </w:p>
    <w:p w:rsidR="00344B4E" w:rsidRPr="00D92B8D" w:rsidRDefault="00344B4E" w:rsidP="005D0981">
      <w:pPr>
        <w:numPr>
          <w:ilvl w:val="0"/>
          <w:numId w:val="37"/>
        </w:numPr>
        <w:tabs>
          <w:tab w:val="left" w:pos="960"/>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определение назначения и функций различных социальных институтов.</w:t>
      </w:r>
    </w:p>
    <w:p w:rsidR="00344B4E" w:rsidRPr="00D92B8D" w:rsidRDefault="00344B4E" w:rsidP="00344B4E">
      <w:pPr>
        <w:spacing w:after="0" w:line="239" w:lineRule="auto"/>
        <w:ind w:left="260" w:firstLine="427"/>
        <w:jc w:val="both"/>
        <w:rPr>
          <w:rFonts w:ascii="Times New Roman" w:eastAsiaTheme="minorEastAsia" w:hAnsi="Times New Roman" w:cs="Times New Roman"/>
          <w:sz w:val="28"/>
          <w:szCs w:val="28"/>
          <w:lang w:eastAsia="ru-RU"/>
        </w:rPr>
      </w:pPr>
      <w:r w:rsidRPr="00D92B8D">
        <w:rPr>
          <w:rFonts w:ascii="Times New Roman" w:eastAsia="Arial" w:hAnsi="Times New Roman" w:cs="Times New Roman"/>
          <w:sz w:val="28"/>
          <w:szCs w:val="28"/>
          <w:lang w:eastAsia="ru-RU"/>
        </w:rPr>
        <w:t xml:space="preserve">Предметные результаты освоения основной образовательной программы </w:t>
      </w:r>
      <w:r w:rsidRPr="00D92B8D">
        <w:rPr>
          <w:rFonts w:ascii="Times New Roman" w:eastAsia="Times New Roman" w:hAnsi="Times New Roman" w:cs="Times New Roman"/>
          <w:sz w:val="28"/>
          <w:szCs w:val="28"/>
          <w:lang w:eastAsia="ru-RU"/>
        </w:rPr>
        <w:t>должны</w:t>
      </w:r>
      <w:r w:rsidRPr="00D92B8D">
        <w:rPr>
          <w:rFonts w:ascii="Times New Roman" w:eastAsia="Arial" w:hAnsi="Times New Roman" w:cs="Times New Roman"/>
          <w:sz w:val="28"/>
          <w:szCs w:val="28"/>
          <w:lang w:eastAsia="ru-RU"/>
        </w:rPr>
        <w:t xml:space="preserve"> </w:t>
      </w:r>
      <w:r w:rsidRPr="00D92B8D">
        <w:rPr>
          <w:rFonts w:ascii="Times New Roman" w:eastAsia="Times New Roman" w:hAnsi="Times New Roman" w:cs="Times New Roman"/>
          <w:sz w:val="28"/>
          <w:szCs w:val="28"/>
          <w:lang w:eastAsia="ru-RU"/>
        </w:rPr>
        <w:t>обеспечивать возможность дальнейшего успешного профессионального обучения и/или профессиональной деятельности школьников с ОВЗ.</w:t>
      </w:r>
    </w:p>
    <w:p w:rsidR="00344B4E" w:rsidRPr="00D92B8D" w:rsidRDefault="00344B4E" w:rsidP="00344B4E">
      <w:pPr>
        <w:spacing w:after="0" w:line="2" w:lineRule="exact"/>
        <w:rPr>
          <w:rFonts w:ascii="Times New Roman" w:eastAsiaTheme="minorEastAsia" w:hAnsi="Times New Roman" w:cs="Times New Roman"/>
          <w:sz w:val="28"/>
          <w:szCs w:val="28"/>
          <w:lang w:eastAsia="ru-RU"/>
        </w:rPr>
      </w:pP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Обучающиеся с ОВЗ достигают предметных результатов освоения основной образовательной программы на различных уровнях (базовом, углубленном) в зависимости от их индивидуальных способностей, вида и выраженности особых образовательных потребностей, а также успешности проведенной коррекционной работы.</w:t>
      </w:r>
    </w:p>
    <w:p w:rsidR="00344B4E" w:rsidRPr="00D92B8D" w:rsidRDefault="00344B4E" w:rsidP="00344B4E">
      <w:pPr>
        <w:spacing w:after="0" w:line="239" w:lineRule="auto"/>
        <w:ind w:left="260" w:firstLine="427"/>
        <w:jc w:val="both"/>
        <w:rPr>
          <w:rFonts w:ascii="Times New Roman" w:eastAsiaTheme="minorEastAsia" w:hAnsi="Times New Roman" w:cs="Times New Roman"/>
          <w:sz w:val="28"/>
          <w:szCs w:val="28"/>
          <w:lang w:eastAsia="ru-RU"/>
        </w:rPr>
      </w:pPr>
      <w:r w:rsidRPr="00D92B8D">
        <w:rPr>
          <w:rFonts w:ascii="Times New Roman" w:eastAsia="Arial" w:hAnsi="Times New Roman" w:cs="Times New Roman"/>
          <w:sz w:val="28"/>
          <w:szCs w:val="28"/>
          <w:lang w:eastAsia="ru-RU"/>
        </w:rPr>
        <w:t xml:space="preserve">На базовом уровне </w:t>
      </w:r>
      <w:r w:rsidRPr="00D92B8D">
        <w:rPr>
          <w:rFonts w:ascii="Times New Roman" w:eastAsia="Times New Roman" w:hAnsi="Times New Roman" w:cs="Times New Roman"/>
          <w:sz w:val="28"/>
          <w:szCs w:val="28"/>
          <w:lang w:eastAsia="ru-RU"/>
        </w:rPr>
        <w:t>обучающиеся с ОВЗ овладевают общеобразовательными и</w:t>
      </w:r>
      <w:r w:rsidRPr="00D92B8D">
        <w:rPr>
          <w:rFonts w:ascii="Times New Roman" w:eastAsia="Arial" w:hAnsi="Times New Roman" w:cs="Times New Roman"/>
          <w:sz w:val="28"/>
          <w:szCs w:val="28"/>
          <w:lang w:eastAsia="ru-RU"/>
        </w:rPr>
        <w:t xml:space="preserve"> </w:t>
      </w:r>
      <w:r w:rsidRPr="00D92B8D">
        <w:rPr>
          <w:rFonts w:ascii="Times New Roman" w:eastAsia="Times New Roman" w:hAnsi="Times New Roman" w:cs="Times New Roman"/>
          <w:sz w:val="28"/>
          <w:szCs w:val="28"/>
          <w:lang w:eastAsia="ru-RU"/>
        </w:rPr>
        <w:t>общекультурными компетенциями в рамках предметных областей ООП СОО.</w:t>
      </w:r>
    </w:p>
    <w:p w:rsidR="00344B4E" w:rsidRPr="00D92B8D" w:rsidRDefault="00344B4E" w:rsidP="00344B4E">
      <w:pPr>
        <w:spacing w:after="0" w:line="239" w:lineRule="auto"/>
        <w:ind w:left="260" w:firstLine="427"/>
        <w:jc w:val="both"/>
        <w:rPr>
          <w:rFonts w:ascii="Times New Roman" w:eastAsiaTheme="minorEastAsia" w:hAnsi="Times New Roman" w:cs="Times New Roman"/>
          <w:sz w:val="28"/>
          <w:szCs w:val="28"/>
          <w:lang w:eastAsia="ru-RU"/>
        </w:rPr>
      </w:pPr>
      <w:r w:rsidRPr="00D92B8D">
        <w:rPr>
          <w:rFonts w:ascii="Times New Roman" w:eastAsia="Arial" w:hAnsi="Times New Roman" w:cs="Times New Roman"/>
          <w:sz w:val="28"/>
          <w:szCs w:val="28"/>
          <w:lang w:eastAsia="ru-RU"/>
        </w:rPr>
        <w:t>На углубленном уровне</w:t>
      </w:r>
      <w:r w:rsidRPr="00D92B8D">
        <w:rPr>
          <w:rFonts w:ascii="Times New Roman" w:eastAsia="Times New Roman" w:hAnsi="Times New Roman" w:cs="Times New Roman"/>
          <w:sz w:val="28"/>
          <w:szCs w:val="28"/>
          <w:lang w:eastAsia="ru-RU"/>
        </w:rPr>
        <w:t>,</w:t>
      </w:r>
      <w:r w:rsidRPr="00D92B8D">
        <w:rPr>
          <w:rFonts w:ascii="Times New Roman" w:eastAsia="Arial" w:hAnsi="Times New Roman" w:cs="Times New Roman"/>
          <w:sz w:val="28"/>
          <w:szCs w:val="28"/>
          <w:lang w:eastAsia="ru-RU"/>
        </w:rPr>
        <w:t xml:space="preserve"> </w:t>
      </w:r>
      <w:r w:rsidRPr="00D92B8D">
        <w:rPr>
          <w:rFonts w:ascii="Times New Roman" w:eastAsia="Times New Roman" w:hAnsi="Times New Roman" w:cs="Times New Roman"/>
          <w:sz w:val="28"/>
          <w:szCs w:val="28"/>
          <w:lang w:eastAsia="ru-RU"/>
        </w:rPr>
        <w:t>ориентированном преимущественно на подготовку к</w:t>
      </w:r>
      <w:r w:rsidRPr="00D92B8D">
        <w:rPr>
          <w:rFonts w:ascii="Times New Roman" w:eastAsia="Arial" w:hAnsi="Times New Roman" w:cs="Times New Roman"/>
          <w:sz w:val="28"/>
          <w:szCs w:val="28"/>
          <w:lang w:eastAsia="ru-RU"/>
        </w:rPr>
        <w:t xml:space="preserve"> </w:t>
      </w:r>
      <w:r w:rsidRPr="00D92B8D">
        <w:rPr>
          <w:rFonts w:ascii="Times New Roman" w:eastAsia="Times New Roman" w:hAnsi="Times New Roman" w:cs="Times New Roman"/>
          <w:sz w:val="28"/>
          <w:szCs w:val="28"/>
          <w:lang w:eastAsia="ru-RU"/>
        </w:rPr>
        <w:t>последующему профессиональному образованию, старшеклассники с ОВЗ достигают предметных результатов путем более глубокого, чем это предусматривается базовым курсом, освоения основ наук, систематических знаний и способов действий, присущих данному учебному предмету (предметам).</w:t>
      </w:r>
    </w:p>
    <w:p w:rsidR="00344B4E" w:rsidRPr="00D92B8D" w:rsidRDefault="00344B4E" w:rsidP="00344B4E">
      <w:pPr>
        <w:spacing w:after="0" w:line="4" w:lineRule="exact"/>
        <w:rPr>
          <w:rFonts w:ascii="Times New Roman" w:eastAsiaTheme="minorEastAsia" w:hAnsi="Times New Roman" w:cs="Times New Roman"/>
          <w:sz w:val="28"/>
          <w:szCs w:val="28"/>
          <w:lang w:eastAsia="ru-RU"/>
        </w:rPr>
      </w:pP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Предметные результаты освоения интегрированных учебных предметов ориентированы на формирование целостных представлений о мире и общей культуры обучающихся путем освоения систематических научных знаний и способов действий на метапредметной основе.</w:t>
      </w:r>
    </w:p>
    <w:p w:rsidR="00344B4E" w:rsidRPr="00D92B8D"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Учитывая разнообразие и вариативность особых образовательных потребностей обучающихся, а также различную степень их выраженности, прогнозируется достаточно дифференцированный характер освоения ими предметных результатов.</w:t>
      </w:r>
    </w:p>
    <w:p w:rsidR="00344B4E" w:rsidRPr="00D92B8D" w:rsidRDefault="00344B4E" w:rsidP="00344B4E">
      <w:pPr>
        <w:spacing w:after="0" w:line="240" w:lineRule="auto"/>
        <w:ind w:left="680"/>
        <w:rPr>
          <w:rFonts w:ascii="Times New Roman" w:eastAsiaTheme="minorEastAsia" w:hAnsi="Times New Roman" w:cs="Times New Roman"/>
          <w:sz w:val="28"/>
          <w:szCs w:val="28"/>
          <w:lang w:eastAsia="ru-RU"/>
        </w:rPr>
      </w:pPr>
      <w:r w:rsidRPr="00D92B8D">
        <w:rPr>
          <w:rFonts w:ascii="Times New Roman" w:eastAsia="Times New Roman" w:hAnsi="Times New Roman" w:cs="Times New Roman"/>
          <w:sz w:val="28"/>
          <w:szCs w:val="28"/>
          <w:lang w:eastAsia="ru-RU"/>
        </w:rPr>
        <w:t>Предметные результаты:</w:t>
      </w:r>
    </w:p>
    <w:p w:rsidR="00344B4E" w:rsidRPr="00D92B8D" w:rsidRDefault="00344B4E" w:rsidP="005D0981">
      <w:pPr>
        <w:numPr>
          <w:ilvl w:val="0"/>
          <w:numId w:val="38"/>
        </w:numPr>
        <w:tabs>
          <w:tab w:val="left" w:pos="968"/>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освоение программы учебных предметов на углубленном уровне при сформированной учебной деятельности и высоких познавательных и/или речевых способностях и возможностях;</w:t>
      </w:r>
    </w:p>
    <w:p w:rsidR="00344B4E" w:rsidRPr="00D92B8D" w:rsidRDefault="00344B4E" w:rsidP="005D0981">
      <w:pPr>
        <w:numPr>
          <w:ilvl w:val="0"/>
          <w:numId w:val="38"/>
        </w:numPr>
        <w:tabs>
          <w:tab w:val="left" w:pos="968"/>
        </w:tabs>
        <w:spacing w:after="0" w:line="240" w:lineRule="auto"/>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освоение программы учебных предметов на базовом уровне при сформированной в целом учебной деятельности и достаточных познавательных, речевых, эмоционально-волевых возможностях;</w:t>
      </w:r>
    </w:p>
    <w:p w:rsidR="00344B4E" w:rsidRPr="00D92B8D" w:rsidRDefault="00344B4E" w:rsidP="005D0981">
      <w:pPr>
        <w:numPr>
          <w:ilvl w:val="0"/>
          <w:numId w:val="38"/>
        </w:numPr>
        <w:tabs>
          <w:tab w:val="left" w:pos="968"/>
        </w:tabs>
        <w:spacing w:after="0" w:line="240" w:lineRule="auto"/>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освоение элементов учебных предметов на базовом уровне и элементов интегрированных учебных предметов (подростки с когнитивными нарушениями).</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 xml:space="preserve">Итоговая аттестация является логическим завершением освоения обучающимися с ОВЗ образовательных программ среднего общего образования. Выпускники XI классов с ОВЗ имеют право добровольно выбрать </w:t>
      </w:r>
      <w:r w:rsidRPr="00D92B8D">
        <w:rPr>
          <w:rFonts w:ascii="Times New Roman" w:eastAsia="Times New Roman" w:hAnsi="Times New Roman" w:cs="Times New Roman"/>
          <w:sz w:val="28"/>
          <w:szCs w:val="28"/>
          <w:lang w:eastAsia="ru-RU"/>
        </w:rPr>
        <w:lastRenderedPageBreak/>
        <w:t>формат выпускных испытаний – единый государственный экзамен или государственный выпускной экзамен. Кроме этого, старшеклассники, имеющие статус «ограниченные возможности здоровья» или инвалидность, имеют право на прохождение итоговой аттестации в специально созданных условиях.</w:t>
      </w:r>
    </w:p>
    <w:p w:rsidR="00344B4E" w:rsidRPr="00D92B8D"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D92B8D">
        <w:rPr>
          <w:rFonts w:ascii="Times New Roman" w:eastAsia="Times New Roman" w:hAnsi="Times New Roman" w:cs="Times New Roman"/>
          <w:sz w:val="28"/>
          <w:szCs w:val="28"/>
          <w:lang w:eastAsia="ru-RU"/>
        </w:rPr>
        <w:t>Обучающиеся, не прошедшие итоговую аттестацию или получившие на итоговой аттестации неудовлетворительные результаты, а также школьники, освоившие часть образовательной программы среднего общего образования и (или) отчисленные из образовательной организации, получают справку об обучении или о периоде обучения по образцу, разработанному образовательной организацией.</w:t>
      </w:r>
    </w:p>
    <w:p w:rsidR="00344B4E" w:rsidRPr="00D92B8D" w:rsidRDefault="00344B4E" w:rsidP="00344B4E">
      <w:pPr>
        <w:spacing w:after="0" w:line="240" w:lineRule="auto"/>
        <w:ind w:right="-259"/>
        <w:jc w:val="center"/>
        <w:rPr>
          <w:rFonts w:ascii="Times New Roman" w:eastAsiaTheme="minorEastAsia" w:hAnsi="Times New Roman" w:cs="Times New Roman"/>
          <w:sz w:val="28"/>
          <w:szCs w:val="28"/>
          <w:lang w:eastAsia="ru-RU"/>
        </w:rPr>
      </w:pPr>
    </w:p>
    <w:p w:rsidR="00344B4E" w:rsidRPr="00D92B8D" w:rsidRDefault="00344B4E" w:rsidP="00344B4E">
      <w:pPr>
        <w:spacing w:after="0" w:line="240" w:lineRule="auto"/>
        <w:rPr>
          <w:rFonts w:ascii="Times New Roman" w:eastAsia="Times New Roman" w:hAnsi="Times New Roman" w:cs="Times New Roman"/>
          <w:sz w:val="28"/>
          <w:szCs w:val="28"/>
          <w:lang w:eastAsia="ru-RU"/>
        </w:rPr>
      </w:pPr>
    </w:p>
    <w:p w:rsidR="007912CB" w:rsidRPr="00D92B8D" w:rsidRDefault="007912CB" w:rsidP="007912CB">
      <w:pPr>
        <w:spacing w:after="0" w:line="240" w:lineRule="auto"/>
        <w:rPr>
          <w:rFonts w:ascii="Times New Roman" w:eastAsiaTheme="minorEastAsia" w:hAnsi="Times New Roman" w:cs="Times New Roman"/>
          <w:lang w:eastAsia="ru-RU"/>
        </w:rPr>
        <w:sectPr w:rsidR="007912CB" w:rsidRPr="00D92B8D">
          <w:pgSz w:w="11900" w:h="16838"/>
          <w:pgMar w:top="1108" w:right="566" w:bottom="752" w:left="1440" w:header="0" w:footer="0" w:gutter="0"/>
          <w:cols w:space="720" w:equalWidth="0">
            <w:col w:w="9900"/>
          </w:cols>
        </w:sectPr>
      </w:pPr>
    </w:p>
    <w:p w:rsidR="00344B4E" w:rsidRPr="00D92B8D" w:rsidRDefault="00344B4E" w:rsidP="00344B4E">
      <w:pPr>
        <w:spacing w:after="0" w:line="240" w:lineRule="auto"/>
        <w:rPr>
          <w:rFonts w:ascii="Times New Roman" w:eastAsia="Times New Roman" w:hAnsi="Times New Roman" w:cs="Times New Roman"/>
          <w:sz w:val="28"/>
          <w:szCs w:val="28"/>
          <w:lang w:eastAsia="ru-RU"/>
        </w:rPr>
      </w:pPr>
    </w:p>
    <w:p w:rsidR="00344B4E" w:rsidRDefault="00344B4E" w:rsidP="00344B4E">
      <w:pPr>
        <w:spacing w:after="0" w:line="240" w:lineRule="auto"/>
        <w:rPr>
          <w:rFonts w:ascii="Times New Roman" w:eastAsia="Times New Roman" w:hAnsi="Times New Roman" w:cs="Times New Roman"/>
          <w:b/>
          <w:sz w:val="28"/>
          <w:szCs w:val="28"/>
          <w:lang w:eastAsia="ru-RU"/>
        </w:rPr>
      </w:pPr>
      <w:r w:rsidRPr="00F918B8">
        <w:rPr>
          <w:rFonts w:ascii="Times New Roman" w:eastAsia="Times New Roman" w:hAnsi="Times New Roman" w:cs="Times New Roman"/>
          <w:b/>
          <w:sz w:val="28"/>
          <w:szCs w:val="28"/>
          <w:lang w:val="en-US" w:eastAsia="ru-RU"/>
        </w:rPr>
        <w:t>III</w:t>
      </w:r>
      <w:r w:rsidRPr="00F918B8">
        <w:rPr>
          <w:rFonts w:ascii="Times New Roman" w:eastAsia="Times New Roman" w:hAnsi="Times New Roman" w:cs="Times New Roman"/>
          <w:b/>
          <w:sz w:val="28"/>
          <w:szCs w:val="28"/>
          <w:lang w:eastAsia="ru-RU"/>
        </w:rPr>
        <w:t>.</w:t>
      </w:r>
      <w:r>
        <w:rPr>
          <w:rFonts w:ascii="Times New Roman" w:eastAsia="Times New Roman" w:hAnsi="Times New Roman" w:cs="Times New Roman"/>
          <w:b/>
          <w:sz w:val="28"/>
          <w:szCs w:val="28"/>
          <w:lang w:eastAsia="ru-RU"/>
        </w:rPr>
        <w:t>Организационный раздел основной образовательной программы среднего образования</w:t>
      </w:r>
    </w:p>
    <w:p w:rsidR="00344B4E" w:rsidRDefault="00344B4E" w:rsidP="00344B4E">
      <w:pPr>
        <w:spacing w:after="0" w:line="240" w:lineRule="auto"/>
        <w:rPr>
          <w:rFonts w:ascii="Times New Roman" w:eastAsia="Times New Roman" w:hAnsi="Times New Roman" w:cs="Times New Roman"/>
          <w:b/>
          <w:sz w:val="28"/>
          <w:szCs w:val="28"/>
          <w:lang w:eastAsia="ru-RU"/>
        </w:rPr>
      </w:pPr>
    </w:p>
    <w:p w:rsidR="00344B4E" w:rsidRDefault="00344B4E" w:rsidP="00344B4E">
      <w:pPr>
        <w:spacing w:after="0" w:line="240" w:lineRule="auto"/>
        <w:rPr>
          <w:rFonts w:ascii="Times New Roman" w:eastAsia="Times New Roman" w:hAnsi="Times New Roman" w:cs="Times New Roman"/>
          <w:b/>
          <w:sz w:val="28"/>
          <w:szCs w:val="28"/>
          <w:lang w:eastAsia="ru-RU"/>
        </w:rPr>
      </w:pPr>
    </w:p>
    <w:p w:rsidR="00344B4E" w:rsidRDefault="00344B4E" w:rsidP="00344B4E">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3</w:t>
      </w:r>
      <w:r w:rsidRPr="00F918B8">
        <w:rPr>
          <w:rFonts w:ascii="Times New Roman" w:eastAsia="Times New Roman" w:hAnsi="Times New Roman" w:cs="Times New Roman"/>
          <w:b/>
          <w:sz w:val="28"/>
          <w:szCs w:val="28"/>
          <w:lang w:eastAsia="ru-RU"/>
        </w:rPr>
        <w:t>.1.</w:t>
      </w:r>
      <w:r>
        <w:rPr>
          <w:rFonts w:ascii="Times New Roman" w:eastAsia="Times New Roman" w:hAnsi="Times New Roman" w:cs="Times New Roman"/>
          <w:sz w:val="28"/>
          <w:szCs w:val="28"/>
          <w:lang w:eastAsia="ru-RU"/>
        </w:rPr>
        <w:t>Учебный план среднего общего образования</w:t>
      </w:r>
    </w:p>
    <w:p w:rsidR="00344B4E" w:rsidRDefault="00344B4E" w:rsidP="00344B4E">
      <w:pPr>
        <w:spacing w:after="0" w:line="240" w:lineRule="auto"/>
        <w:rPr>
          <w:rFonts w:ascii="Times New Roman" w:eastAsia="Times New Roman" w:hAnsi="Times New Roman" w:cs="Times New Roman"/>
          <w:sz w:val="28"/>
          <w:szCs w:val="28"/>
          <w:lang w:eastAsia="ru-RU"/>
        </w:rPr>
      </w:pPr>
    </w:p>
    <w:p w:rsidR="00344B4E" w:rsidRPr="00F918B8" w:rsidRDefault="00344B4E" w:rsidP="00344B4E">
      <w:pPr>
        <w:spacing w:after="0" w:line="240" w:lineRule="auto"/>
        <w:ind w:left="680"/>
        <w:rPr>
          <w:rFonts w:ascii="Times New Roman" w:eastAsiaTheme="minorEastAsia" w:hAnsi="Times New Roman" w:cs="Times New Roman"/>
          <w:sz w:val="28"/>
          <w:szCs w:val="28"/>
          <w:lang w:eastAsia="ru-RU"/>
        </w:rPr>
      </w:pPr>
      <w:r w:rsidRPr="00F918B8">
        <w:rPr>
          <w:rFonts w:ascii="Arial" w:eastAsia="Arial" w:hAnsi="Arial" w:cs="Arial"/>
          <w:sz w:val="24"/>
          <w:szCs w:val="24"/>
          <w:lang w:eastAsia="ru-RU"/>
        </w:rPr>
        <w:t xml:space="preserve">. </w:t>
      </w:r>
      <w:r w:rsidRPr="00F918B8">
        <w:rPr>
          <w:rFonts w:ascii="Times New Roman" w:eastAsia="Arial" w:hAnsi="Times New Roman" w:cs="Times New Roman"/>
          <w:sz w:val="28"/>
          <w:szCs w:val="28"/>
          <w:lang w:eastAsia="ru-RU"/>
        </w:rPr>
        <w:t>Учебный план</w:t>
      </w:r>
    </w:p>
    <w:p w:rsidR="00344B4E" w:rsidRPr="00F918B8" w:rsidRDefault="00344B4E" w:rsidP="00344B4E">
      <w:pPr>
        <w:spacing w:after="0" w:line="41" w:lineRule="exact"/>
        <w:rPr>
          <w:rFonts w:ascii="Times New Roman" w:eastAsiaTheme="minorEastAsia" w:hAnsi="Times New Roman" w:cs="Times New Roman"/>
          <w:sz w:val="28"/>
          <w:szCs w:val="28"/>
          <w:lang w:eastAsia="ru-RU"/>
        </w:rPr>
      </w:pPr>
    </w:p>
    <w:p w:rsidR="00344B4E" w:rsidRPr="00F918B8" w:rsidRDefault="00344B4E" w:rsidP="00344B4E">
      <w:pPr>
        <w:spacing w:after="0" w:line="239" w:lineRule="auto"/>
        <w:ind w:left="260" w:firstLine="708"/>
        <w:jc w:val="both"/>
        <w:rPr>
          <w:rFonts w:ascii="Times New Roman" w:eastAsiaTheme="minorEastAsia" w:hAnsi="Times New Roman" w:cs="Times New Roman"/>
          <w:sz w:val="28"/>
          <w:szCs w:val="28"/>
          <w:lang w:eastAsia="ru-RU"/>
        </w:rPr>
      </w:pPr>
      <w:r>
        <w:rPr>
          <w:rFonts w:ascii="Times New Roman" w:eastAsia="Times New Roman" w:hAnsi="Times New Roman" w:cs="Times New Roman"/>
          <w:sz w:val="28"/>
          <w:szCs w:val="28"/>
          <w:lang w:eastAsia="ru-RU"/>
        </w:rPr>
        <w:t>Учебный план АНО СОШ «МАО»</w:t>
      </w:r>
      <w:r w:rsidRPr="00F918B8">
        <w:rPr>
          <w:rFonts w:ascii="Times New Roman" w:eastAsia="Times New Roman" w:hAnsi="Times New Roman" w:cs="Times New Roman"/>
          <w:sz w:val="28"/>
          <w:szCs w:val="28"/>
          <w:lang w:eastAsia="ru-RU"/>
        </w:rPr>
        <w:t xml:space="preserve"> обеспечивает реализацию Федерального государственного образовательного стандарта среднего общего образования, выполнение его требований и определяет: структуру обязательных предметных областей, основные задачи реализации их содержания; перечень обязательных учебных предметов, учебных предметов по выбору из обязательных предметных областей, дополнительных учебных предметов, курсов по выбору, учебное время, отводимое на их освоение; общий объем нагрузки и максимальный объем недельной аудиторной нагрузки учащихся.</w:t>
      </w:r>
    </w:p>
    <w:p w:rsidR="00344B4E" w:rsidRPr="00F918B8" w:rsidRDefault="00344B4E" w:rsidP="00344B4E">
      <w:pPr>
        <w:spacing w:after="0" w:line="3" w:lineRule="exact"/>
        <w:rPr>
          <w:rFonts w:ascii="Times New Roman" w:eastAsiaTheme="minorEastAsia" w:hAnsi="Times New Roman" w:cs="Times New Roman"/>
          <w:sz w:val="28"/>
          <w:szCs w:val="28"/>
          <w:lang w:eastAsia="ru-RU"/>
        </w:rPr>
      </w:pPr>
    </w:p>
    <w:p w:rsidR="00344B4E" w:rsidRPr="00F918B8"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Pr>
          <w:rFonts w:ascii="Times New Roman" w:eastAsia="Times New Roman" w:hAnsi="Times New Roman" w:cs="Times New Roman"/>
          <w:sz w:val="28"/>
          <w:szCs w:val="28"/>
          <w:lang w:eastAsia="ru-RU"/>
        </w:rPr>
        <w:t>Учебный план школы</w:t>
      </w:r>
      <w:r w:rsidRPr="00F918B8">
        <w:rPr>
          <w:rFonts w:ascii="Times New Roman" w:eastAsia="Times New Roman" w:hAnsi="Times New Roman" w:cs="Times New Roman"/>
          <w:sz w:val="28"/>
          <w:szCs w:val="28"/>
          <w:lang w:eastAsia="ru-RU"/>
        </w:rPr>
        <w:t xml:space="preserve"> гарантирует преемственность уровней общего образования, формирование готовности учащихся к освоению программ профессионального образования.</w:t>
      </w:r>
    </w:p>
    <w:p w:rsidR="00344B4E" w:rsidRPr="00F918B8" w:rsidRDefault="00344B4E" w:rsidP="00344B4E">
      <w:pPr>
        <w:tabs>
          <w:tab w:val="left" w:pos="927"/>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r w:rsidRPr="00F918B8">
        <w:rPr>
          <w:rFonts w:ascii="Times New Roman" w:eastAsia="Times New Roman" w:hAnsi="Times New Roman" w:cs="Times New Roman"/>
          <w:sz w:val="28"/>
          <w:szCs w:val="28"/>
          <w:lang w:eastAsia="ru-RU"/>
        </w:rPr>
        <w:t xml:space="preserve">основу формирования учебного плана положены результаты опросов обучающихся и их родителей (законных представителей). Учитывая реальные научно-методические и материально-технические возможности, социальный заказ обучающихся и их родителей, обучение проводится по универсальному профилю. </w:t>
      </w:r>
      <w:r>
        <w:rPr>
          <w:rFonts w:ascii="Times New Roman" w:eastAsia="Times New Roman" w:hAnsi="Times New Roman" w:cs="Times New Roman"/>
          <w:sz w:val="28"/>
          <w:szCs w:val="28"/>
          <w:lang w:eastAsia="ru-RU"/>
        </w:rPr>
        <w:t>В то же время школа</w:t>
      </w:r>
      <w:r w:rsidRPr="00F918B8">
        <w:rPr>
          <w:rFonts w:ascii="Times New Roman" w:eastAsia="Times New Roman" w:hAnsi="Times New Roman" w:cs="Times New Roman"/>
          <w:sz w:val="28"/>
          <w:szCs w:val="28"/>
          <w:lang w:eastAsia="ru-RU"/>
        </w:rPr>
        <w:t xml:space="preserve"> предоставляет обучающимся возможность формирования индивидуальных учебных планов, которые формируются из:</w:t>
      </w:r>
    </w:p>
    <w:p w:rsidR="00344B4E" w:rsidRPr="00F918B8" w:rsidRDefault="00344B4E" w:rsidP="00344B4E">
      <w:pPr>
        <w:spacing w:after="0" w:line="240" w:lineRule="auto"/>
        <w:ind w:right="2220"/>
        <w:rPr>
          <w:rFonts w:ascii="Times New Roman" w:eastAsia="Times New Roman" w:hAnsi="Times New Roman" w:cs="Times New Roman"/>
          <w:sz w:val="28"/>
          <w:szCs w:val="28"/>
          <w:lang w:eastAsia="ru-RU"/>
        </w:rPr>
      </w:pPr>
      <w:r w:rsidRPr="00F918B8">
        <w:rPr>
          <w:rFonts w:ascii="Times New Roman" w:eastAsia="Times New Roman" w:hAnsi="Times New Roman" w:cs="Times New Roman"/>
          <w:sz w:val="28"/>
          <w:szCs w:val="28"/>
          <w:lang w:eastAsia="ru-RU"/>
        </w:rPr>
        <w:t>˗ обязательных учебных предметов, изучаемых на базов</w:t>
      </w:r>
      <w:r>
        <w:rPr>
          <w:rFonts w:ascii="Times New Roman" w:eastAsia="Times New Roman" w:hAnsi="Times New Roman" w:cs="Times New Roman"/>
          <w:sz w:val="28"/>
          <w:szCs w:val="28"/>
          <w:lang w:eastAsia="ru-RU"/>
        </w:rPr>
        <w:t xml:space="preserve">ом уровне; </w:t>
      </w:r>
    </w:p>
    <w:p w:rsidR="00344B4E" w:rsidRPr="00F918B8" w:rsidRDefault="00344B4E" w:rsidP="00344B4E">
      <w:pPr>
        <w:spacing w:after="0" w:line="240" w:lineRule="auto"/>
        <w:rPr>
          <w:rFonts w:ascii="Times New Roman" w:eastAsia="Times New Roman" w:hAnsi="Times New Roman" w:cs="Times New Roman"/>
          <w:sz w:val="28"/>
          <w:szCs w:val="28"/>
          <w:lang w:eastAsia="ru-RU"/>
        </w:rPr>
      </w:pPr>
      <w:r w:rsidRPr="00F918B8">
        <w:rPr>
          <w:rFonts w:ascii="Times New Roman" w:eastAsia="Times New Roman" w:hAnsi="Times New Roman" w:cs="Times New Roman"/>
          <w:sz w:val="28"/>
          <w:szCs w:val="28"/>
          <w:lang w:eastAsia="ru-RU"/>
        </w:rPr>
        <w:t>˗  дополнительных учебных предметов, курсов по выбору обучающихся.</w:t>
      </w:r>
    </w:p>
    <w:p w:rsidR="00344B4E" w:rsidRPr="00F918B8" w:rsidRDefault="00344B4E" w:rsidP="00344B4E">
      <w:pPr>
        <w:spacing w:after="0" w:line="240" w:lineRule="auto"/>
        <w:ind w:left="260"/>
        <w:rPr>
          <w:rFonts w:ascii="Times New Roman" w:eastAsia="Times New Roman" w:hAnsi="Times New Roman" w:cs="Times New Roman"/>
          <w:sz w:val="28"/>
          <w:szCs w:val="28"/>
          <w:lang w:eastAsia="ru-RU"/>
        </w:rPr>
      </w:pPr>
      <w:r w:rsidRPr="00F918B8">
        <w:rPr>
          <w:rFonts w:ascii="Times New Roman" w:eastAsia="Times New Roman" w:hAnsi="Times New Roman" w:cs="Times New Roman"/>
          <w:sz w:val="28"/>
          <w:szCs w:val="28"/>
          <w:lang w:eastAsia="ru-RU"/>
        </w:rPr>
        <w:t>Учебный план состоит из двух частей – обязательной части и части, формируемой участниками образовательных отношений.</w:t>
      </w:r>
    </w:p>
    <w:p w:rsidR="00344B4E" w:rsidRPr="00F918B8" w:rsidRDefault="00344B4E" w:rsidP="00344B4E">
      <w:pPr>
        <w:spacing w:after="0" w:line="239" w:lineRule="auto"/>
        <w:ind w:left="260"/>
        <w:jc w:val="both"/>
        <w:rPr>
          <w:rFonts w:ascii="Times New Roman" w:eastAsia="Times New Roman" w:hAnsi="Times New Roman" w:cs="Times New Roman"/>
          <w:sz w:val="28"/>
          <w:szCs w:val="28"/>
          <w:lang w:eastAsia="ru-RU"/>
        </w:rPr>
      </w:pPr>
      <w:r w:rsidRPr="00F918B8">
        <w:rPr>
          <w:rFonts w:ascii="Times New Roman" w:eastAsia="Arial" w:hAnsi="Times New Roman" w:cs="Times New Roman"/>
          <w:sz w:val="28"/>
          <w:szCs w:val="28"/>
          <w:lang w:eastAsia="ru-RU"/>
        </w:rPr>
        <w:t xml:space="preserve">Обязательная часть учебного плана </w:t>
      </w:r>
      <w:r w:rsidRPr="00F918B8">
        <w:rPr>
          <w:rFonts w:ascii="Times New Roman" w:eastAsia="Times New Roman" w:hAnsi="Times New Roman" w:cs="Times New Roman"/>
          <w:sz w:val="28"/>
          <w:szCs w:val="28"/>
          <w:lang w:eastAsia="ru-RU"/>
        </w:rPr>
        <w:t>определяет состав учебных предметов,</w:t>
      </w:r>
      <w:r w:rsidRPr="00F918B8">
        <w:rPr>
          <w:rFonts w:ascii="Times New Roman" w:eastAsia="Arial" w:hAnsi="Times New Roman" w:cs="Times New Roman"/>
          <w:sz w:val="28"/>
          <w:szCs w:val="28"/>
          <w:lang w:eastAsia="ru-RU"/>
        </w:rPr>
        <w:t xml:space="preserve"> </w:t>
      </w:r>
      <w:r w:rsidRPr="00F918B8">
        <w:rPr>
          <w:rFonts w:ascii="Times New Roman" w:eastAsia="Times New Roman" w:hAnsi="Times New Roman" w:cs="Times New Roman"/>
          <w:sz w:val="28"/>
          <w:szCs w:val="28"/>
          <w:lang w:eastAsia="ru-RU"/>
        </w:rPr>
        <w:t xml:space="preserve">обязательных предметных областей и учебное время, отводимое на их изучение. Она предусматривает следующие обязательные предметные области: русский язык и литература; родной язык и </w:t>
      </w:r>
      <w:r w:rsidRPr="00F918B8">
        <w:rPr>
          <w:rFonts w:ascii="Times New Roman" w:eastAsia="Times New Roman" w:hAnsi="Times New Roman" w:cs="Times New Roman"/>
          <w:color w:val="00B050"/>
          <w:sz w:val="28"/>
          <w:szCs w:val="28"/>
          <w:lang w:eastAsia="ru-RU"/>
        </w:rPr>
        <w:t xml:space="preserve">родная литература; </w:t>
      </w:r>
      <w:r w:rsidRPr="00F918B8">
        <w:rPr>
          <w:rFonts w:ascii="Times New Roman" w:eastAsia="Times New Roman" w:hAnsi="Times New Roman" w:cs="Times New Roman"/>
          <w:sz w:val="28"/>
          <w:szCs w:val="28"/>
          <w:lang w:eastAsia="ru-RU"/>
        </w:rPr>
        <w:t xml:space="preserve">иностранные языки; математика и информатика; естественные науки; общественные науки; </w:t>
      </w:r>
      <w:r>
        <w:rPr>
          <w:rFonts w:ascii="Times New Roman" w:eastAsia="Times New Roman" w:hAnsi="Times New Roman" w:cs="Times New Roman"/>
          <w:sz w:val="28"/>
          <w:szCs w:val="28"/>
          <w:lang w:eastAsia="ru-RU"/>
        </w:rPr>
        <w:t xml:space="preserve">физическая культура, </w:t>
      </w:r>
      <w:r w:rsidRPr="00F918B8">
        <w:rPr>
          <w:rFonts w:ascii="Times New Roman" w:eastAsia="Times New Roman" w:hAnsi="Times New Roman" w:cs="Times New Roman"/>
          <w:sz w:val="28"/>
          <w:szCs w:val="28"/>
          <w:lang w:eastAsia="ru-RU"/>
        </w:rPr>
        <w:t xml:space="preserve">основы безопасности жизнедеятельности. </w:t>
      </w:r>
      <w:r w:rsidRPr="00F918B8">
        <w:rPr>
          <w:rFonts w:ascii="Times New Roman" w:eastAsia="Arial" w:hAnsi="Times New Roman" w:cs="Times New Roman"/>
          <w:sz w:val="28"/>
          <w:szCs w:val="28"/>
          <w:lang w:eastAsia="ru-RU"/>
        </w:rPr>
        <w:t>Обязательная часть</w:t>
      </w:r>
      <w:r>
        <w:rPr>
          <w:rFonts w:ascii="Times New Roman" w:eastAsia="Times New Roman" w:hAnsi="Times New Roman" w:cs="Times New Roman"/>
          <w:sz w:val="28"/>
          <w:szCs w:val="28"/>
          <w:lang w:eastAsia="ru-RU"/>
        </w:rPr>
        <w:t xml:space="preserve"> учебного плана школы  включает 12</w:t>
      </w:r>
      <w:r w:rsidRPr="00F918B8">
        <w:rPr>
          <w:rFonts w:ascii="Times New Roman" w:eastAsia="Times New Roman" w:hAnsi="Times New Roman" w:cs="Times New Roman"/>
          <w:sz w:val="28"/>
          <w:szCs w:val="28"/>
          <w:lang w:eastAsia="ru-RU"/>
        </w:rPr>
        <w:t xml:space="preserve"> предметов: русский язык, литературу, родной язык, </w:t>
      </w:r>
      <w:r>
        <w:rPr>
          <w:rFonts w:ascii="Times New Roman" w:eastAsia="Times New Roman" w:hAnsi="Times New Roman" w:cs="Times New Roman"/>
          <w:sz w:val="28"/>
          <w:szCs w:val="28"/>
          <w:lang w:eastAsia="ru-RU"/>
        </w:rPr>
        <w:t xml:space="preserve">иностранный язык (английский), </w:t>
      </w:r>
      <w:r w:rsidRPr="00F918B8">
        <w:rPr>
          <w:rFonts w:ascii="Times New Roman" w:eastAsia="Times New Roman" w:hAnsi="Times New Roman" w:cs="Times New Roman"/>
          <w:sz w:val="28"/>
          <w:szCs w:val="28"/>
          <w:lang w:eastAsia="ru-RU"/>
        </w:rPr>
        <w:t xml:space="preserve">математику, историю, </w:t>
      </w:r>
      <w:r>
        <w:rPr>
          <w:rFonts w:ascii="Times New Roman" w:eastAsia="Times New Roman" w:hAnsi="Times New Roman" w:cs="Times New Roman"/>
          <w:sz w:val="28"/>
          <w:szCs w:val="28"/>
          <w:lang w:eastAsia="ru-RU"/>
        </w:rPr>
        <w:t xml:space="preserve">астрономию, физику, химию, </w:t>
      </w:r>
      <w:r w:rsidRPr="00F918B8">
        <w:rPr>
          <w:rFonts w:ascii="Times New Roman" w:eastAsia="Times New Roman" w:hAnsi="Times New Roman" w:cs="Times New Roman"/>
          <w:sz w:val="28"/>
          <w:szCs w:val="28"/>
          <w:lang w:eastAsia="ru-RU"/>
        </w:rPr>
        <w:t>физическую культуру, ОБЖ</w:t>
      </w:r>
      <w:r>
        <w:rPr>
          <w:rFonts w:ascii="Times New Roman" w:eastAsia="Times New Roman" w:hAnsi="Times New Roman" w:cs="Times New Roman"/>
          <w:sz w:val="28"/>
          <w:szCs w:val="28"/>
          <w:lang w:eastAsia="ru-RU"/>
        </w:rPr>
        <w:t xml:space="preserve">. </w:t>
      </w:r>
      <w:r w:rsidRPr="00F918B8">
        <w:rPr>
          <w:rFonts w:ascii="Times New Roman" w:eastAsia="Times New Roman" w:hAnsi="Times New Roman" w:cs="Times New Roman"/>
          <w:sz w:val="28"/>
          <w:szCs w:val="28"/>
          <w:lang w:eastAsia="ru-RU"/>
        </w:rPr>
        <w:t xml:space="preserve"> Таким образом, обязательная часть учебного плана использована в полном объеме.</w:t>
      </w:r>
    </w:p>
    <w:p w:rsidR="00344B4E" w:rsidRPr="00F918B8" w:rsidRDefault="00344B4E" w:rsidP="00344B4E">
      <w:pPr>
        <w:spacing w:after="0" w:line="10" w:lineRule="exact"/>
        <w:rPr>
          <w:rFonts w:ascii="Times New Roman" w:eastAsia="Times New Roman" w:hAnsi="Times New Roman" w:cs="Times New Roman"/>
          <w:sz w:val="28"/>
          <w:szCs w:val="28"/>
          <w:lang w:eastAsia="ru-RU"/>
        </w:rPr>
      </w:pPr>
    </w:p>
    <w:p w:rsidR="00344B4E" w:rsidRPr="00F918B8" w:rsidRDefault="00344B4E" w:rsidP="00344B4E">
      <w:pPr>
        <w:tabs>
          <w:tab w:val="left" w:pos="932"/>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r w:rsidRPr="00F918B8">
        <w:rPr>
          <w:rFonts w:ascii="Times New Roman" w:eastAsia="Times New Roman" w:hAnsi="Times New Roman" w:cs="Times New Roman"/>
          <w:sz w:val="28"/>
          <w:szCs w:val="28"/>
          <w:lang w:eastAsia="ru-RU"/>
        </w:rPr>
        <w:t>рамках учебного предмета «Родной язык» учащиеся на основании личных заявлений могут выбрать для изучения родной русский язык или родной татарский язык.</w:t>
      </w:r>
    </w:p>
    <w:p w:rsidR="00344B4E" w:rsidRPr="00F918B8" w:rsidRDefault="00344B4E" w:rsidP="00344B4E">
      <w:pPr>
        <w:spacing w:after="0" w:line="239" w:lineRule="auto"/>
        <w:ind w:left="260"/>
        <w:jc w:val="both"/>
        <w:rPr>
          <w:rFonts w:ascii="Times New Roman" w:eastAsia="Times New Roman" w:hAnsi="Times New Roman" w:cs="Times New Roman"/>
          <w:sz w:val="28"/>
          <w:szCs w:val="28"/>
          <w:lang w:eastAsia="ru-RU"/>
        </w:rPr>
      </w:pPr>
      <w:r w:rsidRPr="00F918B8">
        <w:rPr>
          <w:rFonts w:ascii="Times New Roman" w:eastAsia="Arial" w:hAnsi="Times New Roman" w:cs="Times New Roman"/>
          <w:sz w:val="28"/>
          <w:szCs w:val="28"/>
          <w:lang w:eastAsia="ru-RU"/>
        </w:rPr>
        <w:t>Часть, формируемая участниками образовательных</w:t>
      </w:r>
      <w:r>
        <w:rPr>
          <w:rFonts w:ascii="Times New Roman" w:eastAsia="Arial" w:hAnsi="Times New Roman" w:cs="Times New Roman"/>
          <w:sz w:val="28"/>
          <w:szCs w:val="28"/>
          <w:lang w:eastAsia="ru-RU"/>
        </w:rPr>
        <w:t xml:space="preserve"> </w:t>
      </w:r>
      <w:r w:rsidRPr="00F918B8">
        <w:rPr>
          <w:rFonts w:ascii="Times New Roman" w:eastAsia="Arial" w:hAnsi="Times New Roman" w:cs="Times New Roman"/>
          <w:sz w:val="28"/>
          <w:szCs w:val="28"/>
          <w:lang w:eastAsia="ru-RU"/>
        </w:rPr>
        <w:t>отношений,</w:t>
      </w:r>
      <w:r>
        <w:rPr>
          <w:rFonts w:ascii="Times New Roman" w:eastAsia="Arial" w:hAnsi="Times New Roman" w:cs="Times New Roman"/>
          <w:sz w:val="28"/>
          <w:szCs w:val="28"/>
          <w:lang w:eastAsia="ru-RU"/>
        </w:rPr>
        <w:t xml:space="preserve"> </w:t>
      </w:r>
      <w:r w:rsidRPr="00F918B8">
        <w:rPr>
          <w:rFonts w:ascii="Times New Roman" w:eastAsia="Times New Roman" w:hAnsi="Times New Roman" w:cs="Times New Roman"/>
          <w:sz w:val="28"/>
          <w:szCs w:val="28"/>
          <w:lang w:eastAsia="ru-RU"/>
        </w:rPr>
        <w:t>включает предметы,</w:t>
      </w:r>
      <w:r w:rsidRPr="00F918B8">
        <w:rPr>
          <w:rFonts w:ascii="Times New Roman" w:eastAsia="Arial" w:hAnsi="Times New Roman" w:cs="Times New Roman"/>
          <w:sz w:val="28"/>
          <w:szCs w:val="28"/>
          <w:lang w:eastAsia="ru-RU"/>
        </w:rPr>
        <w:t xml:space="preserve"> </w:t>
      </w:r>
      <w:r w:rsidRPr="00F918B8">
        <w:rPr>
          <w:rFonts w:ascii="Times New Roman" w:eastAsia="Times New Roman" w:hAnsi="Times New Roman" w:cs="Times New Roman"/>
          <w:sz w:val="28"/>
          <w:szCs w:val="28"/>
          <w:lang w:eastAsia="ru-RU"/>
        </w:rPr>
        <w:t xml:space="preserve">курсы по выбору, направленные на реализацию индивидуальных </w:t>
      </w:r>
      <w:r w:rsidRPr="00F918B8">
        <w:rPr>
          <w:rFonts w:ascii="Times New Roman" w:eastAsia="Times New Roman" w:hAnsi="Times New Roman" w:cs="Times New Roman"/>
          <w:sz w:val="28"/>
          <w:szCs w:val="28"/>
          <w:lang w:eastAsia="ru-RU"/>
        </w:rPr>
        <w:lastRenderedPageBreak/>
        <w:t>потребностей учащихся, в соответствии с их запросами. Часть учебного плана, формируемая участниками образовательных отношений, представлена:</w:t>
      </w:r>
    </w:p>
    <w:p w:rsidR="00344B4E" w:rsidRPr="00F918B8" w:rsidRDefault="00344B4E" w:rsidP="00344B4E">
      <w:pPr>
        <w:spacing w:after="0" w:line="2" w:lineRule="exact"/>
        <w:rPr>
          <w:rFonts w:ascii="Times New Roman" w:eastAsia="Times New Roman" w:hAnsi="Times New Roman" w:cs="Times New Roman"/>
          <w:sz w:val="28"/>
          <w:szCs w:val="28"/>
          <w:lang w:eastAsia="ru-RU"/>
        </w:rPr>
      </w:pPr>
    </w:p>
    <w:p w:rsidR="00344B4E" w:rsidRPr="00F918B8" w:rsidRDefault="00344B4E" w:rsidP="00344B4E">
      <w:pPr>
        <w:spacing w:after="0" w:line="240" w:lineRule="auto"/>
        <w:ind w:left="260" w:firstLine="427"/>
        <w:rPr>
          <w:rFonts w:ascii="Times New Roman" w:eastAsia="Times New Roman" w:hAnsi="Times New Roman" w:cs="Times New Roman"/>
          <w:sz w:val="28"/>
          <w:szCs w:val="28"/>
          <w:lang w:eastAsia="ru-RU"/>
        </w:rPr>
      </w:pPr>
      <w:r w:rsidRPr="00F918B8">
        <w:rPr>
          <w:rFonts w:ascii="Times New Roman" w:eastAsia="Times New Roman" w:hAnsi="Times New Roman" w:cs="Times New Roman"/>
          <w:sz w:val="28"/>
          <w:szCs w:val="28"/>
          <w:lang w:eastAsia="ru-RU"/>
        </w:rPr>
        <w:t>˗ дополн</w:t>
      </w:r>
      <w:r>
        <w:rPr>
          <w:rFonts w:ascii="Times New Roman" w:eastAsia="Times New Roman" w:hAnsi="Times New Roman" w:cs="Times New Roman"/>
          <w:sz w:val="28"/>
          <w:szCs w:val="28"/>
          <w:lang w:eastAsia="ru-RU"/>
        </w:rPr>
        <w:t xml:space="preserve">ительными предметами: «Информационные технологии», «География мира», «Основы общей биологии», </w:t>
      </w:r>
      <w:r w:rsidRPr="00F918B8">
        <w:rPr>
          <w:rFonts w:ascii="Times New Roman" w:eastAsia="Times New Roman" w:hAnsi="Times New Roman" w:cs="Times New Roman"/>
          <w:sz w:val="28"/>
          <w:szCs w:val="28"/>
          <w:lang w:eastAsia="ru-RU"/>
        </w:rPr>
        <w:t>, изучаемыми по выбору обучающихся.</w:t>
      </w:r>
    </w:p>
    <w:p w:rsidR="00344B4E" w:rsidRPr="00F918B8" w:rsidRDefault="00344B4E" w:rsidP="00344B4E">
      <w:pPr>
        <w:spacing w:after="0" w:line="324" w:lineRule="exact"/>
        <w:rPr>
          <w:rFonts w:ascii="Times New Roman" w:eastAsiaTheme="minorEastAsia" w:hAnsi="Times New Roman" w:cs="Times New Roman"/>
          <w:sz w:val="28"/>
          <w:szCs w:val="28"/>
          <w:lang w:eastAsia="ru-RU"/>
        </w:rPr>
      </w:pPr>
    </w:p>
    <w:p w:rsidR="00344B4E" w:rsidRPr="00F918B8" w:rsidRDefault="00344B4E" w:rsidP="00344B4E">
      <w:pPr>
        <w:tabs>
          <w:tab w:val="left" w:pos="968"/>
        </w:tabs>
        <w:spacing w:after="0" w:line="250" w:lineRule="auto"/>
        <w:jc w:val="both"/>
        <w:rPr>
          <w:rFonts w:ascii="Times New Roman" w:eastAsia="Times New Roman" w:hAnsi="Times New Roman" w:cs="Times New Roman"/>
          <w:sz w:val="28"/>
          <w:szCs w:val="28"/>
          <w:lang w:eastAsia="ru-RU"/>
        </w:rPr>
      </w:pPr>
      <w:r w:rsidRPr="00F918B8">
        <w:rPr>
          <w:rFonts w:ascii="Times New Roman" w:eastAsia="Times New Roman" w:hAnsi="Times New Roman" w:cs="Times New Roman"/>
          <w:sz w:val="28"/>
          <w:szCs w:val="28"/>
          <w:lang w:eastAsia="ru-RU"/>
        </w:rPr>
        <w:t>курса</w:t>
      </w:r>
      <w:r w:rsidRPr="00700374">
        <w:rPr>
          <w:rFonts w:ascii="Times New Roman" w:eastAsia="Times New Roman" w:hAnsi="Times New Roman" w:cs="Times New Roman"/>
          <w:sz w:val="28"/>
          <w:szCs w:val="28"/>
          <w:lang w:eastAsia="ru-RU"/>
        </w:rPr>
        <w:t>ми «Финансовая математика</w:t>
      </w:r>
      <w:r w:rsidRPr="00F918B8">
        <w:rPr>
          <w:rFonts w:ascii="Times New Roman" w:eastAsia="Times New Roman" w:hAnsi="Times New Roman" w:cs="Times New Roman"/>
          <w:sz w:val="28"/>
          <w:szCs w:val="28"/>
          <w:lang w:eastAsia="ru-RU"/>
        </w:rPr>
        <w:t>»,</w:t>
      </w:r>
      <w:r w:rsidRPr="00700374">
        <w:rPr>
          <w:rFonts w:ascii="Times New Roman" w:eastAsia="Times New Roman" w:hAnsi="Times New Roman" w:cs="Times New Roman"/>
          <w:sz w:val="28"/>
          <w:szCs w:val="28"/>
          <w:lang w:eastAsia="ru-RU"/>
        </w:rPr>
        <w:t xml:space="preserve"> «Теория написания сочинений», </w:t>
      </w:r>
      <w:r w:rsidRPr="00F918B8">
        <w:rPr>
          <w:rFonts w:ascii="Times New Roman" w:eastAsia="Times New Roman" w:hAnsi="Times New Roman" w:cs="Times New Roman"/>
          <w:sz w:val="28"/>
          <w:szCs w:val="28"/>
          <w:lang w:eastAsia="ru-RU"/>
        </w:rPr>
        <w:t>изучаемыми по выбору обучающихся.</w:t>
      </w:r>
    </w:p>
    <w:p w:rsidR="00344B4E" w:rsidRPr="00F918B8" w:rsidRDefault="00344B4E" w:rsidP="00344B4E">
      <w:pPr>
        <w:spacing w:after="0" w:line="1" w:lineRule="exact"/>
        <w:rPr>
          <w:rFonts w:ascii="Times New Roman" w:eastAsia="Times New Roman" w:hAnsi="Times New Roman" w:cs="Times New Roman"/>
          <w:sz w:val="28"/>
          <w:szCs w:val="28"/>
          <w:lang w:eastAsia="ru-RU"/>
        </w:rPr>
      </w:pPr>
    </w:p>
    <w:p w:rsidR="00344B4E" w:rsidRPr="00A84DFE" w:rsidRDefault="00344B4E" w:rsidP="00344B4E">
      <w:pPr>
        <w:spacing w:after="0" w:line="240" w:lineRule="auto"/>
        <w:ind w:left="260" w:firstLine="427"/>
        <w:jc w:val="both"/>
        <w:rPr>
          <w:rFonts w:ascii="Times New Roman" w:eastAsia="Times New Roman" w:hAnsi="Times New Roman" w:cs="Times New Roman"/>
          <w:color w:val="00B050"/>
          <w:sz w:val="28"/>
          <w:szCs w:val="28"/>
          <w:lang w:eastAsia="ru-RU"/>
        </w:rPr>
      </w:pPr>
      <w:r w:rsidRPr="00F918B8">
        <w:rPr>
          <w:rFonts w:ascii="Times New Roman" w:eastAsia="Times New Roman" w:hAnsi="Times New Roman" w:cs="Times New Roman"/>
          <w:sz w:val="28"/>
          <w:szCs w:val="28"/>
          <w:lang w:eastAsia="ru-RU"/>
        </w:rPr>
        <w:t>Индивидуальные учебные планы формируются обучающимися таким образом, чтобы общий объем нагрузки (количество учебных заняти</w:t>
      </w:r>
      <w:r w:rsidRPr="00700374">
        <w:rPr>
          <w:rFonts w:ascii="Times New Roman" w:eastAsia="Times New Roman" w:hAnsi="Times New Roman" w:cs="Times New Roman"/>
          <w:sz w:val="28"/>
          <w:szCs w:val="28"/>
          <w:lang w:eastAsia="ru-RU"/>
        </w:rPr>
        <w:t>й) за 2 года на одного обучающегося</w:t>
      </w:r>
      <w:r w:rsidRPr="00F918B8">
        <w:rPr>
          <w:rFonts w:ascii="Times New Roman" w:eastAsia="Times New Roman" w:hAnsi="Times New Roman" w:cs="Times New Roman"/>
          <w:sz w:val="28"/>
          <w:szCs w:val="28"/>
          <w:lang w:eastAsia="ru-RU"/>
        </w:rPr>
        <w:t xml:space="preserve"> </w:t>
      </w:r>
      <w:r w:rsidR="00537C47" w:rsidRPr="00693FB8">
        <w:rPr>
          <w:rFonts w:ascii="Times New Roman" w:eastAsia="Times New Roman" w:hAnsi="Times New Roman" w:cs="Times New Roman"/>
          <w:sz w:val="28"/>
          <w:szCs w:val="28"/>
          <w:lang w:eastAsia="ru-RU"/>
        </w:rPr>
        <w:t>составил не менее 2189</w:t>
      </w:r>
      <w:r w:rsidRPr="00693FB8">
        <w:rPr>
          <w:rFonts w:ascii="Times New Roman" w:eastAsia="Times New Roman" w:hAnsi="Times New Roman" w:cs="Times New Roman"/>
          <w:sz w:val="28"/>
          <w:szCs w:val="28"/>
          <w:lang w:eastAsia="ru-RU"/>
        </w:rPr>
        <w:t xml:space="preserve"> часов (не менее 32 часов в неделю) и не более 2590 часов (не более 37 часов в неделю).</w:t>
      </w:r>
    </w:p>
    <w:p w:rsidR="00344B4E" w:rsidRPr="00F918B8" w:rsidRDefault="00344B4E" w:rsidP="00344B4E">
      <w:pPr>
        <w:spacing w:after="0" w:line="240" w:lineRule="auto"/>
        <w:ind w:left="680"/>
        <w:rPr>
          <w:rFonts w:ascii="Times New Roman" w:eastAsia="Times New Roman" w:hAnsi="Times New Roman" w:cs="Times New Roman"/>
          <w:sz w:val="28"/>
          <w:szCs w:val="28"/>
          <w:lang w:eastAsia="ru-RU"/>
        </w:rPr>
      </w:pPr>
      <w:r w:rsidRPr="00F918B8">
        <w:rPr>
          <w:rFonts w:ascii="Times New Roman" w:eastAsia="Times New Roman" w:hAnsi="Times New Roman" w:cs="Times New Roman"/>
          <w:sz w:val="28"/>
          <w:szCs w:val="28"/>
          <w:lang w:eastAsia="ru-RU"/>
        </w:rPr>
        <w:t>В учебном плане пр</w:t>
      </w:r>
      <w:r w:rsidRPr="00700374">
        <w:rPr>
          <w:rFonts w:ascii="Times New Roman" w:eastAsia="Times New Roman" w:hAnsi="Times New Roman" w:cs="Times New Roman"/>
          <w:sz w:val="28"/>
          <w:szCs w:val="28"/>
          <w:lang w:eastAsia="ru-RU"/>
        </w:rPr>
        <w:t>едусмотрено выполнение обучающимися</w:t>
      </w:r>
      <w:r w:rsidRPr="00F918B8">
        <w:rPr>
          <w:rFonts w:ascii="Times New Roman" w:eastAsia="Times New Roman" w:hAnsi="Times New Roman" w:cs="Times New Roman"/>
          <w:sz w:val="28"/>
          <w:szCs w:val="28"/>
          <w:lang w:eastAsia="ru-RU"/>
        </w:rPr>
        <w:t xml:space="preserve"> индивидуальных проектов. Индивидуаль</w:t>
      </w:r>
      <w:r w:rsidRPr="00700374">
        <w:rPr>
          <w:rFonts w:ascii="Times New Roman" w:eastAsia="Times New Roman" w:hAnsi="Times New Roman" w:cs="Times New Roman"/>
          <w:sz w:val="28"/>
          <w:szCs w:val="28"/>
          <w:lang w:eastAsia="ru-RU"/>
        </w:rPr>
        <w:t>ный проект выполняется обучающимися</w:t>
      </w:r>
      <w:r w:rsidRPr="00F918B8">
        <w:rPr>
          <w:rFonts w:ascii="Times New Roman" w:eastAsia="Times New Roman" w:hAnsi="Times New Roman" w:cs="Times New Roman"/>
          <w:sz w:val="28"/>
          <w:szCs w:val="28"/>
          <w:lang w:eastAsia="ru-RU"/>
        </w:rPr>
        <w:t xml:space="preserve"> самостоятельно под руководством</w:t>
      </w:r>
    </w:p>
    <w:p w:rsidR="00344B4E" w:rsidRPr="00F918B8" w:rsidRDefault="00344B4E" w:rsidP="00344B4E">
      <w:pPr>
        <w:spacing w:after="0" w:line="240" w:lineRule="auto"/>
        <w:ind w:left="260"/>
        <w:jc w:val="both"/>
        <w:rPr>
          <w:rFonts w:ascii="Times New Roman" w:eastAsia="Times New Roman" w:hAnsi="Times New Roman" w:cs="Times New Roman"/>
          <w:sz w:val="28"/>
          <w:szCs w:val="28"/>
          <w:lang w:eastAsia="ru-RU"/>
        </w:rPr>
      </w:pPr>
      <w:r w:rsidRPr="00F918B8">
        <w:rPr>
          <w:rFonts w:ascii="Times New Roman" w:eastAsia="Times New Roman" w:hAnsi="Times New Roman" w:cs="Times New Roman"/>
          <w:sz w:val="28"/>
          <w:szCs w:val="28"/>
          <w:lang w:eastAsia="ru-RU"/>
        </w:rPr>
        <w:t>учителя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 Индивидуальный проект выполняется обучающимся в течение одного года в рамках учебного времени, специально отведенного учебным планом.</w:t>
      </w:r>
    </w:p>
    <w:p w:rsidR="00344B4E" w:rsidRDefault="00344B4E" w:rsidP="00344B4E">
      <w:pPr>
        <w:spacing w:after="0" w:line="240" w:lineRule="auto"/>
        <w:rPr>
          <w:rFonts w:ascii="Times New Roman" w:eastAsiaTheme="minorEastAsia" w:hAnsi="Times New Roman" w:cs="Times New Roman"/>
          <w:sz w:val="28"/>
          <w:szCs w:val="28"/>
          <w:lang w:eastAsia="ru-RU"/>
        </w:rPr>
      </w:pPr>
    </w:p>
    <w:p w:rsidR="00344B4E" w:rsidRDefault="00344B4E" w:rsidP="00344B4E">
      <w:pPr>
        <w:spacing w:after="0" w:line="240" w:lineRule="auto"/>
        <w:rPr>
          <w:rFonts w:ascii="Times New Roman" w:eastAsiaTheme="minorEastAsia" w:hAnsi="Times New Roman" w:cs="Times New Roman"/>
          <w:sz w:val="28"/>
          <w:szCs w:val="28"/>
          <w:lang w:eastAsia="ru-RU"/>
        </w:rPr>
      </w:pPr>
    </w:p>
    <w:p w:rsidR="00344B4E" w:rsidRPr="00084CB9" w:rsidRDefault="00344B4E" w:rsidP="00344B4E">
      <w:pPr>
        <w:widowControl w:val="0"/>
        <w:autoSpaceDE w:val="0"/>
        <w:autoSpaceDN w:val="0"/>
        <w:spacing w:before="72" w:after="0" w:line="240" w:lineRule="auto"/>
        <w:ind w:left="509" w:right="795"/>
        <w:jc w:val="center"/>
        <w:outlineLvl w:val="1"/>
        <w:rPr>
          <w:rFonts w:ascii="Times New Roman" w:eastAsia="Times New Roman" w:hAnsi="Times New Roman" w:cs="Times New Roman"/>
          <w:b/>
          <w:bCs/>
          <w:sz w:val="24"/>
          <w:szCs w:val="24"/>
        </w:rPr>
      </w:pPr>
      <w:r w:rsidRPr="00084CB9">
        <w:rPr>
          <w:rFonts w:ascii="Times New Roman" w:eastAsia="Times New Roman" w:hAnsi="Times New Roman" w:cs="Times New Roman"/>
          <w:b/>
          <w:bCs/>
          <w:sz w:val="24"/>
          <w:szCs w:val="24"/>
        </w:rPr>
        <w:t>Учебный план</w:t>
      </w:r>
    </w:p>
    <w:p w:rsidR="00344B4E" w:rsidRPr="00084CB9" w:rsidRDefault="00344B4E" w:rsidP="00344B4E">
      <w:pPr>
        <w:widowControl w:val="0"/>
        <w:autoSpaceDE w:val="0"/>
        <w:autoSpaceDN w:val="0"/>
        <w:spacing w:before="72" w:after="0" w:line="240" w:lineRule="auto"/>
        <w:ind w:left="509" w:right="795"/>
        <w:jc w:val="center"/>
        <w:outlineLvl w:val="1"/>
        <w:rPr>
          <w:rFonts w:ascii="Times New Roman" w:eastAsia="Times New Roman" w:hAnsi="Times New Roman" w:cs="Times New Roman"/>
          <w:b/>
          <w:bCs/>
          <w:sz w:val="24"/>
          <w:szCs w:val="24"/>
        </w:rPr>
      </w:pPr>
      <w:r w:rsidRPr="00084CB9">
        <w:rPr>
          <w:rFonts w:ascii="Times New Roman" w:eastAsia="Times New Roman" w:hAnsi="Times New Roman" w:cs="Times New Roman"/>
          <w:b/>
          <w:bCs/>
          <w:sz w:val="24"/>
          <w:szCs w:val="24"/>
        </w:rPr>
        <w:t>среднего общего образования (универсальный профиль) на 2020/2021 и 2021/ 2022 учебные года (ФГОС СОО)</w:t>
      </w:r>
      <w:r>
        <w:rPr>
          <w:rFonts w:ascii="Times New Roman" w:eastAsia="Times New Roman" w:hAnsi="Times New Roman" w:cs="Times New Roman"/>
          <w:b/>
          <w:bCs/>
          <w:sz w:val="24"/>
          <w:szCs w:val="24"/>
        </w:rPr>
        <w:t xml:space="preserve"> </w:t>
      </w:r>
    </w:p>
    <w:p w:rsidR="00344B4E" w:rsidRPr="00084CB9" w:rsidRDefault="00344B4E" w:rsidP="00344B4E">
      <w:pPr>
        <w:widowControl w:val="0"/>
        <w:autoSpaceDE w:val="0"/>
        <w:autoSpaceDN w:val="0"/>
        <w:spacing w:before="4" w:after="0" w:line="240" w:lineRule="auto"/>
        <w:rPr>
          <w:rFonts w:ascii="Times New Roman" w:eastAsia="Times New Roman" w:hAnsi="Times New Roman" w:cs="Times New Roman"/>
          <w:b/>
          <w:sz w:val="24"/>
          <w:szCs w:val="24"/>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
        <w:gridCol w:w="2552"/>
        <w:gridCol w:w="2950"/>
        <w:gridCol w:w="736"/>
        <w:gridCol w:w="1134"/>
        <w:gridCol w:w="1134"/>
        <w:gridCol w:w="1417"/>
      </w:tblGrid>
      <w:tr w:rsidR="00344B4E" w:rsidRPr="00084CB9" w:rsidTr="0025361C">
        <w:trPr>
          <w:trHeight w:val="355"/>
        </w:trPr>
        <w:tc>
          <w:tcPr>
            <w:tcW w:w="2836" w:type="dxa"/>
            <w:gridSpan w:val="2"/>
            <w:vMerge w:val="restart"/>
          </w:tcPr>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r w:rsidRPr="00084CB9">
              <w:rPr>
                <w:rFonts w:ascii="Times New Roman" w:eastAsia="Times New Roman" w:hAnsi="Times New Roman" w:cs="Times New Roman"/>
                <w:b/>
                <w:sz w:val="24"/>
                <w:szCs w:val="24"/>
                <w:lang w:eastAsia="ru-RU"/>
              </w:rPr>
              <w:t>Предметные области</w:t>
            </w:r>
          </w:p>
        </w:tc>
        <w:tc>
          <w:tcPr>
            <w:tcW w:w="2950" w:type="dxa"/>
            <w:vMerge w:val="restart"/>
            <w:tcBorders>
              <w:right w:val="single" w:sz="4" w:space="0" w:color="auto"/>
            </w:tcBorders>
          </w:tcPr>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r w:rsidRPr="00084CB9">
              <w:rPr>
                <w:rFonts w:ascii="Times New Roman" w:eastAsia="Times New Roman" w:hAnsi="Times New Roman" w:cs="Times New Roman"/>
                <w:b/>
                <w:sz w:val="24"/>
                <w:szCs w:val="24"/>
                <w:lang w:eastAsia="ru-RU"/>
              </w:rPr>
              <w:t>Учебные предметы</w:t>
            </w:r>
          </w:p>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p>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p>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p>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p>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p>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p>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p>
        </w:tc>
        <w:tc>
          <w:tcPr>
            <w:tcW w:w="736" w:type="dxa"/>
            <w:vMerge w:val="restart"/>
            <w:tcBorders>
              <w:left w:val="single" w:sz="4" w:space="0" w:color="auto"/>
            </w:tcBorders>
            <w:textDirection w:val="btLr"/>
          </w:tcPr>
          <w:p w:rsidR="00344B4E" w:rsidRPr="00084CB9" w:rsidRDefault="00344B4E" w:rsidP="0025361C">
            <w:pPr>
              <w:spacing w:after="0" w:line="240" w:lineRule="auto"/>
              <w:ind w:left="113" w:right="113"/>
              <w:jc w:val="center"/>
              <w:rPr>
                <w:rFonts w:ascii="Times New Roman" w:eastAsia="Times New Roman" w:hAnsi="Times New Roman" w:cs="Times New Roman"/>
                <w:b/>
                <w:sz w:val="24"/>
                <w:szCs w:val="24"/>
                <w:lang w:eastAsia="ru-RU"/>
              </w:rPr>
            </w:pPr>
            <w:r w:rsidRPr="00084CB9">
              <w:rPr>
                <w:rFonts w:ascii="Times New Roman" w:eastAsia="Times New Roman" w:hAnsi="Times New Roman" w:cs="Times New Roman"/>
                <w:b/>
                <w:sz w:val="24"/>
                <w:szCs w:val="24"/>
                <w:lang w:eastAsia="ru-RU"/>
              </w:rPr>
              <w:t>Уровень изучения предмета</w:t>
            </w:r>
          </w:p>
        </w:tc>
        <w:tc>
          <w:tcPr>
            <w:tcW w:w="3685" w:type="dxa"/>
            <w:gridSpan w:val="3"/>
            <w:tcBorders>
              <w:bottom w:val="single" w:sz="4" w:space="0" w:color="auto"/>
            </w:tcBorders>
          </w:tcPr>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r w:rsidRPr="00084CB9">
              <w:rPr>
                <w:rFonts w:ascii="Times New Roman" w:eastAsia="Times New Roman" w:hAnsi="Times New Roman" w:cs="Times New Roman"/>
                <w:b/>
                <w:sz w:val="24"/>
                <w:szCs w:val="24"/>
                <w:lang w:eastAsia="ru-RU"/>
              </w:rPr>
              <w:t>Количество часов</w:t>
            </w:r>
          </w:p>
        </w:tc>
      </w:tr>
      <w:tr w:rsidR="00344B4E" w:rsidRPr="00084CB9" w:rsidTr="0025361C">
        <w:trPr>
          <w:trHeight w:val="281"/>
        </w:trPr>
        <w:tc>
          <w:tcPr>
            <w:tcW w:w="2836" w:type="dxa"/>
            <w:gridSpan w:val="2"/>
            <w:vMerge/>
          </w:tcPr>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p>
        </w:tc>
        <w:tc>
          <w:tcPr>
            <w:tcW w:w="2950" w:type="dxa"/>
            <w:vMerge/>
            <w:tcBorders>
              <w:right w:val="single" w:sz="4" w:space="0" w:color="auto"/>
            </w:tcBorders>
          </w:tcPr>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p>
        </w:tc>
        <w:tc>
          <w:tcPr>
            <w:tcW w:w="736" w:type="dxa"/>
            <w:vMerge/>
            <w:tcBorders>
              <w:left w:val="single" w:sz="4" w:space="0" w:color="auto"/>
            </w:tcBorders>
          </w:tcPr>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p>
        </w:tc>
        <w:tc>
          <w:tcPr>
            <w:tcW w:w="1134" w:type="dxa"/>
            <w:tcBorders>
              <w:top w:val="single" w:sz="4" w:space="0" w:color="auto"/>
            </w:tcBorders>
          </w:tcPr>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r w:rsidRPr="00084CB9">
              <w:rPr>
                <w:rFonts w:ascii="Times New Roman" w:eastAsia="Times New Roman" w:hAnsi="Times New Roman" w:cs="Times New Roman"/>
                <w:b/>
                <w:sz w:val="24"/>
                <w:szCs w:val="24"/>
                <w:lang w:eastAsia="ru-RU"/>
              </w:rPr>
              <w:t>10 класс</w:t>
            </w:r>
          </w:p>
        </w:tc>
        <w:tc>
          <w:tcPr>
            <w:tcW w:w="1134" w:type="dxa"/>
            <w:tcBorders>
              <w:top w:val="single" w:sz="4" w:space="0" w:color="auto"/>
            </w:tcBorders>
          </w:tcPr>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r w:rsidRPr="00084CB9">
              <w:rPr>
                <w:rFonts w:ascii="Times New Roman" w:eastAsia="Times New Roman" w:hAnsi="Times New Roman" w:cs="Times New Roman"/>
                <w:b/>
                <w:sz w:val="24"/>
                <w:szCs w:val="24"/>
                <w:lang w:eastAsia="ru-RU"/>
              </w:rPr>
              <w:t>11 класс</w:t>
            </w:r>
          </w:p>
        </w:tc>
        <w:tc>
          <w:tcPr>
            <w:tcW w:w="1417" w:type="dxa"/>
            <w:tcBorders>
              <w:top w:val="single" w:sz="4" w:space="0" w:color="auto"/>
            </w:tcBorders>
          </w:tcPr>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r w:rsidRPr="00084CB9">
              <w:rPr>
                <w:rFonts w:ascii="Times New Roman" w:eastAsia="Times New Roman" w:hAnsi="Times New Roman" w:cs="Times New Roman"/>
                <w:b/>
                <w:sz w:val="24"/>
                <w:szCs w:val="24"/>
                <w:lang w:eastAsia="ru-RU"/>
              </w:rPr>
              <w:t>За 2 года</w:t>
            </w:r>
          </w:p>
        </w:tc>
      </w:tr>
      <w:tr w:rsidR="00344B4E" w:rsidRPr="00084CB9" w:rsidTr="0025361C">
        <w:tc>
          <w:tcPr>
            <w:tcW w:w="10207" w:type="dxa"/>
            <w:gridSpan w:val="7"/>
          </w:tcPr>
          <w:p w:rsidR="00344B4E" w:rsidRPr="00084CB9" w:rsidRDefault="00344B4E" w:rsidP="0025361C">
            <w:pPr>
              <w:spacing w:after="0" w:line="240" w:lineRule="auto"/>
              <w:jc w:val="center"/>
              <w:rPr>
                <w:rFonts w:ascii="Times New Roman" w:eastAsia="Times New Roman" w:hAnsi="Times New Roman" w:cs="Times New Roman"/>
                <w:b/>
                <w:i/>
                <w:sz w:val="24"/>
                <w:szCs w:val="24"/>
                <w:lang w:eastAsia="ru-RU"/>
              </w:rPr>
            </w:pPr>
            <w:r w:rsidRPr="00084CB9">
              <w:rPr>
                <w:rFonts w:ascii="Times New Roman" w:eastAsia="Times New Roman" w:hAnsi="Times New Roman" w:cs="Times New Roman"/>
                <w:b/>
                <w:i/>
                <w:sz w:val="24"/>
                <w:szCs w:val="24"/>
                <w:lang w:eastAsia="ru-RU"/>
              </w:rPr>
              <w:t>Обязательная часть</w:t>
            </w:r>
          </w:p>
        </w:tc>
      </w:tr>
      <w:tr w:rsidR="00344B4E" w:rsidRPr="00084CB9" w:rsidTr="0025361C">
        <w:trPr>
          <w:trHeight w:val="355"/>
        </w:trPr>
        <w:tc>
          <w:tcPr>
            <w:tcW w:w="2836" w:type="dxa"/>
            <w:gridSpan w:val="2"/>
            <w:vMerge w:val="restart"/>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Русский язык  и литература</w:t>
            </w:r>
          </w:p>
        </w:tc>
        <w:tc>
          <w:tcPr>
            <w:tcW w:w="2950" w:type="dxa"/>
            <w:tcBorders>
              <w:bottom w:val="single" w:sz="4" w:space="0" w:color="auto"/>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Русский язык</w:t>
            </w:r>
          </w:p>
        </w:tc>
        <w:tc>
          <w:tcPr>
            <w:tcW w:w="736" w:type="dxa"/>
            <w:tcBorders>
              <w:left w:val="single" w:sz="4" w:space="0" w:color="auto"/>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Б</w:t>
            </w:r>
          </w:p>
        </w:tc>
        <w:tc>
          <w:tcPr>
            <w:tcW w:w="1134" w:type="dxa"/>
            <w:tcBorders>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2/70</w:t>
            </w:r>
          </w:p>
        </w:tc>
        <w:tc>
          <w:tcPr>
            <w:tcW w:w="1134" w:type="dxa"/>
            <w:tcBorders>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2/68</w:t>
            </w:r>
          </w:p>
        </w:tc>
        <w:tc>
          <w:tcPr>
            <w:tcW w:w="1417" w:type="dxa"/>
            <w:tcBorders>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4/138</w:t>
            </w:r>
          </w:p>
        </w:tc>
      </w:tr>
      <w:tr w:rsidR="00344B4E" w:rsidRPr="00084CB9" w:rsidTr="0025361C">
        <w:trPr>
          <w:trHeight w:val="281"/>
        </w:trPr>
        <w:tc>
          <w:tcPr>
            <w:tcW w:w="2836" w:type="dxa"/>
            <w:gridSpan w:val="2"/>
            <w:vMerge/>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p>
        </w:tc>
        <w:tc>
          <w:tcPr>
            <w:tcW w:w="2950" w:type="dxa"/>
            <w:tcBorders>
              <w:top w:val="single" w:sz="4" w:space="0" w:color="auto"/>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Литература</w:t>
            </w:r>
          </w:p>
        </w:tc>
        <w:tc>
          <w:tcPr>
            <w:tcW w:w="736" w:type="dxa"/>
            <w:tcBorders>
              <w:top w:val="single" w:sz="4" w:space="0" w:color="auto"/>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Б</w:t>
            </w:r>
          </w:p>
        </w:tc>
        <w:tc>
          <w:tcPr>
            <w:tcW w:w="1134" w:type="dxa"/>
            <w:tcBorders>
              <w:top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3/105</w:t>
            </w:r>
          </w:p>
        </w:tc>
        <w:tc>
          <w:tcPr>
            <w:tcW w:w="1134" w:type="dxa"/>
            <w:tcBorders>
              <w:top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3/102</w:t>
            </w:r>
          </w:p>
        </w:tc>
        <w:tc>
          <w:tcPr>
            <w:tcW w:w="1417" w:type="dxa"/>
            <w:tcBorders>
              <w:top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6/207</w:t>
            </w:r>
          </w:p>
        </w:tc>
      </w:tr>
      <w:tr w:rsidR="00344B4E" w:rsidRPr="00084CB9" w:rsidTr="0025361C">
        <w:trPr>
          <w:trHeight w:val="412"/>
        </w:trPr>
        <w:tc>
          <w:tcPr>
            <w:tcW w:w="2836" w:type="dxa"/>
            <w:gridSpan w:val="2"/>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Родной язык и родная литература</w:t>
            </w:r>
          </w:p>
        </w:tc>
        <w:tc>
          <w:tcPr>
            <w:tcW w:w="2950" w:type="dxa"/>
            <w:tcBorders>
              <w:bottom w:val="single" w:sz="4" w:space="0" w:color="auto"/>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Родной язык и родная литература</w:t>
            </w:r>
          </w:p>
        </w:tc>
        <w:tc>
          <w:tcPr>
            <w:tcW w:w="736" w:type="dxa"/>
            <w:tcBorders>
              <w:left w:val="single" w:sz="4" w:space="0" w:color="auto"/>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Б</w:t>
            </w:r>
          </w:p>
        </w:tc>
        <w:tc>
          <w:tcPr>
            <w:tcW w:w="1134" w:type="dxa"/>
            <w:tcBorders>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1/35</w:t>
            </w:r>
          </w:p>
        </w:tc>
        <w:tc>
          <w:tcPr>
            <w:tcW w:w="1134" w:type="dxa"/>
            <w:tcBorders>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1/34</w:t>
            </w:r>
          </w:p>
        </w:tc>
        <w:tc>
          <w:tcPr>
            <w:tcW w:w="1417" w:type="dxa"/>
            <w:tcBorders>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2/69</w:t>
            </w:r>
          </w:p>
        </w:tc>
      </w:tr>
      <w:tr w:rsidR="00344B4E" w:rsidRPr="00084CB9" w:rsidTr="0025361C">
        <w:tc>
          <w:tcPr>
            <w:tcW w:w="2836" w:type="dxa"/>
            <w:gridSpan w:val="2"/>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Иностранные языки</w:t>
            </w:r>
          </w:p>
        </w:tc>
        <w:tc>
          <w:tcPr>
            <w:tcW w:w="2950" w:type="dxa"/>
            <w:tcBorders>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Иностранный язык (Английский язык)</w:t>
            </w:r>
          </w:p>
        </w:tc>
        <w:tc>
          <w:tcPr>
            <w:tcW w:w="736" w:type="dxa"/>
            <w:tcBorders>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Б</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4/140</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4/136</w:t>
            </w: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8/276</w:t>
            </w:r>
          </w:p>
        </w:tc>
      </w:tr>
      <w:tr w:rsidR="00344B4E" w:rsidRPr="00084CB9" w:rsidTr="0025361C">
        <w:tc>
          <w:tcPr>
            <w:tcW w:w="2836" w:type="dxa"/>
            <w:gridSpan w:val="2"/>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Математика и информатика</w:t>
            </w:r>
          </w:p>
        </w:tc>
        <w:tc>
          <w:tcPr>
            <w:tcW w:w="2950" w:type="dxa"/>
            <w:tcBorders>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Математика</w:t>
            </w:r>
          </w:p>
        </w:tc>
        <w:tc>
          <w:tcPr>
            <w:tcW w:w="736" w:type="dxa"/>
            <w:tcBorders>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Б</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5/175</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5/170</w:t>
            </w: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10/345</w:t>
            </w:r>
          </w:p>
        </w:tc>
      </w:tr>
      <w:tr w:rsidR="00344B4E" w:rsidRPr="00084CB9" w:rsidTr="0025361C">
        <w:tc>
          <w:tcPr>
            <w:tcW w:w="2836" w:type="dxa"/>
            <w:gridSpan w:val="2"/>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Общественные науки</w:t>
            </w:r>
          </w:p>
        </w:tc>
        <w:tc>
          <w:tcPr>
            <w:tcW w:w="2950" w:type="dxa"/>
            <w:tcBorders>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История</w:t>
            </w:r>
          </w:p>
        </w:tc>
        <w:tc>
          <w:tcPr>
            <w:tcW w:w="736" w:type="dxa"/>
            <w:tcBorders>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Б</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2/70</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2/68</w:t>
            </w: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4/138</w:t>
            </w:r>
          </w:p>
        </w:tc>
      </w:tr>
      <w:tr w:rsidR="00344B4E" w:rsidRPr="00084CB9" w:rsidTr="0025361C">
        <w:tc>
          <w:tcPr>
            <w:tcW w:w="2836" w:type="dxa"/>
            <w:gridSpan w:val="2"/>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p>
        </w:tc>
        <w:tc>
          <w:tcPr>
            <w:tcW w:w="2950" w:type="dxa"/>
            <w:tcBorders>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Обществознание</w:t>
            </w:r>
          </w:p>
        </w:tc>
        <w:tc>
          <w:tcPr>
            <w:tcW w:w="736" w:type="dxa"/>
            <w:tcBorders>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Б</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2/70</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2/68</w:t>
            </w: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4/138</w:t>
            </w:r>
          </w:p>
        </w:tc>
      </w:tr>
      <w:tr w:rsidR="00344B4E" w:rsidRPr="00084CB9" w:rsidTr="0025361C">
        <w:tc>
          <w:tcPr>
            <w:tcW w:w="2836" w:type="dxa"/>
            <w:gridSpan w:val="2"/>
            <w:vMerge w:val="restart"/>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Естественные науки</w:t>
            </w:r>
          </w:p>
        </w:tc>
        <w:tc>
          <w:tcPr>
            <w:tcW w:w="2950" w:type="dxa"/>
            <w:tcBorders>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Астрономия</w:t>
            </w:r>
          </w:p>
        </w:tc>
        <w:tc>
          <w:tcPr>
            <w:tcW w:w="736" w:type="dxa"/>
            <w:tcBorders>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Б</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w:t>
            </w: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1/34</w:t>
            </w:r>
          </w:p>
        </w:tc>
      </w:tr>
      <w:tr w:rsidR="00344B4E" w:rsidRPr="00084CB9" w:rsidTr="0025361C">
        <w:tc>
          <w:tcPr>
            <w:tcW w:w="2836" w:type="dxa"/>
            <w:gridSpan w:val="2"/>
            <w:vMerge/>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p>
        </w:tc>
        <w:tc>
          <w:tcPr>
            <w:tcW w:w="2950" w:type="dxa"/>
            <w:tcBorders>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Физика</w:t>
            </w:r>
          </w:p>
        </w:tc>
        <w:tc>
          <w:tcPr>
            <w:tcW w:w="736" w:type="dxa"/>
            <w:tcBorders>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Б</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2/70</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2/68</w:t>
            </w: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4/138</w:t>
            </w:r>
          </w:p>
        </w:tc>
      </w:tr>
      <w:tr w:rsidR="00344B4E" w:rsidRPr="00084CB9" w:rsidTr="0025361C">
        <w:tc>
          <w:tcPr>
            <w:tcW w:w="2836" w:type="dxa"/>
            <w:gridSpan w:val="2"/>
            <w:vMerge/>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p>
        </w:tc>
        <w:tc>
          <w:tcPr>
            <w:tcW w:w="2950" w:type="dxa"/>
            <w:tcBorders>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Химия</w:t>
            </w:r>
          </w:p>
        </w:tc>
        <w:tc>
          <w:tcPr>
            <w:tcW w:w="736" w:type="dxa"/>
            <w:tcBorders>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Б</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2/70</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2/68</w:t>
            </w: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4/138</w:t>
            </w:r>
          </w:p>
        </w:tc>
      </w:tr>
      <w:tr w:rsidR="00344B4E" w:rsidRPr="00084CB9" w:rsidTr="0025361C">
        <w:trPr>
          <w:trHeight w:val="477"/>
        </w:trPr>
        <w:tc>
          <w:tcPr>
            <w:tcW w:w="2836" w:type="dxa"/>
            <w:gridSpan w:val="2"/>
            <w:vMerge w:val="restart"/>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Физическая культура и Основы безопасности жизнедеятельности</w:t>
            </w:r>
          </w:p>
        </w:tc>
        <w:tc>
          <w:tcPr>
            <w:tcW w:w="2950" w:type="dxa"/>
            <w:tcBorders>
              <w:bottom w:val="single" w:sz="4" w:space="0" w:color="auto"/>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Физическая культура</w:t>
            </w:r>
          </w:p>
        </w:tc>
        <w:tc>
          <w:tcPr>
            <w:tcW w:w="736" w:type="dxa"/>
            <w:tcBorders>
              <w:left w:val="single" w:sz="4" w:space="0" w:color="auto"/>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Б</w:t>
            </w:r>
          </w:p>
        </w:tc>
        <w:tc>
          <w:tcPr>
            <w:tcW w:w="1134" w:type="dxa"/>
            <w:tcBorders>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3/105</w:t>
            </w:r>
          </w:p>
        </w:tc>
        <w:tc>
          <w:tcPr>
            <w:tcW w:w="1134" w:type="dxa"/>
            <w:tcBorders>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3/102</w:t>
            </w:r>
          </w:p>
        </w:tc>
        <w:tc>
          <w:tcPr>
            <w:tcW w:w="1417" w:type="dxa"/>
            <w:tcBorders>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6/207</w:t>
            </w:r>
          </w:p>
        </w:tc>
      </w:tr>
      <w:tr w:rsidR="00344B4E" w:rsidRPr="00084CB9" w:rsidTr="0025361C">
        <w:trPr>
          <w:trHeight w:val="486"/>
        </w:trPr>
        <w:tc>
          <w:tcPr>
            <w:tcW w:w="2836" w:type="dxa"/>
            <w:gridSpan w:val="2"/>
            <w:vMerge/>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p>
        </w:tc>
        <w:tc>
          <w:tcPr>
            <w:tcW w:w="2950" w:type="dxa"/>
            <w:tcBorders>
              <w:top w:val="single" w:sz="4" w:space="0" w:color="auto"/>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Основы безопасности жизнедеятельности</w:t>
            </w:r>
          </w:p>
        </w:tc>
        <w:tc>
          <w:tcPr>
            <w:tcW w:w="736" w:type="dxa"/>
            <w:tcBorders>
              <w:top w:val="single" w:sz="4" w:space="0" w:color="auto"/>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Б</w:t>
            </w:r>
          </w:p>
        </w:tc>
        <w:tc>
          <w:tcPr>
            <w:tcW w:w="1134" w:type="dxa"/>
            <w:tcBorders>
              <w:top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1/35</w:t>
            </w:r>
          </w:p>
        </w:tc>
        <w:tc>
          <w:tcPr>
            <w:tcW w:w="1134" w:type="dxa"/>
            <w:tcBorders>
              <w:top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1/34</w:t>
            </w:r>
          </w:p>
        </w:tc>
        <w:tc>
          <w:tcPr>
            <w:tcW w:w="1417" w:type="dxa"/>
            <w:tcBorders>
              <w:top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2/69</w:t>
            </w:r>
          </w:p>
        </w:tc>
      </w:tr>
      <w:tr w:rsidR="00344B4E" w:rsidRPr="00084CB9" w:rsidTr="0025361C">
        <w:trPr>
          <w:trHeight w:val="292"/>
        </w:trPr>
        <w:tc>
          <w:tcPr>
            <w:tcW w:w="5786" w:type="dxa"/>
            <w:gridSpan w:val="3"/>
            <w:tcBorders>
              <w:top w:val="single" w:sz="4" w:space="0" w:color="auto"/>
              <w:bottom w:val="single" w:sz="4" w:space="0" w:color="auto"/>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Индивидуальный проект</w:t>
            </w:r>
          </w:p>
        </w:tc>
        <w:tc>
          <w:tcPr>
            <w:tcW w:w="736" w:type="dxa"/>
            <w:tcBorders>
              <w:top w:val="single" w:sz="4" w:space="0" w:color="auto"/>
              <w:left w:val="single" w:sz="4" w:space="0" w:color="auto"/>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p>
        </w:tc>
        <w:tc>
          <w:tcPr>
            <w:tcW w:w="1134" w:type="dxa"/>
            <w:tcBorders>
              <w:top w:val="single" w:sz="4" w:space="0" w:color="auto"/>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1/35</w:t>
            </w:r>
          </w:p>
        </w:tc>
        <w:tc>
          <w:tcPr>
            <w:tcW w:w="1134" w:type="dxa"/>
            <w:tcBorders>
              <w:top w:val="single" w:sz="4" w:space="0" w:color="auto"/>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1/34</w:t>
            </w:r>
          </w:p>
        </w:tc>
        <w:tc>
          <w:tcPr>
            <w:tcW w:w="1417" w:type="dxa"/>
            <w:tcBorders>
              <w:top w:val="single" w:sz="4" w:space="0" w:color="auto"/>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2/69</w:t>
            </w:r>
          </w:p>
        </w:tc>
      </w:tr>
      <w:tr w:rsidR="00344B4E" w:rsidRPr="00084CB9" w:rsidTr="0025361C">
        <w:trPr>
          <w:trHeight w:val="655"/>
        </w:trPr>
        <w:tc>
          <w:tcPr>
            <w:tcW w:w="2836" w:type="dxa"/>
            <w:gridSpan w:val="2"/>
            <w:tcBorders>
              <w:top w:val="single" w:sz="4" w:space="0" w:color="auto"/>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Итого в обязательной части</w:t>
            </w:r>
          </w:p>
        </w:tc>
        <w:tc>
          <w:tcPr>
            <w:tcW w:w="2950" w:type="dxa"/>
            <w:tcBorders>
              <w:top w:val="single" w:sz="4" w:space="0" w:color="auto"/>
              <w:bottom w:val="single" w:sz="4" w:space="0" w:color="auto"/>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p>
        </w:tc>
        <w:tc>
          <w:tcPr>
            <w:tcW w:w="736" w:type="dxa"/>
            <w:tcBorders>
              <w:top w:val="single" w:sz="4" w:space="0" w:color="auto"/>
              <w:left w:val="single" w:sz="4" w:space="0" w:color="auto"/>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p>
        </w:tc>
        <w:tc>
          <w:tcPr>
            <w:tcW w:w="1134" w:type="dxa"/>
            <w:tcBorders>
              <w:top w:val="single" w:sz="4" w:space="0" w:color="auto"/>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28/980</w:t>
            </w:r>
          </w:p>
        </w:tc>
        <w:tc>
          <w:tcPr>
            <w:tcW w:w="1134" w:type="dxa"/>
            <w:tcBorders>
              <w:top w:val="single" w:sz="4" w:space="0" w:color="auto"/>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29/986</w:t>
            </w:r>
          </w:p>
        </w:tc>
        <w:tc>
          <w:tcPr>
            <w:tcW w:w="1417" w:type="dxa"/>
            <w:tcBorders>
              <w:top w:val="single" w:sz="4" w:space="0" w:color="auto"/>
              <w:bottom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57/1966</w:t>
            </w:r>
          </w:p>
        </w:tc>
      </w:tr>
      <w:tr w:rsidR="00344B4E" w:rsidRPr="00084CB9" w:rsidTr="0025361C">
        <w:trPr>
          <w:trHeight w:val="317"/>
        </w:trPr>
        <w:tc>
          <w:tcPr>
            <w:tcW w:w="10207" w:type="dxa"/>
            <w:gridSpan w:val="7"/>
            <w:tcBorders>
              <w:top w:val="single" w:sz="4" w:space="0" w:color="auto"/>
              <w:bottom w:val="single" w:sz="4" w:space="0" w:color="auto"/>
            </w:tcBorders>
          </w:tcPr>
          <w:p w:rsidR="00344B4E" w:rsidRPr="00084CB9" w:rsidRDefault="00344B4E" w:rsidP="0025361C">
            <w:pPr>
              <w:spacing w:after="0" w:line="240" w:lineRule="auto"/>
              <w:jc w:val="center"/>
              <w:rPr>
                <w:rFonts w:ascii="Times New Roman" w:eastAsia="Times New Roman" w:hAnsi="Times New Roman" w:cs="Times New Roman"/>
                <w:b/>
                <w:sz w:val="24"/>
                <w:szCs w:val="24"/>
                <w:lang w:eastAsia="ru-RU"/>
              </w:rPr>
            </w:pPr>
            <w:r w:rsidRPr="00084CB9">
              <w:rPr>
                <w:rFonts w:ascii="Times New Roman" w:eastAsia="Times New Roman" w:hAnsi="Times New Roman" w:cs="Times New Roman"/>
                <w:b/>
                <w:sz w:val="24"/>
                <w:szCs w:val="24"/>
                <w:lang w:eastAsia="ru-RU"/>
              </w:rPr>
              <w:t>Дополнительные   учебные предметы и курсы по выбору</w:t>
            </w:r>
          </w:p>
          <w:p w:rsidR="00344B4E" w:rsidRPr="00084CB9" w:rsidRDefault="00344B4E" w:rsidP="0025361C">
            <w:pPr>
              <w:spacing w:after="0" w:line="240" w:lineRule="auto"/>
              <w:jc w:val="center"/>
              <w:rPr>
                <w:rFonts w:ascii="Times New Roman" w:eastAsia="Times New Roman" w:hAnsi="Times New Roman" w:cs="Times New Roman"/>
                <w:b/>
                <w:i/>
                <w:sz w:val="24"/>
                <w:szCs w:val="24"/>
                <w:lang w:eastAsia="ru-RU"/>
              </w:rPr>
            </w:pPr>
          </w:p>
        </w:tc>
      </w:tr>
      <w:tr w:rsidR="00344B4E" w:rsidRPr="00084CB9" w:rsidTr="0025361C">
        <w:tc>
          <w:tcPr>
            <w:tcW w:w="284" w:type="dxa"/>
            <w:tcBorders>
              <w:right w:val="nil"/>
            </w:tcBorders>
          </w:tcPr>
          <w:p w:rsidR="00344B4E" w:rsidRPr="00084CB9" w:rsidRDefault="00344B4E" w:rsidP="0025361C">
            <w:pPr>
              <w:spacing w:after="0" w:line="240" w:lineRule="auto"/>
              <w:jc w:val="both"/>
              <w:rPr>
                <w:rFonts w:ascii="Times New Roman" w:eastAsia="Times New Roman" w:hAnsi="Times New Roman" w:cs="Times New Roman"/>
                <w:sz w:val="24"/>
                <w:szCs w:val="24"/>
                <w:lang w:eastAsia="ru-RU"/>
              </w:rPr>
            </w:pPr>
          </w:p>
        </w:tc>
        <w:tc>
          <w:tcPr>
            <w:tcW w:w="2552" w:type="dxa"/>
            <w:tcBorders>
              <w:left w:val="nil"/>
            </w:tcBorders>
          </w:tcPr>
          <w:p w:rsidR="00344B4E" w:rsidRPr="00084CB9" w:rsidRDefault="00344B4E" w:rsidP="0025361C">
            <w:pPr>
              <w:spacing w:after="0" w:line="240" w:lineRule="auto"/>
              <w:jc w:val="both"/>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 xml:space="preserve">Математика и </w:t>
            </w:r>
          </w:p>
          <w:p w:rsidR="00344B4E" w:rsidRPr="00084CB9" w:rsidRDefault="00344B4E" w:rsidP="0025361C">
            <w:pPr>
              <w:spacing w:after="0" w:line="240" w:lineRule="auto"/>
              <w:jc w:val="both"/>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информатика</w:t>
            </w:r>
          </w:p>
        </w:tc>
        <w:tc>
          <w:tcPr>
            <w:tcW w:w="2950" w:type="dxa"/>
            <w:tcBorders>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Информационные технологии</w:t>
            </w:r>
          </w:p>
        </w:tc>
        <w:tc>
          <w:tcPr>
            <w:tcW w:w="736" w:type="dxa"/>
            <w:tcBorders>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ДП</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2/70</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2/68</w:t>
            </w: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4/138</w:t>
            </w:r>
          </w:p>
        </w:tc>
      </w:tr>
      <w:tr w:rsidR="00344B4E" w:rsidRPr="00084CB9" w:rsidTr="0025361C">
        <w:trPr>
          <w:trHeight w:val="679"/>
        </w:trPr>
        <w:tc>
          <w:tcPr>
            <w:tcW w:w="284" w:type="dxa"/>
            <w:tcBorders>
              <w:right w:val="nil"/>
            </w:tcBorders>
          </w:tcPr>
          <w:p w:rsidR="00344B4E" w:rsidRPr="00084CB9" w:rsidRDefault="00344B4E" w:rsidP="0025361C">
            <w:pPr>
              <w:spacing w:after="0" w:line="240" w:lineRule="auto"/>
              <w:jc w:val="both"/>
              <w:rPr>
                <w:rFonts w:ascii="Times New Roman" w:eastAsia="Times New Roman" w:hAnsi="Times New Roman" w:cs="Times New Roman"/>
                <w:sz w:val="24"/>
                <w:szCs w:val="24"/>
                <w:lang w:eastAsia="ru-RU"/>
              </w:rPr>
            </w:pPr>
          </w:p>
        </w:tc>
        <w:tc>
          <w:tcPr>
            <w:tcW w:w="2552" w:type="dxa"/>
            <w:tcBorders>
              <w:left w:val="nil"/>
            </w:tcBorders>
          </w:tcPr>
          <w:p w:rsidR="00344B4E" w:rsidRPr="00084CB9" w:rsidRDefault="00344B4E" w:rsidP="0025361C">
            <w:pPr>
              <w:spacing w:after="0" w:line="240" w:lineRule="auto"/>
              <w:jc w:val="both"/>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Общественные науки</w:t>
            </w:r>
          </w:p>
        </w:tc>
        <w:tc>
          <w:tcPr>
            <w:tcW w:w="2950" w:type="dxa"/>
            <w:tcBorders>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География  мира</w:t>
            </w:r>
          </w:p>
        </w:tc>
        <w:tc>
          <w:tcPr>
            <w:tcW w:w="736" w:type="dxa"/>
            <w:tcBorders>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ДП</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1/35</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1/35</w:t>
            </w:r>
          </w:p>
        </w:tc>
      </w:tr>
      <w:tr w:rsidR="00344B4E" w:rsidRPr="00084CB9" w:rsidTr="0025361C">
        <w:trPr>
          <w:trHeight w:val="411"/>
        </w:trPr>
        <w:tc>
          <w:tcPr>
            <w:tcW w:w="284" w:type="dxa"/>
            <w:tcBorders>
              <w:right w:val="nil"/>
            </w:tcBorders>
          </w:tcPr>
          <w:p w:rsidR="00344B4E" w:rsidRPr="00084CB9" w:rsidRDefault="00344B4E" w:rsidP="0025361C">
            <w:pPr>
              <w:spacing w:after="0" w:line="240" w:lineRule="auto"/>
              <w:jc w:val="both"/>
              <w:rPr>
                <w:rFonts w:ascii="Times New Roman" w:eastAsia="Times New Roman" w:hAnsi="Times New Roman" w:cs="Times New Roman"/>
                <w:sz w:val="24"/>
                <w:szCs w:val="24"/>
                <w:lang w:eastAsia="ru-RU"/>
              </w:rPr>
            </w:pPr>
          </w:p>
        </w:tc>
        <w:tc>
          <w:tcPr>
            <w:tcW w:w="2552" w:type="dxa"/>
            <w:tcBorders>
              <w:left w:val="nil"/>
            </w:tcBorders>
          </w:tcPr>
          <w:p w:rsidR="00344B4E" w:rsidRPr="00084CB9" w:rsidRDefault="00344B4E" w:rsidP="0025361C">
            <w:pPr>
              <w:spacing w:after="0" w:line="240" w:lineRule="auto"/>
              <w:jc w:val="both"/>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Естественные науки</w:t>
            </w:r>
          </w:p>
        </w:tc>
        <w:tc>
          <w:tcPr>
            <w:tcW w:w="2950" w:type="dxa"/>
            <w:tcBorders>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Основы общей биологии</w:t>
            </w:r>
          </w:p>
        </w:tc>
        <w:tc>
          <w:tcPr>
            <w:tcW w:w="736" w:type="dxa"/>
            <w:tcBorders>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ДП</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2/70</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2/68</w:t>
            </w: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4/138</w:t>
            </w:r>
          </w:p>
        </w:tc>
      </w:tr>
      <w:tr w:rsidR="00344B4E" w:rsidRPr="00084CB9" w:rsidTr="0025361C">
        <w:trPr>
          <w:trHeight w:val="200"/>
        </w:trPr>
        <w:tc>
          <w:tcPr>
            <w:tcW w:w="284" w:type="dxa"/>
            <w:vMerge w:val="restart"/>
            <w:tcBorders>
              <w:right w:val="nil"/>
            </w:tcBorders>
          </w:tcPr>
          <w:p w:rsidR="00344B4E" w:rsidRPr="00084CB9" w:rsidRDefault="00344B4E" w:rsidP="0025361C">
            <w:pPr>
              <w:spacing w:after="0" w:line="240" w:lineRule="auto"/>
              <w:jc w:val="both"/>
              <w:rPr>
                <w:rFonts w:ascii="Times New Roman" w:eastAsia="Times New Roman" w:hAnsi="Times New Roman" w:cs="Times New Roman"/>
                <w:sz w:val="24"/>
                <w:szCs w:val="24"/>
                <w:lang w:eastAsia="ru-RU"/>
              </w:rPr>
            </w:pPr>
          </w:p>
        </w:tc>
        <w:tc>
          <w:tcPr>
            <w:tcW w:w="2552" w:type="dxa"/>
            <w:vMerge w:val="restart"/>
            <w:tcBorders>
              <w:left w:val="nil"/>
            </w:tcBorders>
          </w:tcPr>
          <w:p w:rsidR="00344B4E" w:rsidRPr="00084CB9" w:rsidRDefault="00344B4E" w:rsidP="0025361C">
            <w:pPr>
              <w:spacing w:after="0" w:line="240" w:lineRule="auto"/>
              <w:jc w:val="both"/>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Курс по выбору</w:t>
            </w:r>
          </w:p>
        </w:tc>
        <w:tc>
          <w:tcPr>
            <w:tcW w:w="2950" w:type="dxa"/>
            <w:tcBorders>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Финансовая математика</w:t>
            </w:r>
          </w:p>
        </w:tc>
        <w:tc>
          <w:tcPr>
            <w:tcW w:w="736" w:type="dxa"/>
            <w:tcBorders>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КВ</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0,5/17</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0,5/17</w:t>
            </w: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1/34</w:t>
            </w:r>
          </w:p>
        </w:tc>
      </w:tr>
      <w:tr w:rsidR="00344B4E" w:rsidRPr="00084CB9" w:rsidTr="0025361C">
        <w:trPr>
          <w:trHeight w:val="205"/>
        </w:trPr>
        <w:tc>
          <w:tcPr>
            <w:tcW w:w="284" w:type="dxa"/>
            <w:vMerge/>
            <w:tcBorders>
              <w:right w:val="nil"/>
            </w:tcBorders>
          </w:tcPr>
          <w:p w:rsidR="00344B4E" w:rsidRPr="00084CB9" w:rsidRDefault="00344B4E" w:rsidP="0025361C">
            <w:pPr>
              <w:spacing w:after="0" w:line="240" w:lineRule="auto"/>
              <w:jc w:val="both"/>
              <w:rPr>
                <w:rFonts w:ascii="Times New Roman" w:eastAsia="Times New Roman" w:hAnsi="Times New Roman" w:cs="Times New Roman"/>
                <w:sz w:val="24"/>
                <w:szCs w:val="24"/>
                <w:lang w:eastAsia="ru-RU"/>
              </w:rPr>
            </w:pPr>
          </w:p>
        </w:tc>
        <w:tc>
          <w:tcPr>
            <w:tcW w:w="2552" w:type="dxa"/>
            <w:vMerge/>
            <w:tcBorders>
              <w:left w:val="nil"/>
            </w:tcBorders>
          </w:tcPr>
          <w:p w:rsidR="00344B4E" w:rsidRPr="00084CB9" w:rsidRDefault="00344B4E" w:rsidP="0025361C">
            <w:pPr>
              <w:spacing w:after="0" w:line="240" w:lineRule="auto"/>
              <w:jc w:val="both"/>
              <w:rPr>
                <w:rFonts w:ascii="Times New Roman" w:eastAsia="Times New Roman" w:hAnsi="Times New Roman" w:cs="Times New Roman"/>
                <w:sz w:val="24"/>
                <w:szCs w:val="24"/>
                <w:lang w:eastAsia="ru-RU"/>
              </w:rPr>
            </w:pPr>
          </w:p>
        </w:tc>
        <w:tc>
          <w:tcPr>
            <w:tcW w:w="2950" w:type="dxa"/>
            <w:tcBorders>
              <w:righ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Теория написания сочинений</w:t>
            </w:r>
          </w:p>
        </w:tc>
        <w:tc>
          <w:tcPr>
            <w:tcW w:w="736" w:type="dxa"/>
            <w:tcBorders>
              <w:left w:val="single" w:sz="4" w:space="0" w:color="auto"/>
            </w:tcBorders>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КВ</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0,5/17</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0,5/17</w:t>
            </w: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1/34</w:t>
            </w:r>
          </w:p>
        </w:tc>
      </w:tr>
      <w:tr w:rsidR="00344B4E" w:rsidRPr="00084CB9" w:rsidTr="0025361C">
        <w:tc>
          <w:tcPr>
            <w:tcW w:w="6522" w:type="dxa"/>
            <w:gridSpan w:val="4"/>
          </w:tcPr>
          <w:p w:rsidR="00344B4E" w:rsidRPr="00084CB9" w:rsidRDefault="00344B4E" w:rsidP="0025361C">
            <w:pPr>
              <w:spacing w:after="0" w:line="240" w:lineRule="auto"/>
              <w:rPr>
                <w:rFonts w:ascii="Times New Roman" w:eastAsia="Times New Roman" w:hAnsi="Times New Roman" w:cs="Times New Roman"/>
                <w:b/>
                <w:sz w:val="24"/>
                <w:szCs w:val="24"/>
                <w:lang w:eastAsia="ru-RU"/>
              </w:rPr>
            </w:pPr>
            <w:r w:rsidRPr="00084CB9">
              <w:rPr>
                <w:rFonts w:ascii="Times New Roman" w:eastAsia="Times New Roman" w:hAnsi="Times New Roman" w:cs="Times New Roman"/>
                <w:b/>
                <w:sz w:val="24"/>
                <w:szCs w:val="24"/>
                <w:lang w:eastAsia="ru-RU"/>
              </w:rPr>
              <w:t>Итого в части, формируемой участниками образовательных отношений</w:t>
            </w:r>
          </w:p>
          <w:p w:rsidR="00344B4E" w:rsidRPr="00084CB9" w:rsidRDefault="00344B4E" w:rsidP="0025361C">
            <w:pPr>
              <w:spacing w:after="0" w:line="240" w:lineRule="auto"/>
              <w:rPr>
                <w:rFonts w:ascii="Times New Roman" w:eastAsia="Times New Roman" w:hAnsi="Times New Roman" w:cs="Times New Roman"/>
                <w:b/>
                <w:sz w:val="24"/>
                <w:szCs w:val="24"/>
                <w:lang w:eastAsia="ru-RU"/>
              </w:rPr>
            </w:pP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5/209</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4/136</w:t>
            </w:r>
          </w:p>
        </w:tc>
        <w:tc>
          <w:tcPr>
            <w:tcW w:w="1417"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9/379</w:t>
            </w:r>
          </w:p>
        </w:tc>
      </w:tr>
      <w:tr w:rsidR="00344B4E" w:rsidRPr="00084CB9" w:rsidTr="0025361C">
        <w:tc>
          <w:tcPr>
            <w:tcW w:w="6522" w:type="dxa"/>
            <w:gridSpan w:val="4"/>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Итого по учебному плану</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33</w:t>
            </w:r>
            <w:r w:rsidRPr="00151F56">
              <w:rPr>
                <w:rFonts w:ascii="Times New Roman" w:eastAsia="Times New Roman" w:hAnsi="Times New Roman" w:cs="Times New Roman"/>
                <w:sz w:val="24"/>
                <w:szCs w:val="24"/>
                <w:lang w:eastAsia="ru-RU"/>
              </w:rPr>
              <w:t>/</w:t>
            </w:r>
          </w:p>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151F56">
              <w:rPr>
                <w:rFonts w:ascii="Times New Roman" w:eastAsia="Times New Roman" w:hAnsi="Times New Roman" w:cs="Times New Roman"/>
                <w:sz w:val="24"/>
                <w:szCs w:val="24"/>
                <w:lang w:eastAsia="ru-RU"/>
              </w:rPr>
              <w:t>1189</w:t>
            </w:r>
          </w:p>
        </w:tc>
        <w:tc>
          <w:tcPr>
            <w:tcW w:w="1134" w:type="dxa"/>
          </w:tcPr>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33</w:t>
            </w:r>
          </w:p>
          <w:p w:rsidR="00344B4E" w:rsidRPr="00084CB9" w:rsidRDefault="00344B4E" w:rsidP="0025361C">
            <w:pPr>
              <w:spacing w:after="0" w:line="240" w:lineRule="auto"/>
              <w:rPr>
                <w:rFonts w:ascii="Times New Roman" w:eastAsia="Times New Roman" w:hAnsi="Times New Roman" w:cs="Times New Roman"/>
                <w:sz w:val="24"/>
                <w:szCs w:val="24"/>
                <w:lang w:eastAsia="ru-RU"/>
              </w:rPr>
            </w:pPr>
            <w:r w:rsidRPr="00151F56">
              <w:rPr>
                <w:rFonts w:ascii="Times New Roman" w:eastAsia="Times New Roman" w:hAnsi="Times New Roman" w:cs="Times New Roman"/>
                <w:sz w:val="24"/>
                <w:szCs w:val="24"/>
                <w:lang w:eastAsia="ru-RU"/>
              </w:rPr>
              <w:t>/1156</w:t>
            </w:r>
          </w:p>
        </w:tc>
        <w:tc>
          <w:tcPr>
            <w:tcW w:w="1417" w:type="dxa"/>
          </w:tcPr>
          <w:p w:rsidR="00344B4E" w:rsidRPr="00151F56" w:rsidRDefault="00344B4E" w:rsidP="0025361C">
            <w:pPr>
              <w:spacing w:after="0" w:line="240" w:lineRule="auto"/>
              <w:rPr>
                <w:rFonts w:ascii="Times New Roman" w:eastAsia="Times New Roman" w:hAnsi="Times New Roman" w:cs="Times New Roman"/>
                <w:sz w:val="24"/>
                <w:szCs w:val="24"/>
                <w:lang w:eastAsia="ru-RU"/>
              </w:rPr>
            </w:pPr>
            <w:r w:rsidRPr="00084CB9">
              <w:rPr>
                <w:rFonts w:ascii="Times New Roman" w:eastAsia="Times New Roman" w:hAnsi="Times New Roman" w:cs="Times New Roman"/>
                <w:sz w:val="24"/>
                <w:szCs w:val="24"/>
                <w:lang w:eastAsia="ru-RU"/>
              </w:rPr>
              <w:t>66/2345</w:t>
            </w:r>
          </w:p>
          <w:p w:rsidR="00344B4E" w:rsidRPr="00084CB9" w:rsidRDefault="00344B4E" w:rsidP="0025361C">
            <w:pPr>
              <w:spacing w:after="0" w:line="240" w:lineRule="auto"/>
              <w:rPr>
                <w:rFonts w:ascii="Times New Roman" w:eastAsia="Times New Roman" w:hAnsi="Times New Roman" w:cs="Times New Roman"/>
                <w:sz w:val="24"/>
                <w:szCs w:val="24"/>
                <w:lang w:eastAsia="ru-RU"/>
              </w:rPr>
            </w:pPr>
          </w:p>
        </w:tc>
      </w:tr>
    </w:tbl>
    <w:p w:rsidR="00344B4E" w:rsidRPr="00084CB9" w:rsidRDefault="00344B4E" w:rsidP="00344B4E">
      <w:pPr>
        <w:widowControl w:val="0"/>
        <w:autoSpaceDE w:val="0"/>
        <w:autoSpaceDN w:val="0"/>
        <w:spacing w:before="4" w:after="0" w:line="240" w:lineRule="auto"/>
        <w:rPr>
          <w:rFonts w:ascii="Times New Roman" w:eastAsia="Times New Roman" w:hAnsi="Times New Roman" w:cs="Times New Roman"/>
          <w:b/>
          <w:sz w:val="24"/>
          <w:szCs w:val="24"/>
        </w:rPr>
      </w:pPr>
    </w:p>
    <w:p w:rsidR="00344B4E" w:rsidRPr="00084CB9" w:rsidRDefault="00344B4E" w:rsidP="00344B4E">
      <w:pPr>
        <w:widowControl w:val="0"/>
        <w:autoSpaceDE w:val="0"/>
        <w:autoSpaceDN w:val="0"/>
        <w:spacing w:before="4" w:after="0" w:line="240" w:lineRule="auto"/>
        <w:rPr>
          <w:rFonts w:ascii="Times New Roman" w:eastAsia="Times New Roman" w:hAnsi="Times New Roman" w:cs="Times New Roman"/>
          <w:b/>
          <w:sz w:val="24"/>
          <w:szCs w:val="24"/>
        </w:rPr>
      </w:pPr>
    </w:p>
    <w:p w:rsidR="0037329A" w:rsidRPr="0037329A" w:rsidRDefault="0037329A" w:rsidP="0037329A">
      <w:pPr>
        <w:keepNext/>
        <w:keepLines/>
        <w:spacing w:before="200" w:after="0"/>
        <w:outlineLvl w:val="1"/>
        <w:rPr>
          <w:rFonts w:ascii="Times New Roman" w:eastAsia="Times New Roman" w:hAnsi="Times New Roman" w:cs="Times New Roman"/>
          <w:b/>
          <w:sz w:val="28"/>
          <w:szCs w:val="26"/>
        </w:rPr>
      </w:pPr>
      <w:r w:rsidRPr="0037329A">
        <w:rPr>
          <w:rFonts w:ascii="Times New Roman" w:eastAsia="Calibri" w:hAnsi="Times New Roman" w:cs="Times New Roman"/>
          <w:b/>
          <w:bCs/>
          <w:color w:val="4F81BD" w:themeColor="accent1"/>
          <w:sz w:val="28"/>
          <w:szCs w:val="26"/>
        </w:rPr>
        <w:br w:type="page"/>
      </w:r>
      <w:r w:rsidRPr="0037329A">
        <w:rPr>
          <w:rFonts w:ascii="Times New Roman" w:eastAsia="Times New Roman" w:hAnsi="Times New Roman" w:cs="Times New Roman"/>
          <w:b/>
          <w:sz w:val="28"/>
          <w:szCs w:val="26"/>
        </w:rPr>
        <w:lastRenderedPageBreak/>
        <w:t xml:space="preserve">III.2. Примерный план внеурочной деятельности </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szCs w:val="28"/>
        </w:rPr>
      </w:pP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szCs w:val="28"/>
        </w:rPr>
      </w:pPr>
      <w:r w:rsidRPr="0037329A">
        <w:rPr>
          <w:rFonts w:ascii="Times New Roman" w:eastAsia="Calibri" w:hAnsi="Times New Roman" w:cs="Times New Roman"/>
          <w:sz w:val="28"/>
          <w:szCs w:val="28"/>
        </w:rPr>
        <w:t>План внеурочной деятельности является частью организационного раздела основной образовательной программы среднего общего образования и представляет собой описание целостной системы функционирования образовательной организации в сфере внеурочной деятельности и включает:</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план организации деятельности ученических сообществ (групп старшеклассников), в том числе ученических классов, разновозрастных объединений по интересам, клубов; юношеских общественных объединений, организаций (в том числе и в рамках «Российского движения школьников»);</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план реализации курсов внеурочной деятельности по выбору обучающихся (предметные кружки, факультативы, ученические научные общества, школьные олимпиады по предметам программы средней школы);</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план воспитательных мероприятий.</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szCs w:val="28"/>
        </w:rPr>
      </w:pPr>
      <w:r w:rsidRPr="0037329A">
        <w:rPr>
          <w:rFonts w:ascii="Times New Roman" w:eastAsia="Calibri" w:hAnsi="Times New Roman" w:cs="Times New Roman"/>
          <w:sz w:val="28"/>
          <w:szCs w:val="28"/>
        </w:rPr>
        <w:t>Согласно ФГОС СОО через внеурочную деятельность организацией, осуществляющей образовательную деятельность, реализуется основная образовательная программа (цели, задачи, планируемые 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 в том числе одаренными детьми, детьми с ограниченными возможностями здоровья и инвалидами.</w:t>
      </w:r>
    </w:p>
    <w:p w:rsidR="0037329A" w:rsidRPr="0037329A" w:rsidRDefault="0037329A" w:rsidP="0037329A">
      <w:pPr>
        <w:suppressAutoHyphens/>
        <w:spacing w:after="0" w:line="360" w:lineRule="auto"/>
        <w:ind w:firstLine="709"/>
        <w:jc w:val="both"/>
        <w:rPr>
          <w:rFonts w:ascii="Times New Roman" w:eastAsia="Calibri" w:hAnsi="Times New Roman" w:cs="Times New Roman"/>
          <w:b/>
          <w:bCs/>
          <w:sz w:val="28"/>
          <w:szCs w:val="28"/>
        </w:rPr>
      </w:pPr>
      <w:r w:rsidRPr="0037329A">
        <w:rPr>
          <w:rFonts w:ascii="Times New Roman" w:eastAsia="Calibri" w:hAnsi="Times New Roman" w:cs="Times New Roman"/>
          <w:b/>
          <w:bCs/>
          <w:sz w:val="28"/>
          <w:szCs w:val="28"/>
        </w:rPr>
        <w:t>Содержание плана внеурочной деятельности</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szCs w:val="28"/>
        </w:rPr>
      </w:pPr>
      <w:r w:rsidRPr="0037329A">
        <w:rPr>
          <w:rFonts w:ascii="Times New Roman" w:eastAsia="Calibri" w:hAnsi="Times New Roman" w:cs="Times New Roman"/>
          <w:sz w:val="28"/>
          <w:szCs w:val="28"/>
        </w:rPr>
        <w:t>Количество часов, выделяемых на внеурочную деятельность, за два года обучения на этапе средней школы составляет не более 700 часов</w:t>
      </w:r>
      <w:r w:rsidRPr="0037329A">
        <w:rPr>
          <w:rFonts w:ascii="Times New Roman" w:eastAsia="Calibri" w:hAnsi="Times New Roman" w:cs="Times New Roman"/>
          <w:sz w:val="28"/>
          <w:szCs w:val="28"/>
          <w:vertAlign w:val="superscript"/>
        </w:rPr>
        <w:footnoteReference w:customMarkFollows="1" w:id="5"/>
        <w:t>1</w:t>
      </w:r>
      <w:r w:rsidRPr="0037329A">
        <w:rPr>
          <w:rFonts w:ascii="Times New Roman" w:eastAsia="Calibri" w:hAnsi="Times New Roman" w:cs="Times New Roman"/>
          <w:sz w:val="28"/>
          <w:szCs w:val="28"/>
        </w:rPr>
        <w:t xml:space="preserve">. Величину недельной образовательной нагрузки, 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w:t>
      </w:r>
      <w:r w:rsidRPr="0037329A">
        <w:rPr>
          <w:rFonts w:ascii="Times New Roman" w:eastAsia="Calibri" w:hAnsi="Times New Roman" w:cs="Times New Roman"/>
          <w:sz w:val="28"/>
          <w:szCs w:val="28"/>
        </w:rPr>
        <w:lastRenderedPageBreak/>
        <w:t>внеурочную деятельность, на периоды каникул. Внеурочная деятельность в каникулярное время может реализовываться в рамках тематических образовательных программ (лагерь с дневным пребыванием на базе общеобразовательной организации или на базе загородных детских центров, в туристических походах, экспедициях, поездках и т.д.).</w:t>
      </w:r>
    </w:p>
    <w:p w:rsidR="0037329A" w:rsidRPr="0037329A" w:rsidRDefault="0037329A" w:rsidP="0037329A">
      <w:pPr>
        <w:suppressAutoHyphens/>
        <w:spacing w:after="0" w:line="360" w:lineRule="auto"/>
        <w:jc w:val="center"/>
        <w:rPr>
          <w:rFonts w:ascii="Times New Roman" w:eastAsia="Calibri" w:hAnsi="Times New Roman" w:cs="Times New Roman"/>
          <w:sz w:val="28"/>
          <w:shd w:val="clear" w:color="auto" w:fill="FFFFFF"/>
        </w:rPr>
      </w:pPr>
      <w:r w:rsidRPr="0037329A">
        <w:rPr>
          <w:rFonts w:ascii="Times New Roman" w:eastAsia="Calibri" w:hAnsi="Times New Roman" w:cs="Times New Roman"/>
          <w:b/>
          <w:bCs/>
          <w:sz w:val="28"/>
          <w:szCs w:val="28"/>
        </w:rPr>
        <w:t>Примерный план внеурочной деятельности</w:t>
      </w:r>
    </w:p>
    <w:tbl>
      <w:tblPr>
        <w:tblW w:w="9638" w:type="dxa"/>
        <w:tblLayout w:type="fixed"/>
        <w:tblCellMar>
          <w:left w:w="10" w:type="dxa"/>
          <w:right w:w="10" w:type="dxa"/>
        </w:tblCellMar>
        <w:tblLook w:val="0000" w:firstRow="0" w:lastRow="0" w:firstColumn="0" w:lastColumn="0" w:noHBand="0" w:noVBand="0"/>
      </w:tblPr>
      <w:tblGrid>
        <w:gridCol w:w="1898"/>
        <w:gridCol w:w="1843"/>
        <w:gridCol w:w="2693"/>
        <w:gridCol w:w="2268"/>
        <w:gridCol w:w="936"/>
      </w:tblGrid>
      <w:tr w:rsidR="0037329A" w:rsidRPr="0037329A" w:rsidTr="0037329A">
        <w:tc>
          <w:tcPr>
            <w:tcW w:w="1898" w:type="dxa"/>
            <w:tcBorders>
              <w:top w:val="single" w:sz="2" w:space="0" w:color="000000"/>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p>
        </w:tc>
        <w:tc>
          <w:tcPr>
            <w:tcW w:w="1843" w:type="dxa"/>
            <w:tcBorders>
              <w:top w:val="single" w:sz="2" w:space="0" w:color="000000"/>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b/>
                <w:sz w:val="28"/>
              </w:rPr>
            </w:pPr>
            <w:r w:rsidRPr="0037329A">
              <w:rPr>
                <w:rFonts w:ascii="Times New Roman" w:eastAsia="Calibri" w:hAnsi="Times New Roman" w:cs="Times New Roman"/>
                <w:b/>
                <w:sz w:val="28"/>
              </w:rPr>
              <w:t>Жизнь ученических сообществ</w:t>
            </w:r>
          </w:p>
        </w:tc>
        <w:tc>
          <w:tcPr>
            <w:tcW w:w="2693" w:type="dxa"/>
            <w:tcBorders>
              <w:top w:val="single" w:sz="2" w:space="0" w:color="000000"/>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b/>
                <w:sz w:val="28"/>
              </w:rPr>
            </w:pPr>
            <w:r w:rsidRPr="0037329A">
              <w:rPr>
                <w:rFonts w:ascii="Times New Roman" w:eastAsia="Calibri" w:hAnsi="Times New Roman" w:cs="Times New Roman"/>
                <w:b/>
                <w:sz w:val="28"/>
              </w:rPr>
              <w:t>Внеурочная деятельность по предметам школьной программы</w:t>
            </w:r>
          </w:p>
        </w:tc>
        <w:tc>
          <w:tcPr>
            <w:tcW w:w="2268" w:type="dxa"/>
            <w:tcBorders>
              <w:top w:val="single" w:sz="2" w:space="0" w:color="000000"/>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b/>
                <w:sz w:val="28"/>
              </w:rPr>
            </w:pPr>
            <w:r w:rsidRPr="0037329A">
              <w:rPr>
                <w:rFonts w:ascii="Times New Roman" w:eastAsia="Calibri" w:hAnsi="Times New Roman" w:cs="Times New Roman"/>
                <w:b/>
                <w:sz w:val="28"/>
              </w:rPr>
              <w:t>Воспитательные мероприятия</w:t>
            </w:r>
          </w:p>
        </w:tc>
        <w:tc>
          <w:tcPr>
            <w:tcW w:w="936"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b/>
                <w:sz w:val="28"/>
              </w:rPr>
            </w:pPr>
            <w:r w:rsidRPr="0037329A">
              <w:rPr>
                <w:rFonts w:ascii="Times New Roman" w:eastAsia="Calibri" w:hAnsi="Times New Roman" w:cs="Times New Roman"/>
                <w:b/>
                <w:sz w:val="28"/>
              </w:rPr>
              <w:t>Всего</w:t>
            </w: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p>
        </w:tc>
        <w:tc>
          <w:tcPr>
            <w:tcW w:w="6804" w:type="dxa"/>
            <w:gridSpan w:val="3"/>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b/>
                <w:sz w:val="28"/>
              </w:rPr>
            </w:pPr>
            <w:r w:rsidRPr="0037329A">
              <w:rPr>
                <w:rFonts w:ascii="Times New Roman" w:eastAsia="Calibri" w:hAnsi="Times New Roman" w:cs="Times New Roman"/>
                <w:b/>
                <w:sz w:val="28"/>
              </w:rPr>
              <w:t>10-й класс</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r w:rsidRPr="0037329A">
              <w:rPr>
                <w:rFonts w:ascii="Times New Roman" w:eastAsia="Calibri" w:hAnsi="Times New Roman" w:cs="Times New Roman"/>
                <w:sz w:val="28"/>
              </w:rPr>
              <w:t>1-е полугодие</w:t>
            </w:r>
          </w:p>
        </w:tc>
        <w:tc>
          <w:tcPr>
            <w:tcW w:w="184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10</w:t>
            </w:r>
          </w:p>
        </w:tc>
        <w:tc>
          <w:tcPr>
            <w:tcW w:w="269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30</w:t>
            </w:r>
          </w:p>
        </w:tc>
        <w:tc>
          <w:tcPr>
            <w:tcW w:w="226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50</w:t>
            </w: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r w:rsidRPr="0037329A">
              <w:rPr>
                <w:rFonts w:ascii="Times New Roman" w:eastAsia="Calibri" w:hAnsi="Times New Roman" w:cs="Times New Roman"/>
                <w:sz w:val="28"/>
              </w:rPr>
              <w:t>Осенние каникулы</w:t>
            </w:r>
          </w:p>
        </w:tc>
        <w:tc>
          <w:tcPr>
            <w:tcW w:w="184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20</w:t>
            </w:r>
          </w:p>
        </w:tc>
        <w:tc>
          <w:tcPr>
            <w:tcW w:w="269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p>
        </w:tc>
        <w:tc>
          <w:tcPr>
            <w:tcW w:w="226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20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40</w:t>
            </w: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r w:rsidRPr="0037329A">
              <w:rPr>
                <w:rFonts w:ascii="Times New Roman" w:eastAsia="Calibri" w:hAnsi="Times New Roman" w:cs="Times New Roman"/>
                <w:sz w:val="28"/>
              </w:rPr>
              <w:t>2-е полугодие</w:t>
            </w:r>
          </w:p>
        </w:tc>
        <w:tc>
          <w:tcPr>
            <w:tcW w:w="184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10</w:t>
            </w:r>
          </w:p>
        </w:tc>
        <w:tc>
          <w:tcPr>
            <w:tcW w:w="269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30</w:t>
            </w:r>
          </w:p>
        </w:tc>
        <w:tc>
          <w:tcPr>
            <w:tcW w:w="226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50</w:t>
            </w: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r w:rsidRPr="0037329A">
              <w:rPr>
                <w:rFonts w:ascii="Times New Roman" w:eastAsia="Calibri" w:hAnsi="Times New Roman" w:cs="Times New Roman"/>
                <w:sz w:val="28"/>
              </w:rPr>
              <w:t>Летние каникулы</w:t>
            </w:r>
          </w:p>
        </w:tc>
        <w:tc>
          <w:tcPr>
            <w:tcW w:w="184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20</w:t>
            </w:r>
          </w:p>
        </w:tc>
        <w:tc>
          <w:tcPr>
            <w:tcW w:w="269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p>
        </w:tc>
        <w:tc>
          <w:tcPr>
            <w:tcW w:w="226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20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40</w:t>
            </w: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r w:rsidRPr="0037329A">
              <w:rPr>
                <w:rFonts w:ascii="Times New Roman" w:eastAsia="Calibri" w:hAnsi="Times New Roman" w:cs="Times New Roman"/>
                <w:sz w:val="28"/>
              </w:rPr>
              <w:t>ИТОГО</w:t>
            </w:r>
          </w:p>
        </w:tc>
        <w:tc>
          <w:tcPr>
            <w:tcW w:w="184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60</w:t>
            </w:r>
          </w:p>
        </w:tc>
        <w:tc>
          <w:tcPr>
            <w:tcW w:w="269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60</w:t>
            </w:r>
          </w:p>
        </w:tc>
        <w:tc>
          <w:tcPr>
            <w:tcW w:w="226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60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180</w:t>
            </w: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p>
        </w:tc>
        <w:tc>
          <w:tcPr>
            <w:tcW w:w="6804" w:type="dxa"/>
            <w:gridSpan w:val="3"/>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b/>
                <w:sz w:val="28"/>
              </w:rPr>
            </w:pPr>
            <w:r w:rsidRPr="0037329A">
              <w:rPr>
                <w:rFonts w:ascii="Times New Roman" w:eastAsia="Calibri" w:hAnsi="Times New Roman" w:cs="Times New Roman"/>
                <w:b/>
                <w:sz w:val="28"/>
              </w:rPr>
              <w:t>11-й класс</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b/>
                <w:sz w:val="28"/>
              </w:rPr>
            </w:pP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r w:rsidRPr="0037329A">
              <w:rPr>
                <w:rFonts w:ascii="Times New Roman" w:eastAsia="Calibri" w:hAnsi="Times New Roman" w:cs="Times New Roman"/>
                <w:sz w:val="28"/>
              </w:rPr>
              <w:t>1 полугодие</w:t>
            </w:r>
          </w:p>
        </w:tc>
        <w:tc>
          <w:tcPr>
            <w:tcW w:w="184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10</w:t>
            </w:r>
          </w:p>
          <w:p w:rsidR="0037329A" w:rsidRPr="0037329A" w:rsidRDefault="0037329A" w:rsidP="0037329A">
            <w:pPr>
              <w:suppressAutoHyphens/>
              <w:spacing w:after="0" w:line="240" w:lineRule="auto"/>
              <w:jc w:val="center"/>
              <w:rPr>
                <w:rFonts w:ascii="Times New Roman" w:eastAsia="Calibri" w:hAnsi="Times New Roman" w:cs="Times New Roman"/>
                <w:sz w:val="28"/>
              </w:rPr>
            </w:pPr>
          </w:p>
        </w:tc>
        <w:tc>
          <w:tcPr>
            <w:tcW w:w="269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30</w:t>
            </w:r>
          </w:p>
        </w:tc>
        <w:tc>
          <w:tcPr>
            <w:tcW w:w="226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50</w:t>
            </w: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r w:rsidRPr="0037329A">
              <w:rPr>
                <w:rFonts w:ascii="Times New Roman" w:eastAsia="Calibri" w:hAnsi="Times New Roman" w:cs="Times New Roman"/>
                <w:sz w:val="28"/>
              </w:rPr>
              <w:t>Осенние каникулы</w:t>
            </w:r>
          </w:p>
        </w:tc>
        <w:tc>
          <w:tcPr>
            <w:tcW w:w="184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20</w:t>
            </w:r>
          </w:p>
        </w:tc>
        <w:tc>
          <w:tcPr>
            <w:tcW w:w="269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p>
        </w:tc>
        <w:tc>
          <w:tcPr>
            <w:tcW w:w="226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30</w:t>
            </w: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r w:rsidRPr="0037329A">
              <w:rPr>
                <w:rFonts w:ascii="Times New Roman" w:eastAsia="Calibri" w:hAnsi="Times New Roman" w:cs="Times New Roman"/>
                <w:sz w:val="28"/>
              </w:rPr>
              <w:t>2 полугодие</w:t>
            </w:r>
          </w:p>
        </w:tc>
        <w:tc>
          <w:tcPr>
            <w:tcW w:w="184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10</w:t>
            </w:r>
          </w:p>
        </w:tc>
        <w:tc>
          <w:tcPr>
            <w:tcW w:w="269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10</w:t>
            </w:r>
          </w:p>
        </w:tc>
        <w:tc>
          <w:tcPr>
            <w:tcW w:w="226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20</w:t>
            </w: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r w:rsidRPr="0037329A">
              <w:rPr>
                <w:rFonts w:ascii="Times New Roman" w:eastAsia="Calibri" w:hAnsi="Times New Roman" w:cs="Times New Roman"/>
                <w:sz w:val="28"/>
              </w:rPr>
              <w:t>Весенние каникулы</w:t>
            </w:r>
          </w:p>
        </w:tc>
        <w:tc>
          <w:tcPr>
            <w:tcW w:w="184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10</w:t>
            </w:r>
          </w:p>
        </w:tc>
        <w:tc>
          <w:tcPr>
            <w:tcW w:w="269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p>
        </w:tc>
        <w:tc>
          <w:tcPr>
            <w:tcW w:w="226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20</w:t>
            </w: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r w:rsidRPr="0037329A">
              <w:rPr>
                <w:rFonts w:ascii="Times New Roman" w:eastAsia="Calibri" w:hAnsi="Times New Roman" w:cs="Times New Roman"/>
                <w:sz w:val="28"/>
              </w:rPr>
              <w:t>ИТОГО</w:t>
            </w:r>
          </w:p>
        </w:tc>
        <w:tc>
          <w:tcPr>
            <w:tcW w:w="184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50</w:t>
            </w:r>
          </w:p>
        </w:tc>
        <w:tc>
          <w:tcPr>
            <w:tcW w:w="269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40</w:t>
            </w:r>
          </w:p>
        </w:tc>
        <w:tc>
          <w:tcPr>
            <w:tcW w:w="226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30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120</w:t>
            </w:r>
          </w:p>
        </w:tc>
      </w:tr>
      <w:tr w:rsidR="0037329A" w:rsidRPr="0037329A" w:rsidTr="0037329A">
        <w:tc>
          <w:tcPr>
            <w:tcW w:w="189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p>
        </w:tc>
        <w:tc>
          <w:tcPr>
            <w:tcW w:w="184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p>
        </w:tc>
        <w:tc>
          <w:tcPr>
            <w:tcW w:w="2693"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p>
        </w:tc>
        <w:tc>
          <w:tcPr>
            <w:tcW w:w="2268" w:type="dxa"/>
            <w:tcBorders>
              <w:left w:val="single" w:sz="2" w:space="0" w:color="000000"/>
              <w:bottom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both"/>
              <w:rPr>
                <w:rFonts w:ascii="Times New Roman" w:eastAsia="Calibri" w:hAnsi="Times New Roman" w:cs="Times New Roman"/>
                <w:sz w:val="28"/>
              </w:rPr>
            </w:pPr>
            <w:r w:rsidRPr="0037329A">
              <w:rPr>
                <w:rFonts w:ascii="Times New Roman" w:eastAsia="Calibri" w:hAnsi="Times New Roman" w:cs="Times New Roman"/>
                <w:sz w:val="28"/>
              </w:rPr>
              <w:t>Всего</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37329A" w:rsidRPr="0037329A" w:rsidRDefault="0037329A" w:rsidP="0037329A">
            <w:pPr>
              <w:suppressAutoHyphens/>
              <w:spacing w:after="0" w:line="240" w:lineRule="auto"/>
              <w:jc w:val="center"/>
              <w:rPr>
                <w:rFonts w:ascii="Times New Roman" w:eastAsia="Calibri" w:hAnsi="Times New Roman" w:cs="Times New Roman"/>
                <w:sz w:val="28"/>
              </w:rPr>
            </w:pPr>
            <w:r w:rsidRPr="0037329A">
              <w:rPr>
                <w:rFonts w:ascii="Times New Roman" w:eastAsia="Calibri" w:hAnsi="Times New Roman" w:cs="Times New Roman"/>
                <w:sz w:val="28"/>
              </w:rPr>
              <w:t>300</w:t>
            </w:r>
          </w:p>
        </w:tc>
      </w:tr>
    </w:tbl>
    <w:p w:rsidR="0037329A" w:rsidRPr="0037329A" w:rsidRDefault="0037329A" w:rsidP="0037329A">
      <w:pPr>
        <w:suppressAutoHyphens/>
        <w:spacing w:after="0" w:line="360" w:lineRule="auto"/>
        <w:ind w:firstLine="709"/>
        <w:jc w:val="both"/>
        <w:rPr>
          <w:rFonts w:ascii="Times New Roman" w:eastAsia="Calibri" w:hAnsi="Times New Roman" w:cs="Times New Roman"/>
          <w:sz w:val="28"/>
          <w:shd w:val="clear" w:color="auto" w:fill="FFFFFF"/>
        </w:rPr>
      </w:pP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Реализация плана внеурочной деятельности предусматривает в течение года неравномерное распределение нагрузки. Так, при подготовке коллективных дел (в рамках инициативы ученических сообществ) и воспитательных мероприятий за 1–2 недели используется значительно больший объем времени, чем в иные периоды (между образовательными событиями).</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lastRenderedPageBreak/>
        <w:t>На курсы внеурочной деятельности по выбору обучающихся еженедельно расходуется до 4 часов, на организационное обеспечение учебной деятельности, на обеспечение благополучия обучающегося еженедельно до 1 часа.</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 зависимости от задач на каждом этапе реализации образовательной программы количество часов, отводимых на внеурочную деятельность, может изменяться. В 10-м классе для обеспечения адаптации обучающихся к изменившейся образовательной ситуации выделено больше часов, чем в 11-м классе.</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b/>
          <w:sz w:val="28"/>
        </w:rPr>
        <w:t xml:space="preserve">Организация жизни ученических сообществ </w:t>
      </w:r>
      <w:r w:rsidRPr="0037329A">
        <w:rPr>
          <w:rFonts w:ascii="Times New Roman" w:eastAsia="Calibri" w:hAnsi="Times New Roman" w:cs="Times New Roman"/>
          <w:sz w:val="28"/>
        </w:rPr>
        <w:t>является важной составляющей внеурочной деятельности, направлена на формирование у обучающихся российской гражданской идентичности и таких компетенций, как:</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компетенция конструктивного, успешного и ответственного поведения в обществе с учетом правовых норм, установленных российским законодательством;</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компетенция в сфере общественной самоорганизации, участия в общественно значимой совместной деятельности.</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Организация жизни ученических сообществ происходит:</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lastRenderedPageBreak/>
        <w:t>Организация жизни ученических сообществ может осуществляться в рамках трех форматов:</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«Фестиваль фестивалей» (годовой цикл мероприятий обсуждается и принимается в конце предыдущего или в начале нового учебного года);</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«Клубный путь» (полугодовой цикл мероприятий становится результатом соглашения клубных объединений, созданных в общеобразовательной организации);</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«Демократический проект» (полугодовой цикл мероприятий, разработанный инициативной группой школьников, победившей в ходе демократических выборов).</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Формат организации жизни ученических сообществ «Фестиваль фестивалей» предусматривает:</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годовой цикл коллективной деятельности, который состоит из 3–4 фестивалей (комплексных форм, включающих представления, дискуссии, выставки, другие локальные и массовые формы организации совместной деятельности обучающихся);</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формы организации совместной деятельности могут предполагать соревновательность (когда итоги подводятся периодически и в конце учебного года определяются персональные победители и победители-коллективы);</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инвариантные элементы: старт и финиш годового цикла школьной жизни, вариативные элементы годового цикла – остальные фестивали, содержание которых может определяться обучающимися, родителями, педагогами в зависимости от интересов, склонностей, потребностей участников образовательных отношений и традиций образовательной организации. Основными участниками фестивалей могут выступать ученические классы, разновозрастные клубы или другие объединения.</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Формат организации деятельности ученических сообществ «Клубный путь» предполагает:</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 xml:space="preserve">существование в общеобразовательной организации групп по интересам обучающихся (клубов) в различных направлениях развития личности (спортивно-оздоровительное, духовно-нравственное, социальное, общеинтеллектуальное, </w:t>
      </w:r>
      <w:r w:rsidRPr="0037329A">
        <w:rPr>
          <w:rFonts w:ascii="Times New Roman" w:eastAsia="Calibri" w:hAnsi="Times New Roman" w:cs="Times New Roman"/>
          <w:sz w:val="28"/>
          <w:szCs w:val="20"/>
          <w:u w:color="000000"/>
          <w:bdr w:val="nil"/>
          <w:lang w:eastAsia="ru-RU"/>
        </w:rPr>
        <w:lastRenderedPageBreak/>
        <w:t>общекультурное), в рамках занятий по интересам происходит подготовка и проведение итогового комплексного дела;</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деление учебного года на два полугодовых цикла;</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практику, когда обучающиеся самостоятельно выбирают группу по интересам (клуб), могут переходить из одного клуба в другой во время специально установленных периодов («Юрьев день») и по окончании полугодового цикла, когда обучающиеся могут оставаться в клубе весь год.</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Содержание образования обеспечивается за счет клубных занятий и совместных дел. Руководителями клубов могут выступать педагоги, родители, сами старшеклассники, представители общественности.</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Варианты клубных объединений: клуб школьных блогеров, театральная студия, школа шоуменов, клуб исторической реконструкции, клуб клипмейкеров, студия моды, кулинарный клуб, клуб волонтеров, дискуссионный клуб, предпринимательский клуб, дизайнерский клуб, научное общество обучающихся, спортивный клуб.</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Комплексные дела «Клуб в гостях у клуба» представляют собой встречи групп по интересам обучающихся, в ходе которых кроме общения организуется презентация своих увлечений, результатов клубных занятий, достижений отдельных школьников и т.д.</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Формат организации жизни ученических сообществ «Демократический проект» строится в рамках общественной самоорганизации и школьной демократии; центральное место в таком формате занимает проект организации жизни ученических сообществ, включающий 3–4 коллективных дела; инициативные группы обучающихся путем демократических выборов получают право на реализацию своих замыслов.</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 xml:space="preserve">Формат организации жизни ученических сообществ </w:t>
      </w:r>
      <w:r w:rsidRPr="0037329A">
        <w:rPr>
          <w:rFonts w:ascii="Times New Roman" w:eastAsia="Calibri" w:hAnsi="Times New Roman" w:cs="Times New Roman"/>
          <w:i/>
          <w:sz w:val="28"/>
        </w:rPr>
        <w:t>«</w:t>
      </w:r>
      <w:r w:rsidRPr="0037329A">
        <w:rPr>
          <w:rFonts w:ascii="Times New Roman" w:eastAsia="Calibri" w:hAnsi="Times New Roman" w:cs="Times New Roman"/>
          <w:sz w:val="28"/>
        </w:rPr>
        <w:t>Демократический проект» может быть представлен в виде следующего алгоритма:</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реклама предстоящей проектной работы, формирование инициативных групп и разработка ими проектов организации жизни ученических сообществ;</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 xml:space="preserve">предвыборная кампания, обсуждение плана коллективной деятельности на полгода; разработанные проекты проходят экспертизу у сверстников, педагогов, </w:t>
      </w:r>
      <w:r w:rsidRPr="0037329A">
        <w:rPr>
          <w:rFonts w:ascii="Times New Roman" w:eastAsia="Calibri" w:hAnsi="Times New Roman" w:cs="Times New Roman"/>
          <w:sz w:val="28"/>
          <w:szCs w:val="20"/>
          <w:u w:color="000000"/>
          <w:bdr w:val="nil"/>
          <w:lang w:eastAsia="ru-RU"/>
        </w:rPr>
        <w:lastRenderedPageBreak/>
        <w:t>родителей, общественности (дебаты, пресс-конференции, работа школьных СМИ);</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выборы обучающимися, родителями, педагогами одной из инициативных групп  проекта организации жизни ученических сообществ;</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реализация инициативной группой своего проекта – презентация и предварительное открытое обсуждение проекта каждого дела, совместная подготовка, проведение коллективного дела, совместное публичное подведение итогов (обсуждение, анализ, оценка);</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подготовка инициативной группой итогового творческого отчета о своей работе по реализации проекта, коллективное обсуждение и оценка отчета инициативной группы.</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b/>
          <w:sz w:val="28"/>
        </w:rPr>
        <w:t xml:space="preserve">Воспитательные мероприятия </w:t>
      </w:r>
      <w:r w:rsidRPr="0037329A">
        <w:rPr>
          <w:rFonts w:ascii="Times New Roman" w:eastAsia="Calibri" w:hAnsi="Times New Roman" w:cs="Times New Roman"/>
          <w:sz w:val="28"/>
        </w:rPr>
        <w:t>нацелены на формирование мотивов и ценностей обучающегося в таких сферах, как:</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отношение обучающихся к себе, к своему здоровью, к познанию себя, самоопределению и самосовершенствованию (включает подготовку к непрерывному образованию в рамках осуществления жизненных планов);</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отношение обучающихся к России как к Родине (Отечеству) (включает подготовку к патриотическому служению);</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отношения обучающихся с окружающими людьми (включает подготовку к общению со сверстниками, старшими и младшими);</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отношение обучающихся к семье и родителям (включает подготовку личности к семейной жизни);</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отношение обучающихся к закону, государству и к гражданскому обществу (включает подготовку личности к общественной жизни);</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отношение обучающихся к окружающему миру, к живой природе, художественной культуре (включает формирование у обучающихся научного мировоззрения);</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трудовые и социально-экономические отношения (включает подготовку личности к трудовой деятельности).</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 xml:space="preserve">План воспитательных мероприятий разрабатывается педагогическим коллективом школы при участии родительской общественности. Источником </w:t>
      </w:r>
      <w:r w:rsidRPr="0037329A">
        <w:rPr>
          <w:rFonts w:ascii="Times New Roman" w:eastAsia="Calibri" w:hAnsi="Times New Roman" w:cs="Times New Roman"/>
          <w:sz w:val="28"/>
        </w:rPr>
        <w:lastRenderedPageBreak/>
        <w:t>этого раздела плана внеурочной деятельности становятся нормативные документы органов управления образованием (федеральных, региональных и муниципальных). Органам общественно-государственного управления следует обеспечить недопущение перегрузки обучающихся 10–11-х классов и педагогических работников организации, осуществляющей образовательную деятельность, мероприятиями, инициированными органами управления и иными организациями. При подготовке и проведении воспитательных мероприятий (в масштабе ученического класса, классов одной параллели или сообщества всех 10–11-х классов) предусматривается вовлечение в активную деятельность максимально большего числа обучающихся.</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 xml:space="preserve">По решению педагогического коллектива, родительской общественности, интересов и запросов детей и родителей план внеурочной деятельности в образовательной организации модифицируется в соответствии с </w:t>
      </w:r>
      <w:r w:rsidRPr="0037329A">
        <w:rPr>
          <w:rFonts w:ascii="Times New Roman" w:eastAsia="Calibri" w:hAnsi="Times New Roman" w:cs="Times New Roman"/>
          <w:b/>
          <w:sz w:val="28"/>
        </w:rPr>
        <w:t xml:space="preserve">пятью профилями: </w:t>
      </w:r>
      <w:r w:rsidRPr="0037329A">
        <w:rPr>
          <w:rFonts w:ascii="Times New Roman" w:eastAsia="Calibri" w:hAnsi="Times New Roman" w:cs="Times New Roman"/>
          <w:sz w:val="28"/>
        </w:rPr>
        <w:t>естественно-научным, гуманитарным, социально-экономическим, технологическим, универсальным.</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b/>
          <w:sz w:val="28"/>
        </w:rPr>
        <w:t xml:space="preserve">Инвариантный компонент </w:t>
      </w:r>
      <w:r w:rsidRPr="0037329A">
        <w:rPr>
          <w:rFonts w:ascii="Times New Roman" w:eastAsia="Calibri" w:hAnsi="Times New Roman" w:cs="Times New Roman"/>
          <w:sz w:val="28"/>
        </w:rPr>
        <w:t>плана внеурочной деятельности (вне зависимости от профиля) предполагает:</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организацию жизни ученических сообществ в форме клубных встреч (организованного тематического и свободного общения старшеклассников), участие обучающихся в делах классного ученического коллектива и в общих коллективных делах образовательной организации;</w:t>
      </w:r>
    </w:p>
    <w:p w:rsidR="0037329A" w:rsidRPr="0037329A" w:rsidRDefault="0037329A" w:rsidP="0037329A">
      <w:pPr>
        <w:suppressAutoHyphens/>
        <w:spacing w:after="0" w:line="360" w:lineRule="auto"/>
        <w:ind w:firstLine="284"/>
        <w:jc w:val="both"/>
        <w:rPr>
          <w:rFonts w:ascii="Times New Roman" w:eastAsia="Calibri" w:hAnsi="Times New Roman" w:cs="Times New Roman"/>
          <w:sz w:val="28"/>
          <w:szCs w:val="20"/>
          <w:u w:color="000000"/>
          <w:bdr w:val="nil"/>
          <w:lang w:eastAsia="ru-RU"/>
        </w:rPr>
      </w:pPr>
      <w:r w:rsidRPr="0037329A">
        <w:rPr>
          <w:rFonts w:ascii="Times New Roman" w:eastAsia="Calibri" w:hAnsi="Times New Roman" w:cs="Times New Roman"/>
          <w:sz w:val="28"/>
          <w:szCs w:val="20"/>
          <w:u w:color="000000"/>
          <w:bdr w:val="nil"/>
          <w:lang w:eastAsia="ru-RU"/>
        </w:rPr>
        <w:t>проведение ежемесячного учебного собрания по проблемам организации учебного процесса, индивидуальных и групповых консультаций по вопросам организационного обеспечения обучения и обеспечения благополучия обучающихся в жизни образовательной организации.</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 xml:space="preserve">В весенние каникулы 10-го класса организуются поездки в организации профессионального и высшего образования для уточнения индивидуальных планов обучающихся в сфере продолжения образования. После поездок в рамках часов, отведенных на организацию жизни ученических сообществ, проводятся коллективные обсуждения, в ходе которых педагогами обеспечиваются анализ и </w:t>
      </w:r>
      <w:r w:rsidRPr="0037329A">
        <w:rPr>
          <w:rFonts w:ascii="Times New Roman" w:eastAsia="Calibri" w:hAnsi="Times New Roman" w:cs="Times New Roman"/>
          <w:sz w:val="28"/>
        </w:rPr>
        <w:lastRenderedPageBreak/>
        <w:t>рефлексия обучающимися собственных впечатлений о посещении образовательных организаций.</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b/>
          <w:sz w:val="28"/>
        </w:rPr>
        <w:t xml:space="preserve">Вариативный компонент </w:t>
      </w:r>
      <w:r w:rsidRPr="0037329A">
        <w:rPr>
          <w:rFonts w:ascii="Times New Roman" w:eastAsia="Calibri" w:hAnsi="Times New Roman" w:cs="Times New Roman"/>
          <w:sz w:val="28"/>
        </w:rPr>
        <w:t>прописывается по отдельным профилям.</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 xml:space="preserve">В рамках реализации </w:t>
      </w:r>
      <w:r w:rsidRPr="0037329A">
        <w:rPr>
          <w:rFonts w:ascii="Times New Roman" w:eastAsia="Calibri" w:hAnsi="Times New Roman" w:cs="Times New Roman"/>
          <w:b/>
          <w:sz w:val="28"/>
        </w:rPr>
        <w:t xml:space="preserve">естественно-научного профиля </w:t>
      </w:r>
      <w:r w:rsidRPr="0037329A">
        <w:rPr>
          <w:rFonts w:ascii="Times New Roman" w:eastAsia="Calibri" w:hAnsi="Times New Roman" w:cs="Times New Roman"/>
          <w:sz w:val="28"/>
        </w:rPr>
        <w:t>в осенние (зимние) каникулы 10-го класса организуются поездки и экскурсии в естественно-научные музеи, зоопарки, биопарки, аквариумы, заповедники, национальные парки и т.п. В ходе познавательной деятельности на вышеперечисленных объектах реализуются индивидуальные, групповые и коллективные учебно-исследовательские проекты обучающихся. В течение первого полугодия 10-го класса осуществляется подготовка к поездкам и экскурсиям в рамках часов, отведенных на воспитательные мероприятия, курсы внеурочной деятельности по выбору обучающихся.</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 летние (весенние) каникулы 10-го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обучающихся на производстве (приоритет отдается производствам естественно-научного профиля), подготавливаются и проводятся исследовательские экспедиции (например, эколого-биологической направленности).</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Во втором полугодии 10-го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обучающихся на производстве и к участию в исследовательских экспедициях, предусматривается подготовка и защита индивидуальных или групповых проектов («проект профессиональных проб» и «проект участия в исследовательской экспедиции»).</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 xml:space="preserve">В каникулярное время (осенние, зимние,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и за рубеж, организация «зрительского марафона» (коллективное посещение кинопоказов, </w:t>
      </w:r>
      <w:r w:rsidRPr="0037329A">
        <w:rPr>
          <w:rFonts w:ascii="Times New Roman" w:eastAsia="Calibri" w:hAnsi="Times New Roman" w:cs="Times New Roman"/>
          <w:sz w:val="28"/>
        </w:rPr>
        <w:lastRenderedPageBreak/>
        <w:t>театральных спектаклей, концертов, просмотр видеофильмов, посещение выставок, художественных музеев с обязательным коллективным обсуждением).</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 xml:space="preserve">В рамках реализации </w:t>
      </w:r>
      <w:r w:rsidRPr="0037329A">
        <w:rPr>
          <w:rFonts w:ascii="Times New Roman" w:eastAsia="Calibri" w:hAnsi="Times New Roman" w:cs="Times New Roman"/>
          <w:b/>
          <w:sz w:val="28"/>
        </w:rPr>
        <w:t xml:space="preserve">гуманитарного профиля </w:t>
      </w:r>
      <w:r w:rsidRPr="0037329A">
        <w:rPr>
          <w:rFonts w:ascii="Times New Roman" w:eastAsia="Calibri" w:hAnsi="Times New Roman" w:cs="Times New Roman"/>
          <w:sz w:val="28"/>
        </w:rPr>
        <w:t>в осенние (зимние) каникулы 10-го класса организуются поездки и экскурсии в литературные, исторические музеи, усадьбы известных деятелей культуры; «зрительские марафоны» (коллективное посещение кинопоказов, театральных спектаклей, концертов, просмотр видеофильмов, посещение выставок, художественных музеев с обязательным коллективным обсуждением).</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 ходе познавательной деятельности на вышеперечисленных объектах реализуются индивидуальные, групповые и коллективные учебно-исследовательские проекты обучающихся. В течение первого полугодия 10-го класса осуществляется подготовка к поездкам и экскурсиям в рамках часов, отведенных на воспитательные мероприятия, курсы внеурочной деятельности по выбору обучающихся.</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 летние (весенние) каникулы 10-го класса на основе интеграции с организациями дополнительного образования и сетевого взаимодействия с научными и образовательными организациями обеспечиваются профессиональные пробы обучающихся в музеях, библиотеках, учреждениях образования и культуры; подготавливаются и проводятся исследовательские экспедиции (например, краеведческой направленности, фольклорные, археологические).</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Во втором полугодии 10-го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обучающихся и к участию в исследовательских экспедициях, предусматривается подготовка и защита индивидуальных или групповых проектов («проект профессиональных проб» и «проект участия в исследовательской экспедиции»). В каникулярное время (осенние,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и за рубеж.</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lastRenderedPageBreak/>
        <w:t xml:space="preserve">В рамках реализации </w:t>
      </w:r>
      <w:r w:rsidRPr="0037329A">
        <w:rPr>
          <w:rFonts w:ascii="Times New Roman" w:eastAsia="Calibri" w:hAnsi="Times New Roman" w:cs="Times New Roman"/>
          <w:b/>
          <w:sz w:val="28"/>
        </w:rPr>
        <w:t xml:space="preserve">социально-экономического профиля </w:t>
      </w:r>
      <w:r w:rsidRPr="0037329A">
        <w:rPr>
          <w:rFonts w:ascii="Times New Roman" w:eastAsia="Calibri" w:hAnsi="Times New Roman" w:cs="Times New Roman"/>
          <w:sz w:val="28"/>
        </w:rPr>
        <w:t>в осенние (зимние) каникулы 10-го класса организуются экскурсии на производства, в банки, в экономические отделы государственных и негосударственных организаций. В ходе познавательной деятельности на вышеперечисленных объектах реализуются индивидуальные, групповые и коллективные учебно-исследовательские проекты обучающихся. В течение первого полугодия 10-го класса осуществляется подготовка к экскурсиям в рамках часов, отведенных на воспитательные мероприятия, курсы внеурочной деятельности по выбору обучающихся.</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 летние (весенние) каникулы 10-го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обучающихся в социально-экономической сфере (приоритет отдается структурным подразделениям экономического профиля), организуются социальные практики (обеспечивающие пробу себя обучающимися в сфере профессиональной коммуникации с широким кругом партнеров), реализуются групповые социальные и экономические проекты (например, предпринимательской направленности).</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Во втором полугодии 10-го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обучающихся, предусматривается подготовка и защита групповых проектов («проект профессиональных проб», «предпринимательский проект», «социальный проект»).</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 каникулярное время (осенние,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и за рубеж, организация «зрительского марафона» (коллективное посещение кинопоказов, театральных спектаклей, концертов, просмотр видеофильмов, посещение выставок, художественных музеев с обязательным коллективным обсуждением).</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lastRenderedPageBreak/>
        <w:t xml:space="preserve">В рамках реализации </w:t>
      </w:r>
      <w:r w:rsidRPr="0037329A">
        <w:rPr>
          <w:rFonts w:ascii="Times New Roman" w:eastAsia="Calibri" w:hAnsi="Times New Roman" w:cs="Times New Roman"/>
          <w:b/>
          <w:sz w:val="28"/>
        </w:rPr>
        <w:t xml:space="preserve">технологического профиля </w:t>
      </w:r>
      <w:r w:rsidRPr="0037329A">
        <w:rPr>
          <w:rFonts w:ascii="Times New Roman" w:eastAsia="Calibri" w:hAnsi="Times New Roman" w:cs="Times New Roman"/>
          <w:sz w:val="28"/>
        </w:rPr>
        <w:t>в осенние (зимние) каникулы 10-го класса организуются поездки и экскурсии на промышленные предприятия, в научно-исследовательские организации, в технические музеи, технопарки. В ходе познавательной деятельности на вышеперечисленных объектах реализуются индивидуальные, групповые и коллективные учебно-исследовательские проекты обучающихся. В течение первого полугодия 10-го класса осуществляется подготовка к поездкам и экскурсиям в рамках часов, отведенных на воспитательные мероприятия, курсы внеурочной деятельности по выбору обучающихся.</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 летние (весенние) каникулы 10-го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обучающихся на производстве.</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Во втором полугодии 10-го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обучающихся на производстве, предусматривается подготовка и защита индивидуальных или групповых проектов («проект профессиональных проб»).</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 каникулярное время (осенние,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и за рубеж, организация «зрительского марафона» (коллективное посещение кинопоказов, театральных спектаклей, концертов, просмотр видеофильмов, посещение выставок, художественных музеев с обязательным коллективным обсуждением), социальные практики, в том числе в качестве организаторов деятельности обучающихся 5–9-х классов.</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 xml:space="preserve">В рамках реализации </w:t>
      </w:r>
      <w:r w:rsidRPr="0037329A">
        <w:rPr>
          <w:rFonts w:ascii="Times New Roman" w:eastAsia="Calibri" w:hAnsi="Times New Roman" w:cs="Times New Roman"/>
          <w:b/>
          <w:sz w:val="28"/>
        </w:rPr>
        <w:t xml:space="preserve">универсального профиля </w:t>
      </w:r>
      <w:r w:rsidRPr="0037329A">
        <w:rPr>
          <w:rFonts w:ascii="Times New Roman" w:eastAsia="Calibri" w:hAnsi="Times New Roman" w:cs="Times New Roman"/>
          <w:sz w:val="28"/>
        </w:rPr>
        <w:t xml:space="preserve">в первом полугодии 10-го класса организуется подготовка обучающихся к разработке и педагогическому сопровождению разработки индивидуальных проектов внеурочной деятельности (инструктажи, индивидуальные и групповые консультации, защита дебютных </w:t>
      </w:r>
      <w:r w:rsidRPr="0037329A">
        <w:rPr>
          <w:rFonts w:ascii="Times New Roman" w:eastAsia="Calibri" w:hAnsi="Times New Roman" w:cs="Times New Roman"/>
          <w:sz w:val="28"/>
        </w:rPr>
        <w:lastRenderedPageBreak/>
        <w:t>эскизов индивидуального плана), в ноябре проводится публичная защита обучающимися индивидуальных проектов внеурочной деятельности (ИПВД). По итогам публичной защиты при помощи педагогов организуются временные творческие группы обучающихся по совпадающим элементам ИПВД.</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 осенние (весенние) каникулы 10-го класса временными творческими группами обучающихся организуются поездки и экскурсии в соответствии с общими элементами индивидуальных проектов внеурочной деятельности. В ходе познавательной деятельности реализуются индивидуальные, групповые и коллективные учебно-исследовательские проекты обучающихся. В течение первого полугодия 10-го класса осуществляется подготовка к поездкам и экскурсиям в рамках часов, отведенных на воспитательные мероприятия, курсы внеурочной деятельности по выбору обучающихся.</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Временными творческими группами обучающихся при поддержке педагогов общеобразовательной организации в летние (весенние) каникулы 10-го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обучающихся на производстве и в социальной сфере (в зависимости от профиля), подготавливаются и проводятся исследовательские экспедиции и социальные практики.</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Во втором полугодии 10-го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и/или социальным практикам обучающихся и к участию в исследовательских экспедициях, предусматривается подготовка и защита индивидуальных или групповых проектов («проект профессиональных проб», «проект участия в исследовательской экспедиции», «проект социальной практики»).</w:t>
      </w: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rPr>
      </w:pPr>
      <w:r w:rsidRPr="0037329A">
        <w:rPr>
          <w:rFonts w:ascii="Times New Roman" w:eastAsia="Calibri" w:hAnsi="Times New Roman" w:cs="Times New Roman"/>
          <w:sz w:val="28"/>
        </w:rPr>
        <w:t xml:space="preserve">В каникулярное время (осенние,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и за рубеж, организация «зрительского марафона» (коллективное посещение кинопоказов, </w:t>
      </w:r>
      <w:r w:rsidRPr="0037329A">
        <w:rPr>
          <w:rFonts w:ascii="Times New Roman" w:eastAsia="Calibri" w:hAnsi="Times New Roman" w:cs="Times New Roman"/>
          <w:sz w:val="28"/>
        </w:rPr>
        <w:lastRenderedPageBreak/>
        <w:t>театральных спектаклей, концертов, просмотр видеофильмов, посещение выставок, художественных музеев с обязательным коллективным обсуждением).</w:t>
      </w:r>
    </w:p>
    <w:p w:rsidR="0037329A" w:rsidRPr="0037329A" w:rsidRDefault="0037329A" w:rsidP="0037329A">
      <w:pPr>
        <w:suppressAutoHyphens/>
        <w:spacing w:after="0" w:line="360" w:lineRule="auto"/>
        <w:ind w:firstLine="709"/>
        <w:jc w:val="both"/>
        <w:rPr>
          <w:rFonts w:ascii="Times New Roman" w:eastAsia="Times New Roman" w:hAnsi="Times New Roman" w:cs="Times New Roman"/>
          <w:sz w:val="28"/>
          <w:szCs w:val="28"/>
          <w:lang w:eastAsia="ru-RU"/>
        </w:rPr>
      </w:pPr>
      <w:r w:rsidRPr="0037329A">
        <w:rPr>
          <w:rFonts w:ascii="Times New Roman" w:eastAsia="Calibri" w:hAnsi="Times New Roman" w:cs="Times New Roman"/>
          <w:sz w:val="28"/>
        </w:rPr>
        <w:t>При планировании внеурочной деятельности учитываются наличные условия: здание организации, осуществляющей образовательную деятельность,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w:t>
      </w:r>
    </w:p>
    <w:p w:rsidR="0037329A" w:rsidRPr="0037329A" w:rsidRDefault="0037329A" w:rsidP="0037329A">
      <w:pPr>
        <w:spacing w:after="0" w:line="240" w:lineRule="auto"/>
        <w:ind w:left="-993"/>
        <w:contextualSpacing/>
        <w:rPr>
          <w:rFonts w:ascii="Times New Roman" w:eastAsia="Times New Roman" w:hAnsi="Times New Roman" w:cs="Times New Roman"/>
          <w:sz w:val="28"/>
          <w:szCs w:val="28"/>
          <w:lang w:eastAsia="ru-RU"/>
        </w:rPr>
      </w:pPr>
    </w:p>
    <w:p w:rsidR="0037329A" w:rsidRPr="0037329A" w:rsidRDefault="0037329A" w:rsidP="0037329A">
      <w:pPr>
        <w:suppressAutoHyphens/>
        <w:spacing w:after="0" w:line="360" w:lineRule="auto"/>
        <w:ind w:firstLine="709"/>
        <w:jc w:val="both"/>
        <w:rPr>
          <w:rFonts w:ascii="Times New Roman" w:eastAsia="Calibri" w:hAnsi="Times New Roman" w:cs="Times New Roman"/>
          <w:sz w:val="28"/>
          <w:lang w:eastAsia="ru-RU"/>
        </w:rPr>
      </w:pPr>
      <w:r w:rsidRPr="0037329A">
        <w:rPr>
          <w:rFonts w:ascii="Times New Roman" w:eastAsia="Times New Roman" w:hAnsi="Times New Roman" w:cs="Times New Roman"/>
          <w:sz w:val="28"/>
          <w:szCs w:val="28"/>
          <w:lang w:eastAsia="ru-RU"/>
        </w:rPr>
        <w:t>Внеурочная деятельность в 10 классе  в количестве 8 часов представлена  по следующим напр</w:t>
      </w:r>
      <w:r w:rsidR="00C22158">
        <w:rPr>
          <w:rFonts w:ascii="Times New Roman" w:eastAsia="Times New Roman" w:hAnsi="Times New Roman" w:cs="Times New Roman"/>
          <w:sz w:val="28"/>
          <w:szCs w:val="28"/>
          <w:lang w:eastAsia="ru-RU"/>
        </w:rPr>
        <w:t>а</w:t>
      </w:r>
      <w:r w:rsidRPr="0037329A">
        <w:rPr>
          <w:rFonts w:ascii="Times New Roman" w:eastAsia="Times New Roman" w:hAnsi="Times New Roman" w:cs="Times New Roman"/>
          <w:sz w:val="28"/>
          <w:szCs w:val="28"/>
          <w:lang w:eastAsia="ru-RU"/>
        </w:rPr>
        <w:t>влениям: спортивно – оздоровительное, общекультурное, обще</w:t>
      </w:r>
      <w:r w:rsidR="00C22158">
        <w:rPr>
          <w:rFonts w:ascii="Times New Roman" w:eastAsia="Times New Roman" w:hAnsi="Times New Roman" w:cs="Times New Roman"/>
          <w:sz w:val="28"/>
          <w:szCs w:val="28"/>
          <w:lang w:eastAsia="ru-RU"/>
        </w:rPr>
        <w:t xml:space="preserve">е </w:t>
      </w:r>
      <w:r w:rsidRPr="0037329A">
        <w:rPr>
          <w:rFonts w:ascii="Times New Roman" w:eastAsia="Times New Roman" w:hAnsi="Times New Roman" w:cs="Times New Roman"/>
          <w:sz w:val="28"/>
          <w:szCs w:val="28"/>
          <w:lang w:eastAsia="ru-RU"/>
        </w:rPr>
        <w:t xml:space="preserve">интеллектуальное, духовно – нравственное, социальное </w:t>
      </w:r>
    </w:p>
    <w:p w:rsidR="0037329A" w:rsidRPr="0037329A" w:rsidRDefault="0037329A" w:rsidP="0037329A">
      <w:pPr>
        <w:spacing w:after="0" w:line="240" w:lineRule="auto"/>
        <w:ind w:left="-993"/>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План внеклассных воспитательных мероприятий на 2020-2021 уч. год. 10класс</w:t>
      </w:r>
    </w:p>
    <w:p w:rsidR="0037329A" w:rsidRPr="0037329A" w:rsidRDefault="0037329A" w:rsidP="0037329A">
      <w:pPr>
        <w:spacing w:after="0" w:line="240" w:lineRule="auto"/>
        <w:contextualSpacing/>
        <w:rPr>
          <w:rFonts w:ascii="Times New Roman" w:eastAsia="Times New Roman" w:hAnsi="Times New Roman" w:cs="Times New Roman"/>
          <w:sz w:val="28"/>
          <w:szCs w:val="28"/>
          <w:lang w:eastAsia="ru-RU"/>
        </w:rPr>
      </w:pPr>
    </w:p>
    <w:tbl>
      <w:tblPr>
        <w:tblStyle w:val="ac"/>
        <w:tblW w:w="11024" w:type="dxa"/>
        <w:tblInd w:w="-993" w:type="dxa"/>
        <w:tblLook w:val="04A0" w:firstRow="1" w:lastRow="0" w:firstColumn="1" w:lastColumn="0" w:noHBand="0" w:noVBand="1"/>
      </w:tblPr>
      <w:tblGrid>
        <w:gridCol w:w="861"/>
        <w:gridCol w:w="3055"/>
        <w:gridCol w:w="2528"/>
        <w:gridCol w:w="1477"/>
        <w:gridCol w:w="3103"/>
      </w:tblGrid>
      <w:tr w:rsidR="0037329A" w:rsidRPr="0037329A" w:rsidTr="0037329A">
        <w:tc>
          <w:tcPr>
            <w:tcW w:w="861"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№п/п</w:t>
            </w:r>
          </w:p>
        </w:tc>
        <w:tc>
          <w:tcPr>
            <w:tcW w:w="3055"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Напр</w:t>
            </w:r>
            <w:r w:rsidR="00C22158">
              <w:rPr>
                <w:rFonts w:ascii="Times New Roman" w:eastAsia="Times New Roman" w:hAnsi="Times New Roman" w:cs="Times New Roman"/>
                <w:sz w:val="28"/>
                <w:szCs w:val="28"/>
                <w:lang w:eastAsia="ru-RU"/>
              </w:rPr>
              <w:t>а</w:t>
            </w:r>
            <w:r w:rsidRPr="0037329A">
              <w:rPr>
                <w:rFonts w:ascii="Times New Roman" w:eastAsia="Times New Roman" w:hAnsi="Times New Roman" w:cs="Times New Roman"/>
                <w:sz w:val="28"/>
                <w:szCs w:val="28"/>
                <w:lang w:eastAsia="ru-RU"/>
              </w:rPr>
              <w:t>вления</w:t>
            </w:r>
          </w:p>
        </w:tc>
        <w:tc>
          <w:tcPr>
            <w:tcW w:w="2528"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Наименование курса</w:t>
            </w:r>
          </w:p>
        </w:tc>
        <w:tc>
          <w:tcPr>
            <w:tcW w:w="1477" w:type="dxa"/>
            <w:tcBorders>
              <w:bottom w:val="single" w:sz="4" w:space="0" w:color="auto"/>
            </w:tcBorders>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Кол-во час. в неделю</w:t>
            </w:r>
          </w:p>
        </w:tc>
        <w:tc>
          <w:tcPr>
            <w:tcW w:w="3103" w:type="dxa"/>
            <w:tcBorders>
              <w:bottom w:val="single" w:sz="4" w:space="0" w:color="auto"/>
            </w:tcBorders>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Форма реализации</w:t>
            </w:r>
          </w:p>
        </w:tc>
      </w:tr>
      <w:tr w:rsidR="0037329A" w:rsidRPr="0037329A" w:rsidTr="0037329A">
        <w:trPr>
          <w:trHeight w:val="345"/>
        </w:trPr>
        <w:tc>
          <w:tcPr>
            <w:tcW w:w="861" w:type="dxa"/>
            <w:vMerge w:val="restart"/>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1.</w:t>
            </w:r>
          </w:p>
        </w:tc>
        <w:tc>
          <w:tcPr>
            <w:tcW w:w="3055" w:type="dxa"/>
            <w:vMerge w:val="restart"/>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Спортивно – оздоровительное</w:t>
            </w:r>
          </w:p>
        </w:tc>
        <w:tc>
          <w:tcPr>
            <w:tcW w:w="2528" w:type="dxa"/>
            <w:tcBorders>
              <w:bottom w:val="single" w:sz="4" w:space="0" w:color="auto"/>
            </w:tcBorders>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Физкультура</w:t>
            </w:r>
          </w:p>
        </w:tc>
        <w:tc>
          <w:tcPr>
            <w:tcW w:w="1477" w:type="dxa"/>
            <w:tcBorders>
              <w:bottom w:val="single" w:sz="4" w:space="0" w:color="auto"/>
            </w:tcBorders>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 xml:space="preserve">        1</w:t>
            </w:r>
          </w:p>
        </w:tc>
        <w:tc>
          <w:tcPr>
            <w:tcW w:w="3103" w:type="dxa"/>
            <w:tcBorders>
              <w:bottom w:val="single" w:sz="4" w:space="0" w:color="auto"/>
            </w:tcBorders>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Спортивная секция</w:t>
            </w:r>
          </w:p>
        </w:tc>
      </w:tr>
      <w:tr w:rsidR="0037329A" w:rsidRPr="0037329A" w:rsidTr="0037329A">
        <w:trPr>
          <w:trHeight w:val="285"/>
        </w:trPr>
        <w:tc>
          <w:tcPr>
            <w:tcW w:w="861" w:type="dxa"/>
            <w:vMerge/>
          </w:tcPr>
          <w:p w:rsidR="0037329A" w:rsidRPr="0037329A" w:rsidRDefault="0037329A" w:rsidP="0037329A">
            <w:pPr>
              <w:contextualSpacing/>
              <w:rPr>
                <w:rFonts w:ascii="Times New Roman" w:eastAsia="Times New Roman" w:hAnsi="Times New Roman" w:cs="Times New Roman"/>
                <w:sz w:val="28"/>
                <w:szCs w:val="28"/>
                <w:lang w:eastAsia="ru-RU"/>
              </w:rPr>
            </w:pPr>
          </w:p>
        </w:tc>
        <w:tc>
          <w:tcPr>
            <w:tcW w:w="3055" w:type="dxa"/>
            <w:vMerge/>
          </w:tcPr>
          <w:p w:rsidR="0037329A" w:rsidRPr="0037329A" w:rsidRDefault="0037329A" w:rsidP="0037329A">
            <w:pPr>
              <w:contextualSpacing/>
              <w:rPr>
                <w:rFonts w:ascii="Times New Roman" w:eastAsia="Times New Roman" w:hAnsi="Times New Roman" w:cs="Times New Roman"/>
                <w:sz w:val="28"/>
                <w:szCs w:val="28"/>
                <w:lang w:eastAsia="ru-RU"/>
              </w:rPr>
            </w:pPr>
          </w:p>
        </w:tc>
        <w:tc>
          <w:tcPr>
            <w:tcW w:w="2528" w:type="dxa"/>
            <w:tcBorders>
              <w:top w:val="single" w:sz="4" w:space="0" w:color="auto"/>
            </w:tcBorders>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Спор</w:t>
            </w:r>
            <w:r w:rsidR="00C22158">
              <w:rPr>
                <w:rFonts w:ascii="Times New Roman" w:eastAsia="Times New Roman" w:hAnsi="Times New Roman" w:cs="Times New Roman"/>
                <w:sz w:val="28"/>
                <w:szCs w:val="28"/>
                <w:lang w:eastAsia="ru-RU"/>
              </w:rPr>
              <w:t>т</w:t>
            </w:r>
            <w:r w:rsidRPr="0037329A">
              <w:rPr>
                <w:rFonts w:ascii="Times New Roman" w:eastAsia="Times New Roman" w:hAnsi="Times New Roman" w:cs="Times New Roman"/>
                <w:sz w:val="28"/>
                <w:szCs w:val="28"/>
                <w:lang w:eastAsia="ru-RU"/>
              </w:rPr>
              <w:t>ивные игры</w:t>
            </w:r>
          </w:p>
        </w:tc>
        <w:tc>
          <w:tcPr>
            <w:tcW w:w="1477" w:type="dxa"/>
            <w:tcBorders>
              <w:top w:val="single" w:sz="4" w:space="0" w:color="auto"/>
            </w:tcBorders>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 xml:space="preserve">        1</w:t>
            </w:r>
          </w:p>
        </w:tc>
        <w:tc>
          <w:tcPr>
            <w:tcW w:w="3103" w:type="dxa"/>
            <w:tcBorders>
              <w:top w:val="single" w:sz="4" w:space="0" w:color="auto"/>
            </w:tcBorders>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Спортивная секция</w:t>
            </w:r>
          </w:p>
        </w:tc>
      </w:tr>
      <w:tr w:rsidR="0037329A" w:rsidRPr="0037329A" w:rsidTr="0037329A">
        <w:tc>
          <w:tcPr>
            <w:tcW w:w="861"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2.</w:t>
            </w:r>
          </w:p>
        </w:tc>
        <w:tc>
          <w:tcPr>
            <w:tcW w:w="3055"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Общекультурное</w:t>
            </w:r>
          </w:p>
        </w:tc>
        <w:tc>
          <w:tcPr>
            <w:tcW w:w="2528"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Разговорный клуб на английском языке</w:t>
            </w:r>
          </w:p>
        </w:tc>
        <w:tc>
          <w:tcPr>
            <w:tcW w:w="1477"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 xml:space="preserve">        2</w:t>
            </w:r>
          </w:p>
        </w:tc>
        <w:tc>
          <w:tcPr>
            <w:tcW w:w="3103"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Общественно – полезные практики</w:t>
            </w:r>
          </w:p>
        </w:tc>
      </w:tr>
      <w:tr w:rsidR="0037329A" w:rsidRPr="0037329A" w:rsidTr="0037329A">
        <w:tc>
          <w:tcPr>
            <w:tcW w:w="861"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3.</w:t>
            </w:r>
          </w:p>
        </w:tc>
        <w:tc>
          <w:tcPr>
            <w:tcW w:w="3055"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Обще</w:t>
            </w:r>
            <w:r w:rsidR="00C22158">
              <w:rPr>
                <w:rFonts w:ascii="Times New Roman" w:eastAsia="Times New Roman" w:hAnsi="Times New Roman" w:cs="Times New Roman"/>
                <w:sz w:val="28"/>
                <w:szCs w:val="28"/>
                <w:lang w:eastAsia="ru-RU"/>
              </w:rPr>
              <w:t xml:space="preserve">е </w:t>
            </w:r>
            <w:r w:rsidRPr="0037329A">
              <w:rPr>
                <w:rFonts w:ascii="Times New Roman" w:eastAsia="Times New Roman" w:hAnsi="Times New Roman" w:cs="Times New Roman"/>
                <w:sz w:val="28"/>
                <w:szCs w:val="28"/>
                <w:lang w:eastAsia="ru-RU"/>
              </w:rPr>
              <w:t>интеллектуальное</w:t>
            </w:r>
          </w:p>
        </w:tc>
        <w:tc>
          <w:tcPr>
            <w:tcW w:w="2528"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Компьютерный дизайн</w:t>
            </w:r>
          </w:p>
        </w:tc>
        <w:tc>
          <w:tcPr>
            <w:tcW w:w="1477"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 xml:space="preserve">        1</w:t>
            </w:r>
          </w:p>
        </w:tc>
        <w:tc>
          <w:tcPr>
            <w:tcW w:w="3103"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Общественно – полезные практики</w:t>
            </w:r>
          </w:p>
        </w:tc>
      </w:tr>
      <w:tr w:rsidR="0037329A" w:rsidRPr="0037329A" w:rsidTr="0037329A">
        <w:tc>
          <w:tcPr>
            <w:tcW w:w="861"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4.</w:t>
            </w:r>
          </w:p>
        </w:tc>
        <w:tc>
          <w:tcPr>
            <w:tcW w:w="3055"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Духовно – нравственное</w:t>
            </w:r>
          </w:p>
        </w:tc>
        <w:tc>
          <w:tcPr>
            <w:tcW w:w="2528"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Быт и образ жизни крестьянских и дворянских  семей в русской литературе 19 века</w:t>
            </w:r>
          </w:p>
        </w:tc>
        <w:tc>
          <w:tcPr>
            <w:tcW w:w="1477"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 xml:space="preserve">       2</w:t>
            </w:r>
          </w:p>
        </w:tc>
        <w:tc>
          <w:tcPr>
            <w:tcW w:w="3103"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Клуб по интересам</w:t>
            </w:r>
          </w:p>
        </w:tc>
      </w:tr>
      <w:tr w:rsidR="0037329A" w:rsidRPr="0037329A" w:rsidTr="0037329A">
        <w:tc>
          <w:tcPr>
            <w:tcW w:w="861"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5.</w:t>
            </w:r>
          </w:p>
        </w:tc>
        <w:tc>
          <w:tcPr>
            <w:tcW w:w="3055"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Социальное</w:t>
            </w:r>
          </w:p>
        </w:tc>
        <w:tc>
          <w:tcPr>
            <w:tcW w:w="2528"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История в лицах</w:t>
            </w:r>
          </w:p>
        </w:tc>
        <w:tc>
          <w:tcPr>
            <w:tcW w:w="1477"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 xml:space="preserve">        1</w:t>
            </w:r>
          </w:p>
        </w:tc>
        <w:tc>
          <w:tcPr>
            <w:tcW w:w="3103" w:type="dxa"/>
          </w:tcPr>
          <w:p w:rsidR="0037329A" w:rsidRPr="0037329A" w:rsidRDefault="0037329A" w:rsidP="0037329A">
            <w:pPr>
              <w:contextualSpacing/>
              <w:rPr>
                <w:rFonts w:ascii="Times New Roman" w:eastAsia="Times New Roman" w:hAnsi="Times New Roman" w:cs="Times New Roman"/>
                <w:sz w:val="28"/>
                <w:szCs w:val="28"/>
                <w:lang w:eastAsia="ru-RU"/>
              </w:rPr>
            </w:pPr>
            <w:r w:rsidRPr="0037329A">
              <w:rPr>
                <w:rFonts w:ascii="Times New Roman" w:eastAsia="Times New Roman" w:hAnsi="Times New Roman" w:cs="Times New Roman"/>
                <w:sz w:val="28"/>
                <w:szCs w:val="28"/>
                <w:lang w:eastAsia="ru-RU"/>
              </w:rPr>
              <w:t>Поисковые и научные исследования</w:t>
            </w:r>
          </w:p>
        </w:tc>
      </w:tr>
    </w:tbl>
    <w:p w:rsidR="0037329A" w:rsidRDefault="0037329A" w:rsidP="0037329A">
      <w:pPr>
        <w:spacing w:after="0" w:line="240" w:lineRule="auto"/>
        <w:ind w:left="-993"/>
        <w:contextualSpacing/>
        <w:rPr>
          <w:rFonts w:ascii="Times New Roman" w:eastAsia="Times New Roman" w:hAnsi="Times New Roman" w:cs="Times New Roman"/>
          <w:sz w:val="28"/>
          <w:szCs w:val="28"/>
          <w:lang w:eastAsia="ru-RU"/>
        </w:rPr>
      </w:pPr>
    </w:p>
    <w:p w:rsidR="0037329A" w:rsidRDefault="0037329A" w:rsidP="0037329A">
      <w:pPr>
        <w:spacing w:after="0" w:line="240" w:lineRule="auto"/>
        <w:ind w:left="-993"/>
        <w:contextualSpacing/>
        <w:rPr>
          <w:rFonts w:ascii="Times New Roman" w:eastAsia="Times New Roman" w:hAnsi="Times New Roman" w:cs="Times New Roman"/>
          <w:sz w:val="28"/>
          <w:szCs w:val="28"/>
          <w:lang w:eastAsia="ru-RU"/>
        </w:rPr>
      </w:pPr>
    </w:p>
    <w:p w:rsidR="0037329A" w:rsidRDefault="0037329A" w:rsidP="0037329A">
      <w:pPr>
        <w:spacing w:after="0" w:line="240" w:lineRule="auto"/>
        <w:ind w:left="-993"/>
        <w:contextualSpacing/>
        <w:rPr>
          <w:rFonts w:ascii="Times New Roman" w:eastAsia="Times New Roman" w:hAnsi="Times New Roman" w:cs="Times New Roman"/>
          <w:sz w:val="28"/>
          <w:szCs w:val="28"/>
          <w:lang w:eastAsia="ru-RU"/>
        </w:rPr>
      </w:pPr>
    </w:p>
    <w:p w:rsidR="0037329A" w:rsidRDefault="0037329A" w:rsidP="0037329A">
      <w:pPr>
        <w:spacing w:after="0" w:line="240" w:lineRule="auto"/>
        <w:ind w:left="-993"/>
        <w:contextualSpacing/>
        <w:rPr>
          <w:rFonts w:ascii="Times New Roman" w:eastAsia="Times New Roman" w:hAnsi="Times New Roman" w:cs="Times New Roman"/>
          <w:sz w:val="28"/>
          <w:szCs w:val="28"/>
          <w:lang w:eastAsia="ru-RU"/>
        </w:rPr>
      </w:pPr>
    </w:p>
    <w:p w:rsidR="0037329A" w:rsidRDefault="0037329A" w:rsidP="0037329A">
      <w:pPr>
        <w:spacing w:after="0" w:line="240" w:lineRule="auto"/>
        <w:ind w:left="-993"/>
        <w:contextualSpacing/>
        <w:rPr>
          <w:rFonts w:ascii="Times New Roman" w:eastAsia="Times New Roman" w:hAnsi="Times New Roman" w:cs="Times New Roman"/>
          <w:sz w:val="28"/>
          <w:szCs w:val="28"/>
          <w:lang w:eastAsia="ru-RU"/>
        </w:rPr>
      </w:pPr>
    </w:p>
    <w:p w:rsidR="0037329A" w:rsidRDefault="0037329A" w:rsidP="0037329A">
      <w:pPr>
        <w:spacing w:after="0" w:line="240" w:lineRule="auto"/>
        <w:ind w:left="-993"/>
        <w:contextualSpacing/>
        <w:rPr>
          <w:rFonts w:ascii="Times New Roman" w:eastAsia="Times New Roman" w:hAnsi="Times New Roman" w:cs="Times New Roman"/>
          <w:sz w:val="28"/>
          <w:szCs w:val="28"/>
          <w:lang w:eastAsia="ru-RU"/>
        </w:rPr>
      </w:pPr>
    </w:p>
    <w:p w:rsidR="0037329A" w:rsidRDefault="0037329A" w:rsidP="0037329A">
      <w:pPr>
        <w:spacing w:after="0" w:line="240" w:lineRule="auto"/>
        <w:ind w:left="-993"/>
        <w:contextualSpacing/>
        <w:rPr>
          <w:rFonts w:ascii="Times New Roman" w:eastAsia="Times New Roman" w:hAnsi="Times New Roman" w:cs="Times New Roman"/>
          <w:sz w:val="28"/>
          <w:szCs w:val="28"/>
          <w:lang w:eastAsia="ru-RU"/>
        </w:rPr>
      </w:pPr>
    </w:p>
    <w:p w:rsidR="0037329A" w:rsidRDefault="0037329A" w:rsidP="0037329A">
      <w:pPr>
        <w:spacing w:after="0" w:line="240" w:lineRule="auto"/>
        <w:ind w:left="-993"/>
        <w:contextualSpacing/>
        <w:rPr>
          <w:rFonts w:ascii="Times New Roman" w:eastAsia="Times New Roman" w:hAnsi="Times New Roman" w:cs="Times New Roman"/>
          <w:sz w:val="28"/>
          <w:szCs w:val="28"/>
          <w:lang w:eastAsia="ru-RU"/>
        </w:rPr>
      </w:pPr>
    </w:p>
    <w:p w:rsidR="0037329A" w:rsidRPr="0037329A" w:rsidRDefault="0037329A" w:rsidP="0037329A">
      <w:pPr>
        <w:spacing w:after="0" w:line="240" w:lineRule="auto"/>
        <w:ind w:left="-993"/>
        <w:contextualSpacing/>
        <w:rPr>
          <w:rFonts w:ascii="Times New Roman" w:eastAsia="Times New Roman" w:hAnsi="Times New Roman" w:cs="Times New Roman"/>
          <w:sz w:val="28"/>
          <w:szCs w:val="28"/>
          <w:lang w:eastAsia="ru-RU"/>
        </w:rPr>
      </w:pPr>
    </w:p>
    <w:tbl>
      <w:tblPr>
        <w:tblW w:w="11199"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
        <w:gridCol w:w="2836"/>
        <w:gridCol w:w="2268"/>
        <w:gridCol w:w="1984"/>
        <w:gridCol w:w="1843"/>
        <w:gridCol w:w="1843"/>
      </w:tblGrid>
      <w:tr w:rsidR="0037329A" w:rsidRPr="0037329A" w:rsidTr="0037329A">
        <w:trPr>
          <w:trHeight w:val="276"/>
        </w:trPr>
        <w:tc>
          <w:tcPr>
            <w:tcW w:w="425" w:type="dxa"/>
            <w:vMerge w:val="restart"/>
            <w:textDirection w:val="btLr"/>
          </w:tcPr>
          <w:p w:rsidR="0037329A" w:rsidRPr="0037329A" w:rsidRDefault="0037329A" w:rsidP="0037329A">
            <w:pPr>
              <w:spacing w:after="0" w:line="240" w:lineRule="auto"/>
              <w:ind w:left="142" w:right="113"/>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НЕДЕЛЯ</w:t>
            </w:r>
          </w:p>
        </w:tc>
        <w:tc>
          <w:tcPr>
            <w:tcW w:w="10774" w:type="dxa"/>
            <w:gridSpan w:val="5"/>
            <w:shd w:val="clear" w:color="auto" w:fill="auto"/>
          </w:tcPr>
          <w:p w:rsidR="0037329A" w:rsidRPr="0037329A" w:rsidRDefault="0037329A" w:rsidP="0037329A">
            <w:pPr>
              <w:spacing w:after="0" w:line="240" w:lineRule="auto"/>
              <w:ind w:left="360"/>
              <w:contextualSpacing/>
              <w:jc w:val="center"/>
              <w:rPr>
                <w:rFonts w:ascii="Times New Roman" w:eastAsia="Times New Roman" w:hAnsi="Times New Roman" w:cs="Times New Roman"/>
                <w:b/>
                <w:sz w:val="24"/>
                <w:szCs w:val="24"/>
                <w:lang w:eastAsia="ru-RU"/>
              </w:rPr>
            </w:pPr>
            <w:r w:rsidRPr="0037329A">
              <w:rPr>
                <w:rFonts w:ascii="Times New Roman" w:eastAsia="Times New Roman" w:hAnsi="Times New Roman" w:cs="Times New Roman"/>
                <w:b/>
                <w:sz w:val="24"/>
                <w:szCs w:val="24"/>
                <w:lang w:eastAsia="ru-RU"/>
              </w:rPr>
              <w:t>Сентябрь</w:t>
            </w:r>
          </w:p>
          <w:p w:rsidR="0037329A" w:rsidRPr="0037329A" w:rsidRDefault="0037329A" w:rsidP="0037329A">
            <w:pPr>
              <w:spacing w:after="0" w:line="240" w:lineRule="auto"/>
              <w:ind w:left="360"/>
              <w:contextualSpacing/>
              <w:jc w:val="center"/>
              <w:rPr>
                <w:rFonts w:ascii="Times New Roman" w:eastAsia="Times New Roman" w:hAnsi="Times New Roman" w:cs="Times New Roman"/>
                <w:b/>
                <w:sz w:val="24"/>
                <w:szCs w:val="24"/>
                <w:lang w:eastAsia="ru-RU"/>
              </w:rPr>
            </w:pPr>
          </w:p>
        </w:tc>
      </w:tr>
      <w:tr w:rsidR="0037329A" w:rsidRPr="0037329A" w:rsidTr="0037329A">
        <w:trPr>
          <w:trHeight w:val="5200"/>
        </w:trPr>
        <w:tc>
          <w:tcPr>
            <w:tcW w:w="425" w:type="dxa"/>
            <w:vMerge/>
          </w:tcPr>
          <w:p w:rsidR="0037329A" w:rsidRPr="0037329A" w:rsidRDefault="0037329A" w:rsidP="0037329A">
            <w:pPr>
              <w:spacing w:after="0" w:line="240" w:lineRule="auto"/>
              <w:ind w:left="360"/>
              <w:contextualSpacing/>
              <w:rPr>
                <w:rFonts w:ascii="Times New Roman" w:eastAsia="Times New Roman" w:hAnsi="Times New Roman" w:cs="Times New Roman"/>
                <w:sz w:val="24"/>
                <w:szCs w:val="24"/>
                <w:lang w:eastAsia="ru-RU"/>
              </w:rPr>
            </w:pPr>
          </w:p>
        </w:tc>
        <w:tc>
          <w:tcPr>
            <w:tcW w:w="2836" w:type="dxa"/>
          </w:tcPr>
          <w:p w:rsidR="0037329A" w:rsidRPr="0037329A" w:rsidRDefault="0037329A" w:rsidP="0037329A">
            <w:pPr>
              <w:shd w:val="clear" w:color="auto" w:fill="FFFFFF"/>
              <w:spacing w:after="0" w:line="240" w:lineRule="auto"/>
              <w:jc w:val="both"/>
              <w:rPr>
                <w:rFonts w:ascii="Calibri" w:eastAsia="Times New Roman" w:hAnsi="Calibri" w:cs="Calibri"/>
                <w:color w:val="333333"/>
                <w:lang w:eastAsia="ru-RU"/>
              </w:rPr>
            </w:pPr>
            <w:r w:rsidRPr="0037329A">
              <w:rPr>
                <w:rFonts w:ascii="Times New Roman" w:eastAsia="Times New Roman" w:hAnsi="Times New Roman" w:cs="Times New Roman"/>
                <w:b/>
                <w:bCs/>
                <w:iCs/>
                <w:color w:val="333333"/>
                <w:lang w:eastAsia="ru-RU"/>
              </w:rPr>
              <w:t>Духовно-нравственное направление</w:t>
            </w:r>
          </w:p>
          <w:p w:rsidR="0037329A" w:rsidRPr="0037329A" w:rsidRDefault="0037329A" w:rsidP="0037329A">
            <w:pPr>
              <w:shd w:val="clear" w:color="auto" w:fill="FFFFFF"/>
              <w:spacing w:after="0" w:line="240" w:lineRule="auto"/>
              <w:jc w:val="both"/>
              <w:rPr>
                <w:rFonts w:ascii="Calibri" w:eastAsia="Times New Roman" w:hAnsi="Calibri" w:cs="Calibri"/>
                <w:color w:val="333333"/>
                <w:lang w:eastAsia="ru-RU"/>
              </w:rPr>
            </w:pPr>
            <w:r w:rsidRPr="0037329A">
              <w:rPr>
                <w:rFonts w:ascii="Times New Roman" w:eastAsia="Times New Roman" w:hAnsi="Times New Roman" w:cs="Times New Roman"/>
                <w:iCs/>
                <w:color w:val="333333"/>
                <w:lang w:eastAsia="ru-RU"/>
              </w:rPr>
              <w:t>Ценности: 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традиционные религии и духовная культура народов России, российская светская (гражданская) этика</w:t>
            </w:r>
          </w:p>
        </w:tc>
        <w:tc>
          <w:tcPr>
            <w:tcW w:w="2268" w:type="dxa"/>
          </w:tcPr>
          <w:p w:rsidR="0037329A" w:rsidRPr="0037329A" w:rsidRDefault="0037329A" w:rsidP="0037329A">
            <w:pPr>
              <w:shd w:val="clear" w:color="auto" w:fill="FFFFFF"/>
              <w:spacing w:after="0" w:line="240" w:lineRule="auto"/>
              <w:jc w:val="both"/>
              <w:rPr>
                <w:rFonts w:ascii="Calibri" w:eastAsia="Times New Roman" w:hAnsi="Calibri" w:cs="Calibri"/>
                <w:color w:val="333333"/>
                <w:lang w:eastAsia="ru-RU"/>
              </w:rPr>
            </w:pPr>
            <w:r w:rsidRPr="0037329A">
              <w:rPr>
                <w:rFonts w:ascii="Times New Roman" w:eastAsia="Times New Roman" w:hAnsi="Times New Roman" w:cs="Times New Roman"/>
                <w:b/>
                <w:bCs/>
                <w:iCs/>
                <w:color w:val="333333"/>
                <w:lang w:eastAsia="ru-RU"/>
              </w:rPr>
              <w:t>Социокультурное направление</w:t>
            </w:r>
          </w:p>
          <w:p w:rsidR="0037329A" w:rsidRPr="0037329A" w:rsidRDefault="0037329A" w:rsidP="0037329A">
            <w:pPr>
              <w:spacing w:after="0" w:line="240" w:lineRule="auto"/>
              <w:rPr>
                <w:rFonts w:ascii="Calibri" w:eastAsia="Times New Roman" w:hAnsi="Calibri" w:cs="Times New Roman"/>
                <w:lang w:eastAsia="ru-RU"/>
              </w:rPr>
            </w:pPr>
            <w:r w:rsidRPr="0037329A">
              <w:rPr>
                <w:rFonts w:ascii="Calibri" w:eastAsia="Times New Roman" w:hAnsi="Calibri" w:cs="Times New Roman"/>
                <w:iCs/>
                <w:color w:val="333333"/>
                <w:lang w:eastAsia="ru-RU"/>
              </w:rPr>
              <w:t>Ценности: уважение к труду, человеку труда; творчество и созидание; стремление к познанию и истине; целеустремленность т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37329A" w:rsidRPr="0037329A" w:rsidRDefault="0037329A" w:rsidP="0037329A">
            <w:pPr>
              <w:spacing w:after="0" w:line="240" w:lineRule="auto"/>
              <w:ind w:left="360"/>
              <w:contextualSpacing/>
              <w:rPr>
                <w:rFonts w:ascii="Times New Roman" w:eastAsia="Times New Roman" w:hAnsi="Times New Roman" w:cs="Times New Roman"/>
                <w:sz w:val="24"/>
                <w:szCs w:val="24"/>
                <w:lang w:eastAsia="ru-RU"/>
              </w:rPr>
            </w:pPr>
          </w:p>
        </w:tc>
        <w:tc>
          <w:tcPr>
            <w:tcW w:w="1984" w:type="dxa"/>
          </w:tcPr>
          <w:p w:rsidR="0037329A" w:rsidRPr="0037329A" w:rsidRDefault="0037329A" w:rsidP="0037329A">
            <w:pPr>
              <w:shd w:val="clear" w:color="auto" w:fill="FFFFFF"/>
              <w:spacing w:after="0" w:line="240" w:lineRule="auto"/>
              <w:jc w:val="both"/>
              <w:rPr>
                <w:rFonts w:ascii="Calibri" w:eastAsia="Times New Roman" w:hAnsi="Calibri" w:cs="Calibri"/>
                <w:color w:val="333333"/>
                <w:lang w:eastAsia="ru-RU"/>
              </w:rPr>
            </w:pPr>
            <w:r w:rsidRPr="0037329A">
              <w:rPr>
                <w:rFonts w:ascii="Times New Roman" w:eastAsia="Times New Roman" w:hAnsi="Times New Roman" w:cs="Times New Roman"/>
                <w:b/>
                <w:bCs/>
                <w:iCs/>
                <w:color w:val="333333"/>
                <w:lang w:eastAsia="ru-RU"/>
              </w:rPr>
              <w:t>Обще</w:t>
            </w:r>
            <w:r w:rsidR="00C22158">
              <w:rPr>
                <w:rFonts w:ascii="Times New Roman" w:eastAsia="Times New Roman" w:hAnsi="Times New Roman" w:cs="Times New Roman"/>
                <w:b/>
                <w:bCs/>
                <w:iCs/>
                <w:color w:val="333333"/>
                <w:lang w:eastAsia="ru-RU"/>
              </w:rPr>
              <w:t xml:space="preserve">е </w:t>
            </w:r>
            <w:r w:rsidRPr="0037329A">
              <w:rPr>
                <w:rFonts w:ascii="Times New Roman" w:eastAsia="Times New Roman" w:hAnsi="Times New Roman" w:cs="Times New Roman"/>
                <w:b/>
                <w:bCs/>
                <w:iCs/>
                <w:color w:val="333333"/>
                <w:lang w:eastAsia="ru-RU"/>
              </w:rPr>
              <w:t>интеллектуальное направление</w:t>
            </w:r>
          </w:p>
          <w:p w:rsidR="0037329A" w:rsidRPr="0037329A" w:rsidRDefault="0037329A" w:rsidP="0037329A">
            <w:pPr>
              <w:shd w:val="clear" w:color="auto" w:fill="FFFFFF"/>
              <w:spacing w:after="0" w:line="240" w:lineRule="auto"/>
              <w:jc w:val="both"/>
              <w:rPr>
                <w:rFonts w:ascii="Calibri" w:eastAsia="Times New Roman" w:hAnsi="Calibri" w:cs="Calibri"/>
                <w:color w:val="333333"/>
                <w:lang w:eastAsia="ru-RU"/>
              </w:rPr>
            </w:pPr>
            <w:r w:rsidRPr="0037329A">
              <w:rPr>
                <w:rFonts w:ascii="Times New Roman" w:eastAsia="Times New Roman" w:hAnsi="Times New Roman" w:cs="Times New Roman"/>
                <w:iCs/>
                <w:color w:val="333333"/>
                <w:lang w:eastAsia="ru-RU"/>
              </w:rPr>
              <w:t>Ценности: образование, истина, интеллект, наука, интеллектуальная деятельность, интеллектуальное развитие личности, знание, общество знаний</w:t>
            </w:r>
          </w:p>
          <w:p w:rsidR="0037329A" w:rsidRPr="0037329A" w:rsidRDefault="0037329A" w:rsidP="0037329A">
            <w:pPr>
              <w:shd w:val="clear" w:color="auto" w:fill="FFFFFF"/>
              <w:spacing w:after="0" w:line="240" w:lineRule="auto"/>
              <w:jc w:val="both"/>
              <w:rPr>
                <w:rFonts w:ascii="Calibri" w:eastAsia="Times New Roman" w:hAnsi="Calibri" w:cs="Calibri"/>
                <w:color w:val="333333"/>
                <w:sz w:val="16"/>
                <w:szCs w:val="16"/>
                <w:lang w:eastAsia="ru-RU"/>
              </w:rPr>
            </w:pPr>
          </w:p>
        </w:tc>
        <w:tc>
          <w:tcPr>
            <w:tcW w:w="1843" w:type="dxa"/>
          </w:tcPr>
          <w:p w:rsidR="0037329A" w:rsidRPr="0037329A" w:rsidRDefault="0037329A" w:rsidP="0037329A">
            <w:pPr>
              <w:shd w:val="clear" w:color="auto" w:fill="FFFFFF"/>
              <w:spacing w:after="0" w:line="240" w:lineRule="auto"/>
              <w:jc w:val="both"/>
              <w:rPr>
                <w:rFonts w:ascii="Calibri" w:eastAsia="Times New Roman" w:hAnsi="Calibri" w:cs="Calibri"/>
                <w:color w:val="333333"/>
                <w:lang w:eastAsia="ru-RU"/>
              </w:rPr>
            </w:pPr>
            <w:r w:rsidRPr="0037329A">
              <w:rPr>
                <w:rFonts w:ascii="Times New Roman" w:eastAsia="Times New Roman" w:hAnsi="Times New Roman" w:cs="Times New Roman"/>
                <w:b/>
                <w:bCs/>
                <w:iCs/>
                <w:color w:val="333333"/>
                <w:lang w:eastAsia="ru-RU"/>
              </w:rPr>
              <w:t>Спортивно-оздоровительное направление</w:t>
            </w:r>
          </w:p>
          <w:p w:rsidR="0037329A" w:rsidRPr="0037329A" w:rsidRDefault="0037329A" w:rsidP="0037329A">
            <w:pPr>
              <w:shd w:val="clear" w:color="auto" w:fill="FFFFFF"/>
              <w:spacing w:after="0" w:line="240" w:lineRule="auto"/>
              <w:jc w:val="both"/>
              <w:rPr>
                <w:rFonts w:ascii="Calibri" w:eastAsia="Times New Roman" w:hAnsi="Calibri" w:cs="Calibri"/>
                <w:color w:val="333333"/>
                <w:sz w:val="16"/>
                <w:szCs w:val="16"/>
                <w:lang w:eastAsia="ru-RU"/>
              </w:rPr>
            </w:pPr>
            <w:r w:rsidRPr="0037329A">
              <w:rPr>
                <w:rFonts w:ascii="Times New Roman" w:eastAsia="Times New Roman" w:hAnsi="Times New Roman" w:cs="Times New Roman"/>
                <w:iCs/>
                <w:color w:val="333333"/>
                <w:lang w:eastAsia="ru-RU"/>
              </w:rPr>
              <w:t>Ценности: здоровье физическое, духовное и нравственное; здоровый образ жизни; здоровьесберегающие технологии; физическая культура и спорт</w:t>
            </w:r>
          </w:p>
        </w:tc>
        <w:tc>
          <w:tcPr>
            <w:tcW w:w="1843" w:type="dxa"/>
          </w:tcPr>
          <w:p w:rsidR="0037329A" w:rsidRPr="0037329A" w:rsidRDefault="0037329A" w:rsidP="0037329A">
            <w:pPr>
              <w:shd w:val="clear" w:color="auto" w:fill="FFFFFF"/>
              <w:spacing w:after="0" w:line="240" w:lineRule="auto"/>
              <w:jc w:val="both"/>
              <w:rPr>
                <w:rFonts w:ascii="Calibri" w:eastAsia="Times New Roman" w:hAnsi="Calibri" w:cs="Calibri"/>
                <w:color w:val="333333"/>
                <w:lang w:eastAsia="ru-RU"/>
              </w:rPr>
            </w:pPr>
            <w:r w:rsidRPr="0037329A">
              <w:rPr>
                <w:rFonts w:ascii="Times New Roman" w:eastAsia="Times New Roman" w:hAnsi="Times New Roman" w:cs="Times New Roman"/>
                <w:b/>
                <w:bCs/>
                <w:iCs/>
                <w:color w:val="333333"/>
                <w:lang w:eastAsia="ru-RU"/>
              </w:rPr>
              <w:t>Общекультурное направление</w:t>
            </w:r>
          </w:p>
          <w:p w:rsidR="0037329A" w:rsidRPr="0037329A" w:rsidRDefault="0037329A" w:rsidP="0037329A">
            <w:pPr>
              <w:shd w:val="clear" w:color="auto" w:fill="FFFFFF"/>
              <w:spacing w:after="0" w:line="240" w:lineRule="auto"/>
              <w:jc w:val="both"/>
              <w:rPr>
                <w:rFonts w:ascii="Calibri" w:eastAsia="Times New Roman" w:hAnsi="Calibri" w:cs="Calibri"/>
                <w:color w:val="333333"/>
                <w:lang w:eastAsia="ru-RU"/>
              </w:rPr>
            </w:pPr>
            <w:r w:rsidRPr="0037329A">
              <w:rPr>
                <w:rFonts w:ascii="Times New Roman" w:eastAsia="Times New Roman" w:hAnsi="Times New Roman" w:cs="Times New Roman"/>
                <w:iCs/>
                <w:color w:val="333333"/>
                <w:lang w:eastAsia="ru-RU"/>
              </w:rPr>
              <w:t>Ценности: красота; гармония; эстетическое развитие, самовыражение в творчестве и искусстве; культуросозидание, индивидуальные</w:t>
            </w:r>
            <w:r w:rsidRPr="0037329A">
              <w:rPr>
                <w:rFonts w:ascii="Times New Roman" w:eastAsia="Times New Roman" w:hAnsi="Times New Roman" w:cs="Times New Roman"/>
                <w:i/>
                <w:iCs/>
                <w:color w:val="333333"/>
                <w:lang w:eastAsia="ru-RU"/>
              </w:rPr>
              <w:t xml:space="preserve"> творческие способности; диалог культур и цивилизаций</w:t>
            </w:r>
          </w:p>
          <w:p w:rsidR="0037329A" w:rsidRPr="0037329A" w:rsidRDefault="0037329A" w:rsidP="0037329A">
            <w:pPr>
              <w:spacing w:after="0" w:line="240" w:lineRule="auto"/>
              <w:ind w:left="360"/>
              <w:contextualSpacing/>
              <w:rPr>
                <w:rFonts w:ascii="Times New Roman" w:eastAsia="Times New Roman" w:hAnsi="Times New Roman" w:cs="Times New Roman"/>
                <w:lang w:eastAsia="ru-RU"/>
              </w:rPr>
            </w:pPr>
          </w:p>
        </w:tc>
      </w:tr>
      <w:tr w:rsidR="0037329A" w:rsidRPr="0037329A" w:rsidTr="0037329A">
        <w:trPr>
          <w:cantSplit/>
          <w:trHeight w:val="2154"/>
        </w:trPr>
        <w:tc>
          <w:tcPr>
            <w:tcW w:w="425" w:type="dxa"/>
            <w:tcBorders>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1 неделя</w:t>
            </w:r>
          </w:p>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p>
        </w:tc>
        <w:tc>
          <w:tcPr>
            <w:tcW w:w="2836" w:type="dxa"/>
            <w:tcBorders>
              <w:bottom w:val="single" w:sz="4" w:space="0" w:color="auto"/>
            </w:tcBorders>
          </w:tcPr>
          <w:p w:rsidR="0037329A" w:rsidRPr="0037329A" w:rsidRDefault="0037329A" w:rsidP="0037329A">
            <w:pPr>
              <w:spacing w:after="0" w:line="240" w:lineRule="auto"/>
              <w:contextualSpacing/>
              <w:rPr>
                <w:rFonts w:ascii="Times New Roman" w:eastAsia="MS Mincho" w:hAnsi="Times New Roman" w:cs="Times New Roman"/>
                <w:sz w:val="24"/>
                <w:szCs w:val="24"/>
                <w:lang w:eastAsia="ru-RU"/>
              </w:rPr>
            </w:pPr>
            <w:r w:rsidRPr="0037329A">
              <w:rPr>
                <w:rFonts w:ascii="Times New Roman" w:eastAsia="MS Mincho" w:hAnsi="Times New Roman" w:cs="Times New Roman"/>
                <w:sz w:val="24"/>
                <w:szCs w:val="24"/>
                <w:lang w:eastAsia="ru-RU"/>
              </w:rPr>
              <w:t>День знаний.</w:t>
            </w:r>
          </w:p>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Классный час</w:t>
            </w:r>
            <w:r>
              <w:rPr>
                <w:rFonts w:ascii="Times New Roman" w:eastAsia="Times New Roman" w:hAnsi="Times New Roman" w:cs="Times New Roman"/>
                <w:sz w:val="24"/>
                <w:szCs w:val="24"/>
                <w:lang w:eastAsia="ru-RU"/>
              </w:rPr>
              <w:t xml:space="preserve"> </w:t>
            </w:r>
            <w:r w:rsidRPr="0037329A">
              <w:rPr>
                <w:rFonts w:ascii="Times New Roman" w:eastAsia="Times New Roman" w:hAnsi="Times New Roman" w:cs="Times New Roman"/>
                <w:sz w:val="24"/>
                <w:szCs w:val="24"/>
                <w:lang w:eastAsia="ru-RU"/>
              </w:rPr>
              <w:t>«День солидарности борьбы с терроризмом»</w:t>
            </w:r>
          </w:p>
        </w:tc>
        <w:tc>
          <w:tcPr>
            <w:tcW w:w="2268" w:type="dxa"/>
            <w:tcBorders>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Организация дежурства по классу</w:t>
            </w:r>
          </w:p>
        </w:tc>
        <w:tc>
          <w:tcPr>
            <w:tcW w:w="1984" w:type="dxa"/>
            <w:tcBorders>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p>
        </w:tc>
        <w:tc>
          <w:tcPr>
            <w:tcW w:w="1843" w:type="dxa"/>
            <w:tcBorders>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Неделя безопасности.</w:t>
            </w:r>
          </w:p>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Беседа о поведении в ЧС, ТБ дома и в школе</w:t>
            </w:r>
          </w:p>
        </w:tc>
        <w:tc>
          <w:tcPr>
            <w:tcW w:w="1843" w:type="dxa"/>
            <w:tcBorders>
              <w:bottom w:val="single" w:sz="4" w:space="0" w:color="auto"/>
            </w:tcBorders>
          </w:tcPr>
          <w:p w:rsidR="0037329A" w:rsidRPr="0037329A" w:rsidRDefault="0037329A" w:rsidP="0037329A">
            <w:pPr>
              <w:spacing w:after="0" w:line="240" w:lineRule="auto"/>
              <w:ind w:left="176"/>
              <w:contextualSpacing/>
              <w:rPr>
                <w:rFonts w:ascii="Times New Roman" w:eastAsia="Times New Roman" w:hAnsi="Times New Roman" w:cs="Times New Roman"/>
                <w:sz w:val="24"/>
                <w:szCs w:val="24"/>
                <w:lang w:eastAsia="ru-RU"/>
              </w:rPr>
            </w:pPr>
          </w:p>
        </w:tc>
      </w:tr>
      <w:tr w:rsidR="0037329A" w:rsidRPr="0037329A" w:rsidTr="0037329A">
        <w:trPr>
          <w:cantSplit/>
          <w:trHeight w:val="1405"/>
        </w:trPr>
        <w:tc>
          <w:tcPr>
            <w:tcW w:w="425"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color w:val="333333"/>
                <w:sz w:val="24"/>
                <w:szCs w:val="24"/>
                <w:lang w:eastAsia="ru-RU"/>
              </w:rPr>
            </w:pPr>
            <w:r w:rsidRPr="0037329A">
              <w:rPr>
                <w:rFonts w:ascii="Times New Roman" w:eastAsia="Times New Roman" w:hAnsi="Times New Roman" w:cs="Times New Roman"/>
                <w:sz w:val="24"/>
                <w:szCs w:val="24"/>
                <w:lang w:eastAsia="ru-RU"/>
              </w:rPr>
              <w:t>2 неделя</w:t>
            </w:r>
          </w:p>
        </w:tc>
        <w:tc>
          <w:tcPr>
            <w:tcW w:w="2836" w:type="dxa"/>
            <w:tcBorders>
              <w:top w:val="single" w:sz="4" w:space="0" w:color="auto"/>
              <w:bottom w:val="single" w:sz="4" w:space="0" w:color="auto"/>
            </w:tcBorders>
          </w:tcPr>
          <w:p w:rsidR="0037329A" w:rsidRPr="0037329A" w:rsidRDefault="0037329A" w:rsidP="0037329A">
            <w:pPr>
              <w:spacing w:after="0" w:line="240" w:lineRule="auto"/>
              <w:ind w:left="34"/>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Классный час</w:t>
            </w:r>
          </w:p>
          <w:p w:rsidR="0037329A" w:rsidRPr="0037329A" w:rsidRDefault="0037329A" w:rsidP="0037329A">
            <w:pPr>
              <w:spacing w:after="0" w:line="240" w:lineRule="auto"/>
              <w:ind w:left="34"/>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Урок памяти, посвященный детям Беслана. Просмотр фильма.</w:t>
            </w:r>
          </w:p>
        </w:tc>
        <w:tc>
          <w:tcPr>
            <w:tcW w:w="2268"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p>
        </w:tc>
        <w:tc>
          <w:tcPr>
            <w:tcW w:w="1984"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Международный день распространения грамотности.</w:t>
            </w:r>
          </w:p>
        </w:tc>
        <w:tc>
          <w:tcPr>
            <w:tcW w:w="1843" w:type="dxa"/>
            <w:tcBorders>
              <w:top w:val="single" w:sz="4" w:space="0" w:color="auto"/>
              <w:bottom w:val="single" w:sz="4" w:space="0" w:color="auto"/>
            </w:tcBorders>
          </w:tcPr>
          <w:p w:rsidR="0037329A" w:rsidRPr="0037329A" w:rsidRDefault="0037329A" w:rsidP="0037329A">
            <w:pPr>
              <w:spacing w:after="0" w:line="240" w:lineRule="auto"/>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«Взаимное уважение на дороге- залог безопасности»</w:t>
            </w:r>
          </w:p>
        </w:tc>
        <w:tc>
          <w:tcPr>
            <w:tcW w:w="1843" w:type="dxa"/>
            <w:tcBorders>
              <w:top w:val="single" w:sz="4" w:space="0" w:color="auto"/>
              <w:bottom w:val="single" w:sz="4" w:space="0" w:color="auto"/>
            </w:tcBorders>
          </w:tcPr>
          <w:p w:rsidR="0037329A" w:rsidRPr="0037329A" w:rsidRDefault="0037329A" w:rsidP="0037329A">
            <w:pPr>
              <w:spacing w:after="0" w:line="240" w:lineRule="auto"/>
              <w:ind w:left="176"/>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Мастер – класс «Мир моих увлечений».</w:t>
            </w:r>
          </w:p>
        </w:tc>
      </w:tr>
      <w:tr w:rsidR="0037329A" w:rsidRPr="0037329A" w:rsidTr="0037329A">
        <w:trPr>
          <w:cantSplit/>
          <w:trHeight w:val="1397"/>
        </w:trPr>
        <w:tc>
          <w:tcPr>
            <w:tcW w:w="425"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3 неделя</w:t>
            </w:r>
          </w:p>
        </w:tc>
        <w:tc>
          <w:tcPr>
            <w:tcW w:w="2836"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p>
        </w:tc>
        <w:tc>
          <w:tcPr>
            <w:tcW w:w="2268"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День вежливости</w:t>
            </w:r>
          </w:p>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«Добрая душа – добрые поступки».</w:t>
            </w:r>
          </w:p>
        </w:tc>
        <w:tc>
          <w:tcPr>
            <w:tcW w:w="1984" w:type="dxa"/>
            <w:tcBorders>
              <w:top w:val="single" w:sz="4" w:space="0" w:color="auto"/>
              <w:bottom w:val="single" w:sz="4" w:space="0" w:color="auto"/>
            </w:tcBorders>
          </w:tcPr>
          <w:p w:rsidR="0037329A" w:rsidRPr="0037329A" w:rsidRDefault="0037329A" w:rsidP="0037329A">
            <w:pPr>
              <w:spacing w:after="0" w:line="240" w:lineRule="auto"/>
              <w:rPr>
                <w:rFonts w:ascii="Times New Roman" w:eastAsia="Times New Roman" w:hAnsi="Times New Roman" w:cs="Times New Roman"/>
                <w:sz w:val="24"/>
                <w:szCs w:val="24"/>
                <w:lang w:eastAsia="ru-RU"/>
              </w:rPr>
            </w:pPr>
          </w:p>
        </w:tc>
        <w:tc>
          <w:tcPr>
            <w:tcW w:w="1843" w:type="dxa"/>
            <w:tcBorders>
              <w:top w:val="single" w:sz="4" w:space="0" w:color="auto"/>
              <w:bottom w:val="single" w:sz="4" w:space="0" w:color="auto"/>
            </w:tcBorders>
          </w:tcPr>
          <w:p w:rsidR="0037329A" w:rsidRPr="0037329A" w:rsidRDefault="0037329A" w:rsidP="0037329A">
            <w:pPr>
              <w:spacing w:after="0" w:line="240" w:lineRule="auto"/>
              <w:contextualSpacing/>
              <w:jc w:val="both"/>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 xml:space="preserve">Классный час «Моё здоровье в моих руках - профилактика вредных привычек» </w:t>
            </w:r>
          </w:p>
        </w:tc>
        <w:tc>
          <w:tcPr>
            <w:tcW w:w="1843"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 xml:space="preserve">Дискуссия «Мы за безопасность на дорогах » </w:t>
            </w:r>
          </w:p>
        </w:tc>
      </w:tr>
      <w:tr w:rsidR="0037329A" w:rsidRPr="0037329A" w:rsidTr="0037329A">
        <w:trPr>
          <w:cantSplit/>
          <w:trHeight w:val="1397"/>
        </w:trPr>
        <w:tc>
          <w:tcPr>
            <w:tcW w:w="425"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lastRenderedPageBreak/>
              <w:t>4 неделя</w:t>
            </w:r>
          </w:p>
        </w:tc>
        <w:tc>
          <w:tcPr>
            <w:tcW w:w="2836"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Я и мои друзья.</w:t>
            </w:r>
          </w:p>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Классный час «Спешите творить добро».</w:t>
            </w:r>
          </w:p>
        </w:tc>
        <w:tc>
          <w:tcPr>
            <w:tcW w:w="2268"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p>
        </w:tc>
        <w:tc>
          <w:tcPr>
            <w:tcW w:w="1984" w:type="dxa"/>
            <w:tcBorders>
              <w:top w:val="single" w:sz="4" w:space="0" w:color="auto"/>
              <w:bottom w:val="single" w:sz="4" w:space="0" w:color="auto"/>
            </w:tcBorders>
          </w:tcPr>
          <w:p w:rsidR="0037329A" w:rsidRPr="0037329A" w:rsidRDefault="0037329A" w:rsidP="0037329A">
            <w:pPr>
              <w:spacing w:after="0" w:line="240" w:lineRule="auto"/>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Обмен мнениями. «Книги – реки, наполняющие Вселенную мудростью»</w:t>
            </w:r>
          </w:p>
        </w:tc>
        <w:tc>
          <w:tcPr>
            <w:tcW w:w="1843" w:type="dxa"/>
            <w:tcBorders>
              <w:top w:val="single" w:sz="4" w:space="0" w:color="auto"/>
              <w:bottom w:val="single" w:sz="4" w:space="0" w:color="auto"/>
            </w:tcBorders>
          </w:tcPr>
          <w:p w:rsidR="0037329A" w:rsidRPr="0037329A" w:rsidRDefault="0037329A" w:rsidP="0037329A">
            <w:pPr>
              <w:spacing w:after="0" w:line="240" w:lineRule="auto"/>
              <w:contextualSpacing/>
              <w:jc w:val="both"/>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Психологический урок-тренинг «Я и экстремальная ситуация»</w:t>
            </w:r>
          </w:p>
        </w:tc>
        <w:tc>
          <w:tcPr>
            <w:tcW w:w="1843"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cs="Times New Roman"/>
                <w:sz w:val="24"/>
                <w:szCs w:val="24"/>
                <w:lang w:eastAsia="ru-RU"/>
              </w:rPr>
            </w:pPr>
            <w:r w:rsidRPr="0037329A">
              <w:rPr>
                <w:rFonts w:ascii="Times New Roman" w:eastAsia="Times New Roman" w:hAnsi="Times New Roman" w:cs="Times New Roman"/>
                <w:sz w:val="24"/>
                <w:szCs w:val="24"/>
                <w:lang w:eastAsia="ru-RU"/>
              </w:rPr>
              <w:t>Конкурс «Золотая осень».</w:t>
            </w:r>
            <w:r w:rsidR="00FA1FB6">
              <w:rPr>
                <w:rFonts w:ascii="Times New Roman" w:eastAsia="Times New Roman" w:hAnsi="Times New Roman" w:cs="Times New Roman"/>
                <w:sz w:val="24"/>
                <w:szCs w:val="24"/>
                <w:lang w:eastAsia="ru-RU"/>
              </w:rPr>
              <w:t xml:space="preserve"> </w:t>
            </w:r>
            <w:r w:rsidRPr="0037329A">
              <w:rPr>
                <w:rFonts w:ascii="Times New Roman" w:eastAsia="Times New Roman" w:hAnsi="Times New Roman" w:cs="Times New Roman"/>
                <w:sz w:val="24"/>
                <w:szCs w:val="24"/>
                <w:lang w:eastAsia="ru-RU"/>
              </w:rPr>
              <w:t>В нашем кафе</w:t>
            </w:r>
            <w:r w:rsidR="00FA1FB6">
              <w:rPr>
                <w:rFonts w:ascii="Times New Roman" w:eastAsia="Times New Roman" w:hAnsi="Times New Roman" w:cs="Times New Roman"/>
                <w:sz w:val="24"/>
                <w:szCs w:val="24"/>
                <w:lang w:eastAsia="ru-RU"/>
              </w:rPr>
              <w:t xml:space="preserve"> </w:t>
            </w:r>
            <w:r w:rsidRPr="0037329A">
              <w:rPr>
                <w:rFonts w:ascii="Times New Roman" w:eastAsia="Times New Roman" w:hAnsi="Times New Roman" w:cs="Times New Roman"/>
                <w:sz w:val="24"/>
                <w:szCs w:val="24"/>
                <w:lang w:eastAsia="ru-RU"/>
              </w:rPr>
              <w:t>можно отведать вкусные осенние блюда.</w:t>
            </w:r>
          </w:p>
        </w:tc>
      </w:tr>
    </w:tbl>
    <w:p w:rsidR="0037329A" w:rsidRPr="0037329A" w:rsidRDefault="0037329A" w:rsidP="0037329A"/>
    <w:tbl>
      <w:tblPr>
        <w:tblW w:w="11199"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
        <w:gridCol w:w="2836"/>
        <w:gridCol w:w="2268"/>
        <w:gridCol w:w="1984"/>
        <w:gridCol w:w="1843"/>
        <w:gridCol w:w="1843"/>
      </w:tblGrid>
      <w:tr w:rsidR="0037329A" w:rsidRPr="0037329A" w:rsidTr="0037329A">
        <w:trPr>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cs="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jc w:val="center"/>
              <w:rPr>
                <w:rFonts w:ascii="Times New Roman" w:hAnsi="Times New Roman"/>
                <w:b/>
                <w:sz w:val="24"/>
                <w:szCs w:val="24"/>
              </w:rPr>
            </w:pPr>
            <w:r w:rsidRPr="0037329A">
              <w:rPr>
                <w:rFonts w:ascii="Times New Roman" w:hAnsi="Times New Roman"/>
                <w:b/>
                <w:sz w:val="24"/>
                <w:szCs w:val="24"/>
              </w:rPr>
              <w:t>Октябрь</w:t>
            </w:r>
          </w:p>
          <w:p w:rsidR="0037329A" w:rsidRPr="0037329A" w:rsidRDefault="0037329A" w:rsidP="0037329A">
            <w:pPr>
              <w:spacing w:after="0" w:line="240" w:lineRule="auto"/>
              <w:ind w:left="360"/>
              <w:contextualSpacing/>
              <w:jc w:val="center"/>
              <w:rPr>
                <w:rFonts w:ascii="Times New Roman" w:eastAsia="Times New Roman" w:hAnsi="Times New Roman" w:cs="Times New Roman"/>
                <w:b/>
                <w:sz w:val="24"/>
                <w:szCs w:val="24"/>
                <w:lang w:eastAsia="ru-RU"/>
              </w:rPr>
            </w:pPr>
          </w:p>
        </w:tc>
      </w:tr>
      <w:tr w:rsidR="0037329A" w:rsidRPr="0037329A" w:rsidTr="0037329A">
        <w:trPr>
          <w:cantSplit/>
          <w:trHeight w:val="2154"/>
        </w:trPr>
        <w:tc>
          <w:tcPr>
            <w:tcW w:w="425" w:type="dxa"/>
            <w:tcBorders>
              <w:bottom w:val="single" w:sz="4" w:space="0" w:color="auto"/>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1 неделя</w:t>
            </w:r>
          </w:p>
        </w:tc>
        <w:tc>
          <w:tcPr>
            <w:tcW w:w="2836" w:type="dxa"/>
            <w:tcBorders>
              <w:bottom w:val="single" w:sz="4" w:space="0" w:color="auto"/>
            </w:tcBorders>
          </w:tcPr>
          <w:p w:rsidR="0037329A" w:rsidRPr="0037329A" w:rsidRDefault="0037329A" w:rsidP="0037329A">
            <w:pPr>
              <w:contextualSpacing/>
              <w:rPr>
                <w:rFonts w:ascii="Times New Roman" w:hAnsi="Times New Roman"/>
                <w:sz w:val="24"/>
                <w:szCs w:val="24"/>
              </w:rPr>
            </w:pP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Классный час  “Символы моей Родины”</w:t>
            </w:r>
          </w:p>
        </w:tc>
        <w:tc>
          <w:tcPr>
            <w:tcW w:w="2268" w:type="dxa"/>
            <w:tcBorders>
              <w:bottom w:val="single" w:sz="4" w:space="0" w:color="auto"/>
            </w:tcBorders>
          </w:tcPr>
          <w:p w:rsidR="0037329A" w:rsidRPr="0037329A" w:rsidRDefault="0037329A" w:rsidP="0037329A">
            <w:pPr>
              <w:contextualSpacing/>
              <w:rPr>
                <w:rFonts w:ascii="Times New Roman" w:hAnsi="Times New Roman"/>
                <w:sz w:val="24"/>
                <w:szCs w:val="24"/>
              </w:rPr>
            </w:pPr>
          </w:p>
        </w:tc>
        <w:tc>
          <w:tcPr>
            <w:tcW w:w="1984" w:type="dxa"/>
            <w:tcBorders>
              <w:bottom w:val="single" w:sz="4" w:space="0" w:color="auto"/>
            </w:tcBorders>
          </w:tcPr>
          <w:p w:rsidR="0037329A" w:rsidRPr="0037329A" w:rsidRDefault="0037329A" w:rsidP="0037329A">
            <w:pPr>
              <w:contextualSpacing/>
              <w:rPr>
                <w:rFonts w:ascii="Times New Roman" w:hAnsi="Times New Roman"/>
                <w:sz w:val="24"/>
                <w:szCs w:val="24"/>
              </w:rPr>
            </w:pP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День пожилого человека</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Конкурс стихов</w:t>
            </w:r>
          </w:p>
        </w:tc>
        <w:tc>
          <w:tcPr>
            <w:tcW w:w="1843" w:type="dxa"/>
            <w:tcBorders>
              <w:bottom w:val="single" w:sz="4" w:space="0" w:color="auto"/>
            </w:tcBorders>
          </w:tcPr>
          <w:p w:rsidR="0037329A" w:rsidRPr="0037329A" w:rsidRDefault="0037329A" w:rsidP="0037329A">
            <w:pPr>
              <w:ind w:left="360"/>
              <w:contextualSpacing/>
              <w:rPr>
                <w:rFonts w:ascii="Times New Roman" w:hAnsi="Times New Roman"/>
                <w:sz w:val="24"/>
                <w:szCs w:val="24"/>
              </w:rPr>
            </w:pPr>
          </w:p>
        </w:tc>
        <w:tc>
          <w:tcPr>
            <w:tcW w:w="1843"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«Нет выше звания -Учитель» </w:t>
            </w:r>
          </w:p>
        </w:tc>
      </w:tr>
      <w:tr w:rsidR="0037329A" w:rsidRPr="0037329A" w:rsidTr="0037329A">
        <w:trPr>
          <w:cantSplit/>
          <w:trHeight w:val="2154"/>
        </w:trPr>
        <w:tc>
          <w:tcPr>
            <w:tcW w:w="425" w:type="dxa"/>
            <w:tcBorders>
              <w:bottom w:val="single" w:sz="4" w:space="0" w:color="auto"/>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2 неделя</w:t>
            </w:r>
          </w:p>
        </w:tc>
        <w:tc>
          <w:tcPr>
            <w:tcW w:w="2836" w:type="dxa"/>
            <w:tcBorders>
              <w:bottom w:val="single" w:sz="4" w:space="0" w:color="auto"/>
            </w:tcBorders>
          </w:tcPr>
          <w:p w:rsidR="0037329A" w:rsidRPr="0037329A" w:rsidRDefault="0037329A" w:rsidP="0037329A">
            <w:pPr>
              <w:ind w:left="720"/>
              <w:contextualSpacing/>
              <w:rPr>
                <w:rFonts w:ascii="Times New Roman" w:eastAsia="MS Mincho" w:hAnsi="Times New Roman"/>
                <w:sz w:val="24"/>
                <w:szCs w:val="24"/>
              </w:rPr>
            </w:pP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Международный день школьных библиотек. Библиотеки онлайн.</w:t>
            </w:r>
          </w:p>
        </w:tc>
        <w:tc>
          <w:tcPr>
            <w:tcW w:w="2268" w:type="dxa"/>
            <w:tcBorders>
              <w:bottom w:val="single" w:sz="4" w:space="0" w:color="auto"/>
            </w:tcBorders>
          </w:tcPr>
          <w:p w:rsidR="0037329A" w:rsidRPr="0037329A" w:rsidRDefault="0037329A" w:rsidP="0037329A">
            <w:pPr>
              <w:contextualSpacing/>
              <w:rPr>
                <w:rFonts w:ascii="Times New Roman" w:hAnsi="Times New Roman"/>
                <w:sz w:val="24"/>
                <w:szCs w:val="24"/>
              </w:rPr>
            </w:pPr>
          </w:p>
        </w:tc>
        <w:tc>
          <w:tcPr>
            <w:tcW w:w="1984" w:type="dxa"/>
            <w:tcBorders>
              <w:bottom w:val="single" w:sz="4" w:space="0" w:color="auto"/>
            </w:tcBorders>
          </w:tcPr>
          <w:p w:rsidR="0037329A" w:rsidRPr="0037329A" w:rsidRDefault="0037329A" w:rsidP="0037329A">
            <w:pPr>
              <w:contextualSpacing/>
              <w:rPr>
                <w:rFonts w:ascii="Times New Roman" w:hAnsi="Times New Roman"/>
                <w:sz w:val="24"/>
                <w:szCs w:val="24"/>
              </w:rPr>
            </w:pPr>
          </w:p>
        </w:tc>
        <w:tc>
          <w:tcPr>
            <w:tcW w:w="1843" w:type="dxa"/>
            <w:tcBorders>
              <w:bottom w:val="single" w:sz="4" w:space="0" w:color="auto"/>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Беседа "В здоровом теле – здоровый дух!" – соревнование.</w:t>
            </w:r>
          </w:p>
        </w:tc>
        <w:tc>
          <w:tcPr>
            <w:tcW w:w="1843" w:type="dxa"/>
            <w:tcBorders>
              <w:bottom w:val="single" w:sz="4" w:space="0" w:color="auto"/>
            </w:tcBorders>
          </w:tcPr>
          <w:p w:rsidR="0037329A" w:rsidRPr="0037329A" w:rsidRDefault="0037329A" w:rsidP="0037329A">
            <w:pPr>
              <w:ind w:left="360"/>
              <w:contextualSpacing/>
              <w:rPr>
                <w:rFonts w:ascii="Times New Roman" w:hAnsi="Times New Roman"/>
                <w:sz w:val="24"/>
                <w:szCs w:val="24"/>
              </w:rPr>
            </w:pPr>
          </w:p>
        </w:tc>
      </w:tr>
      <w:tr w:rsidR="0037329A" w:rsidRPr="0037329A" w:rsidTr="0037329A">
        <w:trPr>
          <w:cantSplit/>
          <w:trHeight w:val="2154"/>
        </w:trPr>
        <w:tc>
          <w:tcPr>
            <w:tcW w:w="425" w:type="dxa"/>
            <w:tcBorders>
              <w:bottom w:val="single" w:sz="4" w:space="0" w:color="auto"/>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3 неделя</w:t>
            </w:r>
          </w:p>
        </w:tc>
        <w:tc>
          <w:tcPr>
            <w:tcW w:w="2836" w:type="dxa"/>
            <w:tcBorders>
              <w:bottom w:val="single" w:sz="4" w:space="0" w:color="auto"/>
            </w:tcBorders>
          </w:tcPr>
          <w:p w:rsidR="0037329A" w:rsidRPr="0037329A" w:rsidRDefault="0037329A" w:rsidP="0037329A">
            <w:pPr>
              <w:contextualSpacing/>
              <w:rPr>
                <w:rFonts w:ascii="Times New Roman" w:hAnsi="Times New Roman"/>
                <w:sz w:val="24"/>
                <w:szCs w:val="24"/>
              </w:rPr>
            </w:pPr>
          </w:p>
        </w:tc>
        <w:tc>
          <w:tcPr>
            <w:tcW w:w="2268" w:type="dxa"/>
            <w:tcBorders>
              <w:bottom w:val="single" w:sz="4" w:space="0" w:color="auto"/>
            </w:tcBorders>
          </w:tcPr>
          <w:p w:rsidR="0037329A" w:rsidRPr="0037329A" w:rsidRDefault="0037329A" w:rsidP="0037329A">
            <w:pPr>
              <w:contextualSpacing/>
              <w:rPr>
                <w:rFonts w:ascii="Times New Roman" w:hAnsi="Times New Roman"/>
                <w:sz w:val="24"/>
                <w:szCs w:val="24"/>
              </w:rPr>
            </w:pPr>
          </w:p>
        </w:tc>
        <w:tc>
          <w:tcPr>
            <w:tcW w:w="1984" w:type="dxa"/>
            <w:tcBorders>
              <w:bottom w:val="single" w:sz="4" w:space="0" w:color="auto"/>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150 лет со дня рождения И.А. Бунина. Кл. час «Листая страницы любимых книг»</w:t>
            </w:r>
          </w:p>
        </w:tc>
        <w:tc>
          <w:tcPr>
            <w:tcW w:w="1843"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Встреча с работниками ГИБДД «Безопасность на дороге» </w:t>
            </w:r>
          </w:p>
        </w:tc>
        <w:tc>
          <w:tcPr>
            <w:tcW w:w="1843" w:type="dxa"/>
            <w:tcBorders>
              <w:bottom w:val="single" w:sz="4" w:space="0" w:color="auto"/>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 xml:space="preserve"> Выпуск стенгазеты о выпускниках школы «Учителями славиться Россия, ученики приносят славу ей».</w:t>
            </w:r>
          </w:p>
        </w:tc>
      </w:tr>
      <w:tr w:rsidR="0037329A" w:rsidRPr="0037329A" w:rsidTr="0037329A">
        <w:trPr>
          <w:cantSplit/>
          <w:trHeight w:val="2154"/>
        </w:trPr>
        <w:tc>
          <w:tcPr>
            <w:tcW w:w="425" w:type="dxa"/>
            <w:tcBorders>
              <w:bottom w:val="single" w:sz="4" w:space="0" w:color="auto"/>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4 неделя</w:t>
            </w:r>
          </w:p>
        </w:tc>
        <w:tc>
          <w:tcPr>
            <w:tcW w:w="2836" w:type="dxa"/>
            <w:tcBorders>
              <w:bottom w:val="single" w:sz="4" w:space="0" w:color="auto"/>
            </w:tcBorders>
          </w:tcPr>
          <w:p w:rsidR="0037329A" w:rsidRPr="0037329A" w:rsidRDefault="0037329A" w:rsidP="0037329A">
            <w:pPr>
              <w:contextualSpacing/>
              <w:rPr>
                <w:rFonts w:ascii="Times New Roman" w:hAnsi="Times New Roman"/>
                <w:sz w:val="24"/>
                <w:szCs w:val="24"/>
              </w:rPr>
            </w:pPr>
            <w:r w:rsidRPr="0037329A">
              <w:rPr>
                <w:rFonts w:ascii="Times New Roman" w:eastAsia="MS Mincho" w:hAnsi="Times New Roman"/>
                <w:sz w:val="24"/>
                <w:szCs w:val="24"/>
              </w:rPr>
              <w:t>Беседа.  Соблюдай нормы справедливости в коллективе</w:t>
            </w:r>
          </w:p>
        </w:tc>
        <w:tc>
          <w:tcPr>
            <w:tcW w:w="2268" w:type="dxa"/>
            <w:tcBorders>
              <w:bottom w:val="single" w:sz="4" w:space="0" w:color="auto"/>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Встреча с психологом. Разговор о профессиях, востребованных сегодня.</w:t>
            </w:r>
          </w:p>
        </w:tc>
        <w:tc>
          <w:tcPr>
            <w:tcW w:w="1984" w:type="dxa"/>
            <w:tcBorders>
              <w:bottom w:val="single" w:sz="4" w:space="0" w:color="auto"/>
            </w:tcBorders>
          </w:tcPr>
          <w:p w:rsidR="0037329A" w:rsidRPr="0037329A" w:rsidRDefault="0037329A" w:rsidP="0037329A">
            <w:pPr>
              <w:contextualSpacing/>
              <w:rPr>
                <w:rFonts w:ascii="Times New Roman" w:hAnsi="Times New Roman"/>
                <w:sz w:val="24"/>
                <w:szCs w:val="24"/>
              </w:rPr>
            </w:pPr>
          </w:p>
        </w:tc>
        <w:tc>
          <w:tcPr>
            <w:tcW w:w="1843" w:type="dxa"/>
            <w:tcBorders>
              <w:bottom w:val="single" w:sz="4" w:space="0" w:color="auto"/>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 xml:space="preserve">Встреча с представителями ПДН  </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Скоро каникулы.</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Правила поведения во время каникул.</w:t>
            </w:r>
          </w:p>
        </w:tc>
        <w:tc>
          <w:tcPr>
            <w:tcW w:w="1843" w:type="dxa"/>
            <w:tcBorders>
              <w:bottom w:val="single" w:sz="4" w:space="0" w:color="auto"/>
            </w:tcBorders>
          </w:tcPr>
          <w:p w:rsidR="0037329A" w:rsidRPr="0037329A" w:rsidRDefault="0037329A" w:rsidP="0037329A">
            <w:pPr>
              <w:ind w:left="360"/>
              <w:contextualSpacing/>
              <w:rPr>
                <w:rFonts w:ascii="Times New Roman" w:hAnsi="Times New Roman"/>
                <w:sz w:val="24"/>
                <w:szCs w:val="24"/>
              </w:rPr>
            </w:pP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Культпоход в кинотеатр</w:t>
            </w:r>
          </w:p>
        </w:tc>
      </w:tr>
      <w:tr w:rsidR="0037329A" w:rsidRPr="0037329A" w:rsidTr="0037329A">
        <w:trPr>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cs="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jc w:val="center"/>
              <w:rPr>
                <w:rFonts w:ascii="Times New Roman" w:hAnsi="Times New Roman"/>
                <w:b/>
                <w:sz w:val="24"/>
                <w:szCs w:val="24"/>
              </w:rPr>
            </w:pPr>
            <w:r w:rsidRPr="0037329A">
              <w:rPr>
                <w:rFonts w:ascii="Times New Roman" w:hAnsi="Times New Roman"/>
                <w:b/>
                <w:sz w:val="24"/>
                <w:szCs w:val="24"/>
              </w:rPr>
              <w:t>Ноябрь</w:t>
            </w:r>
          </w:p>
          <w:p w:rsidR="0037329A" w:rsidRPr="0037329A" w:rsidRDefault="0037329A" w:rsidP="0037329A">
            <w:pPr>
              <w:spacing w:after="0" w:line="240" w:lineRule="auto"/>
              <w:ind w:left="360"/>
              <w:contextualSpacing/>
              <w:jc w:val="center"/>
              <w:rPr>
                <w:rFonts w:ascii="Times New Roman" w:eastAsia="Times New Roman" w:hAnsi="Times New Roman" w:cs="Times New Roman"/>
                <w:b/>
                <w:sz w:val="24"/>
                <w:szCs w:val="24"/>
                <w:lang w:eastAsia="ru-RU"/>
              </w:rPr>
            </w:pPr>
          </w:p>
        </w:tc>
      </w:tr>
      <w:tr w:rsidR="0037329A" w:rsidRPr="0037329A" w:rsidTr="0037329A">
        <w:trPr>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lastRenderedPageBreak/>
              <w:t>1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Классный час</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«День народного единства. Россия для всех, кто в ней живет»</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Встреча с мед работником.</w:t>
            </w:r>
            <w:r w:rsidR="00FA1FB6">
              <w:rPr>
                <w:rFonts w:ascii="Times New Roman" w:hAnsi="Times New Roman"/>
                <w:sz w:val="24"/>
                <w:szCs w:val="24"/>
              </w:rPr>
              <w:t xml:space="preserve"> </w:t>
            </w:r>
            <w:r w:rsidRPr="0037329A">
              <w:rPr>
                <w:rFonts w:ascii="Times New Roman" w:hAnsi="Times New Roman"/>
                <w:sz w:val="24"/>
                <w:szCs w:val="24"/>
              </w:rPr>
              <w:t xml:space="preserve">Беседа «Как сохранить свое здоровье?» </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 xml:space="preserve">Международный день толерантности . </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Кл час «Великий Суворов»</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Выставка подарочных сувениров для мам «Это сделали мы сами».</w:t>
            </w:r>
          </w:p>
        </w:tc>
      </w:tr>
      <w:tr w:rsidR="0037329A" w:rsidRPr="0037329A" w:rsidTr="0037329A">
        <w:trPr>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«День матери в России»</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Смотр презентаций «Мама – мой лучший друг и советчик».</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Классный час</w:t>
            </w:r>
          </w:p>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«Компьютерные игры: возможные опасности».</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Культпоход в кинотеатр</w:t>
            </w:r>
          </w:p>
        </w:tc>
      </w:tr>
      <w:tr w:rsidR="0037329A" w:rsidRPr="0037329A" w:rsidTr="0037329A">
        <w:trPr>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cs="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jc w:val="center"/>
              <w:rPr>
                <w:rFonts w:ascii="Times New Roman" w:hAnsi="Times New Roman"/>
                <w:b/>
                <w:sz w:val="24"/>
                <w:szCs w:val="24"/>
              </w:rPr>
            </w:pPr>
            <w:r w:rsidRPr="0037329A">
              <w:rPr>
                <w:rFonts w:ascii="Times New Roman" w:hAnsi="Times New Roman"/>
                <w:b/>
                <w:sz w:val="24"/>
                <w:szCs w:val="24"/>
              </w:rPr>
              <w:t>Декабрь</w:t>
            </w:r>
          </w:p>
          <w:p w:rsidR="0037329A" w:rsidRPr="0037329A" w:rsidRDefault="0037329A" w:rsidP="0037329A">
            <w:pPr>
              <w:spacing w:after="0" w:line="240" w:lineRule="auto"/>
              <w:ind w:left="360"/>
              <w:contextualSpacing/>
              <w:jc w:val="center"/>
              <w:rPr>
                <w:rFonts w:ascii="Times New Roman" w:eastAsia="Times New Roman" w:hAnsi="Times New Roman" w:cs="Times New Roman"/>
                <w:b/>
                <w:sz w:val="24"/>
                <w:szCs w:val="24"/>
                <w:lang w:eastAsia="ru-RU"/>
              </w:rPr>
            </w:pPr>
          </w:p>
        </w:tc>
      </w:tr>
      <w:tr w:rsidR="0037329A" w:rsidRPr="0037329A" w:rsidTr="0037329A">
        <w:trPr>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1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Классный час «Международный день инвалидов (3 декабря) «Спешите делать добро! Если не я, то кто же»</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День информатики в России.</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Всероссийская акция «Час кода».</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 xml:space="preserve">День Героев Отечества </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(9 декабря)</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Урок мужества.</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Классный час «День Конституции Российской Федерации – самый важный праздник».</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 xml:space="preserve">Встреча с работниками ГИБДД «Безопасность на дороге» </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Конкурс на лучшее оформление кабинета «Наш кабинет самый лучший»</w:t>
            </w:r>
          </w:p>
        </w:tc>
      </w:tr>
      <w:tr w:rsidR="0037329A" w:rsidRPr="0037329A" w:rsidTr="0037329A">
        <w:trPr>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lastRenderedPageBreak/>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p w:rsidR="0037329A" w:rsidRPr="0037329A" w:rsidRDefault="0037329A" w:rsidP="0037329A">
            <w:pPr>
              <w:contextualSpacing/>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Беседа «Правила поведения в общественных местах»</w:t>
            </w:r>
          </w:p>
          <w:p w:rsidR="0037329A" w:rsidRPr="0037329A" w:rsidRDefault="0037329A" w:rsidP="0037329A">
            <w:pPr>
              <w:contextualSpacing/>
              <w:rPr>
                <w:rFonts w:ascii="Times New Roman" w:hAnsi="Times New Roman"/>
                <w:sz w:val="24"/>
                <w:szCs w:val="24"/>
              </w:rPr>
            </w:pP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Трудовой десант в классе.</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hanging="34"/>
              <w:contextualSpacing/>
              <w:rPr>
                <w:rFonts w:ascii="Times New Roman" w:hAnsi="Times New Roman"/>
                <w:sz w:val="24"/>
                <w:szCs w:val="24"/>
              </w:rPr>
            </w:pPr>
            <w:r w:rsidRPr="0037329A">
              <w:rPr>
                <w:rFonts w:ascii="Times New Roman" w:hAnsi="Times New Roman"/>
                <w:sz w:val="24"/>
                <w:szCs w:val="24"/>
              </w:rPr>
              <w:t>Встреча с представителями ПДН  «Ответственность несовершеннолетних»</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Правила поведения во время каникул.</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«Новогодний  карнавал»</w:t>
            </w:r>
          </w:p>
        </w:tc>
      </w:tr>
      <w:tr w:rsidR="0037329A" w:rsidRPr="0037329A" w:rsidTr="0037329A">
        <w:trPr>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cs="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jc w:val="center"/>
              <w:rPr>
                <w:rFonts w:ascii="Times New Roman" w:hAnsi="Times New Roman"/>
                <w:b/>
                <w:sz w:val="24"/>
                <w:szCs w:val="24"/>
              </w:rPr>
            </w:pPr>
            <w:r w:rsidRPr="0037329A">
              <w:rPr>
                <w:rFonts w:ascii="Times New Roman" w:hAnsi="Times New Roman"/>
                <w:b/>
                <w:sz w:val="24"/>
                <w:szCs w:val="24"/>
              </w:rPr>
              <w:t>Январь</w:t>
            </w:r>
          </w:p>
          <w:p w:rsidR="0037329A" w:rsidRPr="0037329A" w:rsidRDefault="0037329A" w:rsidP="0037329A">
            <w:pPr>
              <w:spacing w:after="0" w:line="240" w:lineRule="auto"/>
              <w:ind w:left="360"/>
              <w:contextualSpacing/>
              <w:jc w:val="center"/>
              <w:rPr>
                <w:rFonts w:ascii="Times New Roman" w:eastAsia="Times New Roman" w:hAnsi="Times New Roman" w:cs="Times New Roman"/>
                <w:b/>
                <w:sz w:val="24"/>
                <w:szCs w:val="24"/>
                <w:lang w:eastAsia="ru-RU"/>
              </w:rPr>
            </w:pP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«Тепло родного очага»</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Беседа.</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Уроки Общения.</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Учимся справляться с гневом. Встреча с психологом.</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Операция «Чистый класс»</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Конкурс игр «Хорошо с горы кататься»</w:t>
            </w:r>
          </w:p>
        </w:tc>
      </w:tr>
      <w:tr w:rsidR="0037329A" w:rsidRPr="0037329A" w:rsidTr="0037329A">
        <w:trPr>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Школа вежливых наук.</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Наши традиции: Татьянин День.</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Поход в кинотеатр.</w:t>
            </w:r>
          </w:p>
        </w:tc>
      </w:tr>
      <w:tr w:rsidR="0037329A" w:rsidRPr="0037329A" w:rsidTr="0037329A">
        <w:trPr>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«Мои права и обязанности»</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«Правила дружбы»</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беседа</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«Как уберечь себя от вредных привычек»</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cs="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jc w:val="center"/>
              <w:rPr>
                <w:rFonts w:ascii="Times New Roman" w:hAnsi="Times New Roman"/>
                <w:b/>
                <w:sz w:val="24"/>
                <w:szCs w:val="24"/>
              </w:rPr>
            </w:pPr>
            <w:r w:rsidRPr="0037329A">
              <w:rPr>
                <w:rFonts w:ascii="Times New Roman" w:hAnsi="Times New Roman"/>
                <w:b/>
                <w:sz w:val="24"/>
                <w:szCs w:val="24"/>
              </w:rPr>
              <w:t>Февраль</w:t>
            </w:r>
          </w:p>
          <w:p w:rsidR="0037329A" w:rsidRPr="0037329A" w:rsidRDefault="0037329A" w:rsidP="0037329A">
            <w:pPr>
              <w:spacing w:after="0" w:line="240" w:lineRule="auto"/>
              <w:ind w:left="360"/>
              <w:contextualSpacing/>
              <w:jc w:val="center"/>
              <w:rPr>
                <w:rFonts w:ascii="Times New Roman" w:eastAsia="Times New Roman" w:hAnsi="Times New Roman" w:cs="Times New Roman"/>
                <w:b/>
                <w:sz w:val="24"/>
                <w:szCs w:val="24"/>
                <w:lang w:eastAsia="ru-RU"/>
              </w:rPr>
            </w:pP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1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Классный  час. 2021 год- год родного языка в РТ.</w:t>
            </w:r>
          </w:p>
          <w:p w:rsidR="0037329A" w:rsidRPr="0037329A" w:rsidRDefault="0037329A" w:rsidP="0037329A">
            <w:pPr>
              <w:contextualSpacing/>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«Здоровье в порядке - спасибо зарядке».</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Экскурсия «Прогулка в зимний парк .»</w:t>
            </w: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lastRenderedPageBreak/>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Уроки Добра</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Как справится с упрямством?</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"Мои спортивные достижения" – беседа Книга рекордов Гиннеса.</w:t>
            </w:r>
          </w:p>
          <w:p w:rsidR="0037329A" w:rsidRPr="0037329A" w:rsidRDefault="0037329A" w:rsidP="0037329A">
            <w:pPr>
              <w:ind w:left="34"/>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День Святого Валентина» Игра «Почта России»</w:t>
            </w: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«Классный час «В память о юных героях»</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Будьте вежливы.</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беседа</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Конкурс презентаций «Наш Герой»</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Здоровая нация в твоих руках. Беседа.</w:t>
            </w:r>
          </w:p>
          <w:p w:rsidR="0037329A" w:rsidRPr="0037329A" w:rsidRDefault="0037329A" w:rsidP="0037329A">
            <w:pPr>
              <w:ind w:left="34"/>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w:t>
            </w: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День памяти о россиянах, исполнивших служебный долг за</w:t>
            </w:r>
            <w:r w:rsidR="00FA1FB6">
              <w:rPr>
                <w:rFonts w:ascii="Times New Roman" w:hAnsi="Times New Roman"/>
                <w:sz w:val="24"/>
                <w:szCs w:val="24"/>
              </w:rPr>
              <w:t xml:space="preserve"> </w:t>
            </w:r>
            <w:r w:rsidRPr="0037329A">
              <w:rPr>
                <w:rFonts w:ascii="Times New Roman" w:hAnsi="Times New Roman"/>
                <w:sz w:val="24"/>
                <w:szCs w:val="24"/>
              </w:rPr>
              <w:t>пределами Отечества.</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«День защитника Отечества». Поздравления ветеранам и труженикам тыла.</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Выставка рисунков «Почтим подвиг героев в веках»</w:t>
            </w:r>
          </w:p>
        </w:tc>
      </w:tr>
      <w:tr w:rsidR="0037329A" w:rsidRPr="0037329A" w:rsidTr="0037329A">
        <w:trPr>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cs="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jc w:val="center"/>
              <w:rPr>
                <w:rFonts w:ascii="Times New Roman" w:hAnsi="Times New Roman"/>
                <w:b/>
                <w:sz w:val="24"/>
                <w:szCs w:val="24"/>
              </w:rPr>
            </w:pPr>
            <w:r w:rsidRPr="0037329A">
              <w:rPr>
                <w:rFonts w:ascii="Times New Roman" w:hAnsi="Times New Roman"/>
                <w:b/>
                <w:sz w:val="24"/>
                <w:szCs w:val="24"/>
              </w:rPr>
              <w:t>Март</w:t>
            </w:r>
          </w:p>
          <w:p w:rsidR="0037329A" w:rsidRPr="0037329A" w:rsidRDefault="0037329A" w:rsidP="0037329A">
            <w:pPr>
              <w:spacing w:after="0" w:line="240" w:lineRule="auto"/>
              <w:ind w:left="360"/>
              <w:contextualSpacing/>
              <w:jc w:val="center"/>
              <w:rPr>
                <w:rFonts w:ascii="Times New Roman" w:eastAsia="Times New Roman" w:hAnsi="Times New Roman" w:cs="Times New Roman"/>
                <w:b/>
                <w:sz w:val="24"/>
                <w:szCs w:val="24"/>
                <w:lang w:eastAsia="ru-RU"/>
              </w:rPr>
            </w:pP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1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Классный час, посвящённый Международному женскому дню</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Всемирный день гражданской обороны. Игра – путешествие.</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Международный день борьбы с наркоманией и наркобизнесом Тематический урок ОБЖ.</w:t>
            </w:r>
          </w:p>
          <w:p w:rsidR="0037329A" w:rsidRPr="0037329A" w:rsidRDefault="0037329A" w:rsidP="0037329A">
            <w:pPr>
              <w:ind w:left="34"/>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За круглым столом вместе с мамой.</w:t>
            </w:r>
          </w:p>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Смотр презентаций « Моя мама самая лучшая».</w:t>
            </w: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 xml:space="preserve">Уроки Добра </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 xml:space="preserve">Учимся понимать чувства других людей </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 xml:space="preserve"> Масленичная неделя.</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Масленичная неделя. Чьи блины самые вкусные? Конкурс</w:t>
            </w: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«Забота о родителях – дело совести каждого»</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Беседа «Что такое хорошо, а что такое плохо»</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Всемирный день поэзии.</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Культпоход в кинотеатр</w:t>
            </w: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lastRenderedPageBreak/>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Школа вежливых наук.</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Правила поведения во время каникул.</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cs="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jc w:val="center"/>
              <w:rPr>
                <w:rFonts w:ascii="Times New Roman" w:hAnsi="Times New Roman"/>
                <w:b/>
                <w:sz w:val="24"/>
                <w:szCs w:val="24"/>
              </w:rPr>
            </w:pPr>
            <w:r w:rsidRPr="0037329A">
              <w:rPr>
                <w:rFonts w:ascii="Times New Roman" w:hAnsi="Times New Roman"/>
                <w:b/>
                <w:sz w:val="24"/>
                <w:szCs w:val="24"/>
              </w:rPr>
              <w:t>Апрель</w:t>
            </w:r>
          </w:p>
          <w:p w:rsidR="0037329A" w:rsidRPr="0037329A" w:rsidRDefault="0037329A" w:rsidP="0037329A">
            <w:pPr>
              <w:spacing w:after="0" w:line="240" w:lineRule="auto"/>
              <w:ind w:left="360"/>
              <w:contextualSpacing/>
              <w:jc w:val="center"/>
              <w:rPr>
                <w:rFonts w:ascii="Times New Roman" w:eastAsia="Times New Roman" w:hAnsi="Times New Roman" w:cs="Times New Roman"/>
                <w:b/>
                <w:sz w:val="24"/>
                <w:szCs w:val="24"/>
                <w:lang w:eastAsia="ru-RU"/>
              </w:rPr>
            </w:pP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1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Классный час. День космонавтики. Космос –это мы» 108 минут вместе с Юрием Гагариным.</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День здоровья «Чемпионы школы»</w:t>
            </w:r>
          </w:p>
          <w:p w:rsidR="0037329A" w:rsidRPr="0037329A" w:rsidRDefault="0037329A" w:rsidP="0037329A">
            <w:pPr>
              <w:ind w:left="34"/>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День смеха. Самый интересный случай в моей жизни. Посмеемся вместе.</w:t>
            </w: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День Земли. Беседа: «Огонь – друг или враг?»</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Путешествие в страну пожарной безопасности.</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Всемирный день здоровья (7 апреля)</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Классный час. 160 лет назад в России отменили крепостное право.</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День пожарной охраны. Тематический урок ОБЖ</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w:t>
            </w:r>
          </w:p>
          <w:p w:rsidR="0037329A" w:rsidRPr="0037329A" w:rsidRDefault="0037329A" w:rsidP="0037329A">
            <w:pPr>
              <w:rPr>
                <w:rFonts w:ascii="Times New Roman" w:hAnsi="Times New Roman"/>
                <w:sz w:val="24"/>
                <w:szCs w:val="24"/>
              </w:rPr>
            </w:pPr>
            <w:r w:rsidRPr="0037329A">
              <w:rPr>
                <w:rFonts w:ascii="Times New Roman" w:hAnsi="Times New Roman"/>
                <w:sz w:val="24"/>
                <w:szCs w:val="24"/>
              </w:rPr>
              <w:t>“Правила поведения в общественных местах”</w:t>
            </w: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p w:rsidR="0037329A" w:rsidRPr="0037329A" w:rsidRDefault="0037329A" w:rsidP="0037329A">
            <w:pPr>
              <w:contextualSpacing/>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Беседа «Доброе слово, что ясный день».</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Культпоход в кинотеатр</w:t>
            </w:r>
          </w:p>
        </w:tc>
      </w:tr>
      <w:tr w:rsidR="0037329A" w:rsidRPr="0037329A" w:rsidTr="0037329A">
        <w:trPr>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cs="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jc w:val="center"/>
              <w:rPr>
                <w:rFonts w:ascii="Times New Roman" w:eastAsia="Times New Roman" w:hAnsi="Times New Roman" w:cs="Times New Roman"/>
                <w:b/>
                <w:sz w:val="24"/>
                <w:szCs w:val="24"/>
                <w:lang w:eastAsia="ru-RU"/>
              </w:rPr>
            </w:pPr>
            <w:r w:rsidRPr="0037329A">
              <w:rPr>
                <w:rFonts w:ascii="Times New Roman" w:eastAsia="Times New Roman" w:hAnsi="Times New Roman" w:cs="Times New Roman"/>
                <w:b/>
                <w:sz w:val="24"/>
                <w:szCs w:val="24"/>
                <w:lang w:eastAsia="ru-RU"/>
              </w:rPr>
              <w:t>МАЙ</w:t>
            </w:r>
          </w:p>
          <w:p w:rsidR="0037329A" w:rsidRPr="0037329A" w:rsidRDefault="0037329A" w:rsidP="0037329A">
            <w:pPr>
              <w:spacing w:after="0" w:line="240" w:lineRule="auto"/>
              <w:ind w:left="360"/>
              <w:contextualSpacing/>
              <w:jc w:val="center"/>
              <w:rPr>
                <w:rFonts w:ascii="Times New Roman" w:eastAsia="Times New Roman" w:hAnsi="Times New Roman" w:cs="Times New Roman"/>
                <w:b/>
                <w:sz w:val="24"/>
                <w:szCs w:val="24"/>
                <w:lang w:eastAsia="ru-RU"/>
              </w:rPr>
            </w:pP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lastRenderedPageBreak/>
              <w:t>1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 xml:space="preserve">Кл час « И снова май, цветы, салют и слезы». </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Декада «Память»</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Операция «Ветеран живет рядом»</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1 мая -день труда.</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Конкурс рисунков « Салют и слава     годовщине навеки памятного дня.»</w:t>
            </w: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Беседа: ««Я- против войны!»</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Бессмертный полк. Это наша Победа.</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Беседа «Правила поведения в лесу, на водоемах, на проезжей части и др.»</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Экскурсия «Прогулка в весенний парк»</w:t>
            </w: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2021 год объявлен ООН Международным годом мира и доверия. Дискуссия.</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Классный час</w:t>
            </w:r>
          </w:p>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 xml:space="preserve"> «Итоги учебного года»</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Анкета «Твои планы на лето»</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Культпоход в кинотеатр.</w:t>
            </w:r>
          </w:p>
        </w:tc>
      </w:tr>
      <w:tr w:rsidR="0037329A" w:rsidRPr="0037329A" w:rsidTr="0037329A">
        <w:trPr>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«Последний звонок»</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4"/>
              <w:contextualSpacing/>
              <w:rPr>
                <w:rFonts w:ascii="Times New Roman" w:hAnsi="Times New Roman"/>
                <w:sz w:val="24"/>
                <w:szCs w:val="24"/>
              </w:rPr>
            </w:pPr>
            <w:r w:rsidRPr="0037329A">
              <w:rPr>
                <w:rFonts w:ascii="Times New Roman" w:hAnsi="Times New Roman"/>
                <w:sz w:val="24"/>
                <w:szCs w:val="24"/>
              </w:rPr>
              <w:t>Правила поведения во время каникул.</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"Лесные опасности"(практические советы на каникулы) – беседа.</w:t>
            </w:r>
          </w:p>
        </w:tc>
      </w:tr>
    </w:tbl>
    <w:p w:rsidR="0037329A" w:rsidRPr="0037329A" w:rsidRDefault="0037329A" w:rsidP="0037329A">
      <w:pPr>
        <w:spacing w:after="0" w:line="240" w:lineRule="auto"/>
        <w:ind w:left="-993"/>
        <w:contextualSpacing/>
        <w:rPr>
          <w:rFonts w:ascii="Times New Roman" w:eastAsia="Times New Roman" w:hAnsi="Times New Roman"/>
          <w:b/>
          <w:sz w:val="28"/>
          <w:szCs w:val="28"/>
          <w:lang w:eastAsia="ru-RU"/>
        </w:rPr>
      </w:pPr>
    </w:p>
    <w:p w:rsidR="0037329A" w:rsidRPr="0037329A" w:rsidRDefault="0037329A" w:rsidP="0037329A">
      <w:pPr>
        <w:spacing w:after="0" w:line="240" w:lineRule="auto"/>
        <w:ind w:left="-993"/>
        <w:contextualSpacing/>
        <w:rPr>
          <w:rFonts w:ascii="Times New Roman" w:eastAsia="Times New Roman" w:hAnsi="Times New Roman"/>
          <w:b/>
          <w:sz w:val="28"/>
          <w:szCs w:val="28"/>
          <w:lang w:eastAsia="ru-RU"/>
        </w:rPr>
      </w:pPr>
    </w:p>
    <w:p w:rsidR="0037329A" w:rsidRPr="0037329A" w:rsidRDefault="0037329A" w:rsidP="0037329A">
      <w:pPr>
        <w:spacing w:after="0" w:line="240" w:lineRule="auto"/>
        <w:ind w:left="-993"/>
        <w:contextualSpacing/>
        <w:rPr>
          <w:rFonts w:ascii="Times New Roman" w:eastAsia="Times New Roman" w:hAnsi="Times New Roman"/>
          <w:b/>
          <w:sz w:val="28"/>
          <w:szCs w:val="28"/>
          <w:lang w:eastAsia="ru-RU"/>
        </w:rPr>
      </w:pPr>
    </w:p>
    <w:p w:rsidR="0037329A" w:rsidRPr="0037329A" w:rsidRDefault="0037329A" w:rsidP="0037329A">
      <w:pPr>
        <w:spacing w:after="0" w:line="240" w:lineRule="auto"/>
        <w:ind w:left="-993"/>
        <w:contextualSpacing/>
        <w:rPr>
          <w:rFonts w:ascii="Times New Roman" w:eastAsia="Times New Roman" w:hAnsi="Times New Roman"/>
          <w:b/>
          <w:sz w:val="28"/>
          <w:szCs w:val="28"/>
          <w:lang w:eastAsia="ru-RU"/>
        </w:rPr>
      </w:pPr>
      <w:r w:rsidRPr="0037329A">
        <w:rPr>
          <w:rFonts w:ascii="Times New Roman" w:eastAsia="Times New Roman" w:hAnsi="Times New Roman"/>
          <w:b/>
          <w:sz w:val="28"/>
          <w:szCs w:val="28"/>
          <w:lang w:eastAsia="ru-RU"/>
        </w:rPr>
        <w:t>План внеклассных воспитательных мероприятий на 2020-2021 уч. год. 11 класс</w:t>
      </w:r>
    </w:p>
    <w:p w:rsidR="0037329A" w:rsidRPr="0037329A" w:rsidRDefault="0037329A" w:rsidP="0037329A">
      <w:pPr>
        <w:spacing w:after="0" w:line="240" w:lineRule="auto"/>
        <w:ind w:left="-993"/>
        <w:contextualSpacing/>
        <w:rPr>
          <w:rFonts w:ascii="Times New Roman" w:eastAsia="Times New Roman" w:hAnsi="Times New Roman"/>
          <w:b/>
          <w:sz w:val="28"/>
          <w:szCs w:val="28"/>
          <w:lang w:eastAsia="ru-RU"/>
        </w:rPr>
      </w:pPr>
    </w:p>
    <w:tbl>
      <w:tblPr>
        <w:tblW w:w="11199"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
        <w:gridCol w:w="2836"/>
        <w:gridCol w:w="2268"/>
        <w:gridCol w:w="1984"/>
        <w:gridCol w:w="1843"/>
        <w:gridCol w:w="1843"/>
      </w:tblGrid>
      <w:tr w:rsidR="0037329A" w:rsidRPr="0037329A" w:rsidTr="0037329A">
        <w:trPr>
          <w:trHeight w:val="276"/>
        </w:trPr>
        <w:tc>
          <w:tcPr>
            <w:tcW w:w="425" w:type="dxa"/>
            <w:vMerge w:val="restart"/>
            <w:textDirection w:val="btLr"/>
          </w:tcPr>
          <w:p w:rsidR="0037329A" w:rsidRPr="0037329A" w:rsidRDefault="0037329A" w:rsidP="0037329A">
            <w:pPr>
              <w:spacing w:after="0" w:line="240" w:lineRule="auto"/>
              <w:ind w:left="142" w:right="113"/>
              <w:contextualSpacing/>
              <w:rPr>
                <w:rFonts w:ascii="Times New Roman" w:eastAsia="Times New Roman" w:hAnsi="Times New Roman"/>
                <w:b/>
                <w:sz w:val="24"/>
                <w:szCs w:val="24"/>
                <w:lang w:eastAsia="ru-RU"/>
              </w:rPr>
            </w:pPr>
            <w:r w:rsidRPr="0037329A">
              <w:rPr>
                <w:rFonts w:ascii="Times New Roman" w:eastAsia="Times New Roman" w:hAnsi="Times New Roman"/>
                <w:b/>
                <w:sz w:val="24"/>
                <w:szCs w:val="24"/>
                <w:lang w:eastAsia="ru-RU"/>
              </w:rPr>
              <w:t>НЕДЕЛЯ</w:t>
            </w:r>
          </w:p>
        </w:tc>
        <w:tc>
          <w:tcPr>
            <w:tcW w:w="10774" w:type="dxa"/>
            <w:gridSpan w:val="5"/>
            <w:shd w:val="clear" w:color="auto" w:fill="auto"/>
          </w:tcPr>
          <w:p w:rsidR="0037329A" w:rsidRPr="0037329A" w:rsidRDefault="0037329A" w:rsidP="0037329A">
            <w:pPr>
              <w:spacing w:after="0" w:line="240" w:lineRule="auto"/>
              <w:ind w:left="360"/>
              <w:contextualSpacing/>
              <w:jc w:val="center"/>
              <w:rPr>
                <w:rFonts w:ascii="Times New Roman" w:eastAsia="Times New Roman" w:hAnsi="Times New Roman"/>
                <w:b/>
                <w:sz w:val="24"/>
                <w:szCs w:val="24"/>
                <w:lang w:eastAsia="ru-RU"/>
              </w:rPr>
            </w:pPr>
            <w:r w:rsidRPr="0037329A">
              <w:rPr>
                <w:rFonts w:ascii="Times New Roman" w:eastAsia="Times New Roman" w:hAnsi="Times New Roman"/>
                <w:b/>
                <w:sz w:val="24"/>
                <w:szCs w:val="24"/>
                <w:lang w:eastAsia="ru-RU"/>
              </w:rPr>
              <w:t>Сентябрь</w:t>
            </w:r>
          </w:p>
          <w:p w:rsidR="0037329A" w:rsidRPr="0037329A" w:rsidRDefault="0037329A" w:rsidP="0037329A">
            <w:pPr>
              <w:spacing w:after="0" w:line="240" w:lineRule="auto"/>
              <w:ind w:left="360"/>
              <w:contextualSpacing/>
              <w:jc w:val="center"/>
              <w:rPr>
                <w:rFonts w:ascii="Times New Roman" w:eastAsia="Times New Roman" w:hAnsi="Times New Roman"/>
                <w:b/>
                <w:sz w:val="24"/>
                <w:szCs w:val="24"/>
                <w:lang w:eastAsia="ru-RU"/>
              </w:rPr>
            </w:pPr>
          </w:p>
        </w:tc>
      </w:tr>
      <w:tr w:rsidR="0037329A" w:rsidRPr="0037329A" w:rsidTr="0037329A">
        <w:trPr>
          <w:trHeight w:val="2016"/>
        </w:trPr>
        <w:tc>
          <w:tcPr>
            <w:tcW w:w="425" w:type="dxa"/>
            <w:vMerge/>
          </w:tcPr>
          <w:p w:rsidR="0037329A" w:rsidRPr="0037329A" w:rsidRDefault="0037329A" w:rsidP="0037329A">
            <w:pPr>
              <w:spacing w:after="0" w:line="240" w:lineRule="auto"/>
              <w:ind w:left="360"/>
              <w:contextualSpacing/>
              <w:rPr>
                <w:rFonts w:ascii="Times New Roman" w:eastAsia="Times New Roman" w:hAnsi="Times New Roman"/>
                <w:sz w:val="24"/>
                <w:szCs w:val="24"/>
                <w:lang w:eastAsia="ru-RU"/>
              </w:rPr>
            </w:pPr>
          </w:p>
        </w:tc>
        <w:tc>
          <w:tcPr>
            <w:tcW w:w="2836" w:type="dxa"/>
          </w:tcPr>
          <w:p w:rsidR="0037329A" w:rsidRPr="0037329A" w:rsidRDefault="0037329A" w:rsidP="0037329A">
            <w:pPr>
              <w:shd w:val="clear" w:color="auto" w:fill="FFFFFF"/>
              <w:spacing w:after="0" w:line="240" w:lineRule="auto"/>
              <w:jc w:val="both"/>
              <w:rPr>
                <w:rFonts w:eastAsia="Times New Roman" w:cs="Calibri"/>
                <w:color w:val="333333"/>
                <w:sz w:val="24"/>
                <w:szCs w:val="24"/>
                <w:lang w:eastAsia="ru-RU"/>
              </w:rPr>
            </w:pPr>
            <w:r w:rsidRPr="0037329A">
              <w:rPr>
                <w:rFonts w:ascii="Times New Roman" w:eastAsia="Times New Roman" w:hAnsi="Times New Roman"/>
                <w:b/>
                <w:bCs/>
                <w:iCs/>
                <w:color w:val="333333"/>
                <w:sz w:val="24"/>
                <w:szCs w:val="24"/>
                <w:lang w:eastAsia="ru-RU"/>
              </w:rPr>
              <w:t>Духовно-нравственное направление</w:t>
            </w:r>
          </w:p>
          <w:p w:rsidR="0037329A" w:rsidRPr="0037329A" w:rsidRDefault="0037329A" w:rsidP="0037329A">
            <w:pPr>
              <w:shd w:val="clear" w:color="auto" w:fill="FFFFFF"/>
              <w:spacing w:after="0" w:line="240" w:lineRule="auto"/>
              <w:jc w:val="both"/>
              <w:rPr>
                <w:rFonts w:eastAsia="Times New Roman" w:cs="Calibri"/>
                <w:color w:val="333333"/>
                <w:sz w:val="24"/>
                <w:szCs w:val="24"/>
                <w:lang w:eastAsia="ru-RU"/>
              </w:rPr>
            </w:pPr>
          </w:p>
        </w:tc>
        <w:tc>
          <w:tcPr>
            <w:tcW w:w="2268" w:type="dxa"/>
          </w:tcPr>
          <w:p w:rsidR="0037329A" w:rsidRPr="0037329A" w:rsidRDefault="0037329A" w:rsidP="0037329A">
            <w:pPr>
              <w:shd w:val="clear" w:color="auto" w:fill="FFFFFF"/>
              <w:spacing w:after="0" w:line="240" w:lineRule="auto"/>
              <w:jc w:val="both"/>
              <w:rPr>
                <w:rFonts w:eastAsia="Times New Roman" w:cs="Calibri"/>
                <w:color w:val="333333"/>
                <w:sz w:val="24"/>
                <w:szCs w:val="24"/>
                <w:lang w:eastAsia="ru-RU"/>
              </w:rPr>
            </w:pPr>
            <w:r w:rsidRPr="0037329A">
              <w:rPr>
                <w:rFonts w:ascii="Times New Roman" w:eastAsia="Times New Roman" w:hAnsi="Times New Roman"/>
                <w:b/>
                <w:bCs/>
                <w:iCs/>
                <w:color w:val="333333"/>
                <w:sz w:val="24"/>
                <w:szCs w:val="24"/>
                <w:lang w:eastAsia="ru-RU"/>
              </w:rPr>
              <w:t>Социокультурное направление</w:t>
            </w:r>
          </w:p>
          <w:p w:rsidR="0037329A" w:rsidRPr="0037329A" w:rsidRDefault="0037329A" w:rsidP="0037329A">
            <w:pPr>
              <w:spacing w:after="0" w:line="240" w:lineRule="auto"/>
              <w:rPr>
                <w:rFonts w:ascii="Times New Roman" w:eastAsia="Times New Roman" w:hAnsi="Times New Roman"/>
                <w:sz w:val="24"/>
                <w:szCs w:val="24"/>
                <w:lang w:eastAsia="ru-RU"/>
              </w:rPr>
            </w:pPr>
          </w:p>
        </w:tc>
        <w:tc>
          <w:tcPr>
            <w:tcW w:w="1984" w:type="dxa"/>
          </w:tcPr>
          <w:p w:rsidR="0037329A" w:rsidRPr="0037329A" w:rsidRDefault="0037329A" w:rsidP="0037329A">
            <w:pPr>
              <w:shd w:val="clear" w:color="auto" w:fill="FFFFFF"/>
              <w:spacing w:after="0" w:line="240" w:lineRule="auto"/>
              <w:jc w:val="both"/>
              <w:rPr>
                <w:rFonts w:eastAsia="Times New Roman" w:cs="Calibri"/>
                <w:color w:val="333333"/>
                <w:sz w:val="24"/>
                <w:szCs w:val="24"/>
                <w:lang w:eastAsia="ru-RU"/>
              </w:rPr>
            </w:pPr>
            <w:r w:rsidRPr="0037329A">
              <w:rPr>
                <w:rFonts w:ascii="Times New Roman" w:eastAsia="Times New Roman" w:hAnsi="Times New Roman"/>
                <w:b/>
                <w:bCs/>
                <w:iCs/>
                <w:color w:val="333333"/>
                <w:sz w:val="24"/>
                <w:szCs w:val="24"/>
                <w:lang w:eastAsia="ru-RU"/>
              </w:rPr>
              <w:t>Обще</w:t>
            </w:r>
            <w:r w:rsidR="00C22158">
              <w:rPr>
                <w:rFonts w:ascii="Times New Roman" w:eastAsia="Times New Roman" w:hAnsi="Times New Roman"/>
                <w:b/>
                <w:bCs/>
                <w:iCs/>
                <w:color w:val="333333"/>
                <w:sz w:val="24"/>
                <w:szCs w:val="24"/>
                <w:lang w:eastAsia="ru-RU"/>
              </w:rPr>
              <w:t xml:space="preserve">е </w:t>
            </w:r>
            <w:r w:rsidRPr="0037329A">
              <w:rPr>
                <w:rFonts w:ascii="Times New Roman" w:eastAsia="Times New Roman" w:hAnsi="Times New Roman"/>
                <w:b/>
                <w:bCs/>
                <w:iCs/>
                <w:color w:val="333333"/>
                <w:sz w:val="24"/>
                <w:szCs w:val="24"/>
                <w:lang w:eastAsia="ru-RU"/>
              </w:rPr>
              <w:t>интеллектуальное направление</w:t>
            </w:r>
          </w:p>
          <w:p w:rsidR="0037329A" w:rsidRPr="0037329A" w:rsidRDefault="0037329A" w:rsidP="0037329A">
            <w:pPr>
              <w:shd w:val="clear" w:color="auto" w:fill="FFFFFF"/>
              <w:spacing w:after="0" w:line="240" w:lineRule="auto"/>
              <w:jc w:val="both"/>
              <w:rPr>
                <w:rFonts w:eastAsia="Times New Roman" w:cs="Calibri"/>
                <w:color w:val="333333"/>
                <w:sz w:val="24"/>
                <w:szCs w:val="24"/>
                <w:lang w:eastAsia="ru-RU"/>
              </w:rPr>
            </w:pPr>
          </w:p>
        </w:tc>
        <w:tc>
          <w:tcPr>
            <w:tcW w:w="1843" w:type="dxa"/>
          </w:tcPr>
          <w:p w:rsidR="0037329A" w:rsidRPr="0037329A" w:rsidRDefault="0037329A" w:rsidP="0037329A">
            <w:pPr>
              <w:shd w:val="clear" w:color="auto" w:fill="FFFFFF"/>
              <w:spacing w:after="0" w:line="240" w:lineRule="auto"/>
              <w:jc w:val="both"/>
              <w:rPr>
                <w:rFonts w:eastAsia="Times New Roman" w:cs="Calibri"/>
                <w:color w:val="333333"/>
                <w:sz w:val="24"/>
                <w:szCs w:val="24"/>
                <w:lang w:eastAsia="ru-RU"/>
              </w:rPr>
            </w:pPr>
            <w:r w:rsidRPr="0037329A">
              <w:rPr>
                <w:rFonts w:ascii="Times New Roman" w:eastAsia="Times New Roman" w:hAnsi="Times New Roman"/>
                <w:b/>
                <w:bCs/>
                <w:iCs/>
                <w:color w:val="333333"/>
                <w:sz w:val="24"/>
                <w:szCs w:val="24"/>
                <w:lang w:eastAsia="ru-RU"/>
              </w:rPr>
              <w:t>Спортивно-оздоровительное направление</w:t>
            </w:r>
          </w:p>
          <w:p w:rsidR="0037329A" w:rsidRPr="0037329A" w:rsidRDefault="0037329A" w:rsidP="0037329A">
            <w:pPr>
              <w:shd w:val="clear" w:color="auto" w:fill="FFFFFF"/>
              <w:spacing w:after="0" w:line="240" w:lineRule="auto"/>
              <w:jc w:val="both"/>
              <w:rPr>
                <w:rFonts w:eastAsia="Times New Roman" w:cs="Calibri"/>
                <w:color w:val="333333"/>
                <w:sz w:val="24"/>
                <w:szCs w:val="24"/>
                <w:lang w:eastAsia="ru-RU"/>
              </w:rPr>
            </w:pPr>
          </w:p>
        </w:tc>
        <w:tc>
          <w:tcPr>
            <w:tcW w:w="1843" w:type="dxa"/>
          </w:tcPr>
          <w:p w:rsidR="0037329A" w:rsidRPr="0037329A" w:rsidRDefault="0037329A" w:rsidP="0037329A">
            <w:pPr>
              <w:shd w:val="clear" w:color="auto" w:fill="FFFFFF"/>
              <w:spacing w:after="0" w:line="240" w:lineRule="auto"/>
              <w:jc w:val="both"/>
              <w:rPr>
                <w:rFonts w:eastAsia="Times New Roman" w:cs="Calibri"/>
                <w:color w:val="333333"/>
                <w:sz w:val="24"/>
                <w:szCs w:val="24"/>
                <w:lang w:eastAsia="ru-RU"/>
              </w:rPr>
            </w:pPr>
            <w:r w:rsidRPr="0037329A">
              <w:rPr>
                <w:rFonts w:ascii="Times New Roman" w:eastAsia="Times New Roman" w:hAnsi="Times New Roman"/>
                <w:b/>
                <w:bCs/>
                <w:iCs/>
                <w:color w:val="333333"/>
                <w:sz w:val="24"/>
                <w:szCs w:val="24"/>
                <w:lang w:eastAsia="ru-RU"/>
              </w:rPr>
              <w:t>Общекультурное направление</w:t>
            </w:r>
          </w:p>
          <w:p w:rsidR="0037329A" w:rsidRPr="0037329A" w:rsidRDefault="0037329A" w:rsidP="0037329A">
            <w:pPr>
              <w:shd w:val="clear" w:color="auto" w:fill="FFFFFF"/>
              <w:spacing w:after="0" w:line="240" w:lineRule="auto"/>
              <w:jc w:val="both"/>
              <w:rPr>
                <w:rFonts w:ascii="Times New Roman" w:eastAsia="Times New Roman" w:hAnsi="Times New Roman"/>
                <w:sz w:val="24"/>
                <w:szCs w:val="24"/>
                <w:lang w:eastAsia="ru-RU"/>
              </w:rPr>
            </w:pPr>
          </w:p>
        </w:tc>
      </w:tr>
      <w:tr w:rsidR="0037329A" w:rsidRPr="0037329A" w:rsidTr="0037329A">
        <w:trPr>
          <w:cantSplit/>
          <w:trHeight w:val="2154"/>
        </w:trPr>
        <w:tc>
          <w:tcPr>
            <w:tcW w:w="425" w:type="dxa"/>
            <w:tcBorders>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b/>
                <w:sz w:val="24"/>
                <w:szCs w:val="24"/>
                <w:lang w:eastAsia="ru-RU"/>
              </w:rPr>
            </w:pPr>
            <w:r w:rsidRPr="0037329A">
              <w:rPr>
                <w:rFonts w:ascii="Times New Roman" w:eastAsia="Times New Roman" w:hAnsi="Times New Roman"/>
                <w:b/>
                <w:sz w:val="24"/>
                <w:szCs w:val="24"/>
                <w:lang w:eastAsia="ru-RU"/>
              </w:rPr>
              <w:lastRenderedPageBreak/>
              <w:t xml:space="preserve">1 </w:t>
            </w:r>
          </w:p>
          <w:p w:rsidR="0037329A" w:rsidRPr="0037329A" w:rsidRDefault="0037329A" w:rsidP="0037329A">
            <w:pPr>
              <w:spacing w:after="0" w:line="240" w:lineRule="auto"/>
              <w:contextualSpacing/>
              <w:rPr>
                <w:rFonts w:ascii="Times New Roman" w:eastAsia="Times New Roman" w:hAnsi="Times New Roman"/>
                <w:b/>
                <w:sz w:val="24"/>
                <w:szCs w:val="24"/>
                <w:lang w:eastAsia="ru-RU"/>
              </w:rPr>
            </w:pPr>
            <w:r w:rsidRPr="0037329A">
              <w:rPr>
                <w:rFonts w:ascii="Times New Roman" w:eastAsia="Times New Roman" w:hAnsi="Times New Roman"/>
                <w:b/>
                <w:sz w:val="24"/>
                <w:szCs w:val="24"/>
                <w:lang w:eastAsia="ru-RU"/>
              </w:rPr>
              <w:t>неделя</w:t>
            </w:r>
          </w:p>
          <w:p w:rsidR="0037329A" w:rsidRPr="0037329A" w:rsidRDefault="0037329A" w:rsidP="0037329A">
            <w:pPr>
              <w:spacing w:after="0" w:line="240" w:lineRule="auto"/>
              <w:contextualSpacing/>
              <w:rPr>
                <w:rFonts w:ascii="Times New Roman" w:eastAsia="Times New Roman" w:hAnsi="Times New Roman"/>
                <w:b/>
                <w:sz w:val="24"/>
                <w:szCs w:val="24"/>
                <w:lang w:eastAsia="ru-RU"/>
              </w:rPr>
            </w:pPr>
          </w:p>
        </w:tc>
        <w:tc>
          <w:tcPr>
            <w:tcW w:w="2836" w:type="dxa"/>
            <w:tcBorders>
              <w:bottom w:val="single" w:sz="4" w:space="0" w:color="auto"/>
            </w:tcBorders>
          </w:tcPr>
          <w:p w:rsidR="0037329A" w:rsidRPr="0037329A" w:rsidRDefault="0037329A" w:rsidP="0037329A">
            <w:pPr>
              <w:spacing w:after="0"/>
              <w:contextualSpacing/>
              <w:rPr>
                <w:rFonts w:ascii="Times New Roman" w:hAnsi="Times New Roman"/>
                <w:color w:val="000000"/>
                <w:sz w:val="24"/>
                <w:szCs w:val="24"/>
              </w:rPr>
            </w:pPr>
            <w:r w:rsidRPr="0037329A">
              <w:rPr>
                <w:rFonts w:ascii="Times New Roman" w:hAnsi="Times New Roman"/>
                <w:sz w:val="24"/>
                <w:szCs w:val="24"/>
              </w:rPr>
              <w:t xml:space="preserve"> </w:t>
            </w:r>
            <w:r w:rsidRPr="0037329A">
              <w:rPr>
                <w:rFonts w:ascii="Times New Roman" w:hAnsi="Times New Roman"/>
                <w:color w:val="000000"/>
                <w:sz w:val="24"/>
                <w:szCs w:val="24"/>
              </w:rPr>
              <w:t xml:space="preserve">Всероссийский урок Мира. </w:t>
            </w:r>
          </w:p>
          <w:p w:rsidR="0037329A" w:rsidRPr="0037329A" w:rsidRDefault="0037329A" w:rsidP="0037329A">
            <w:pPr>
              <w:spacing w:after="0"/>
              <w:contextualSpacing/>
              <w:rPr>
                <w:rFonts w:ascii="Times New Roman" w:hAnsi="Times New Roman"/>
                <w:color w:val="000000"/>
                <w:sz w:val="24"/>
                <w:szCs w:val="24"/>
              </w:rPr>
            </w:pPr>
          </w:p>
          <w:p w:rsidR="0037329A" w:rsidRPr="0037329A" w:rsidRDefault="0037329A" w:rsidP="0037329A">
            <w:pPr>
              <w:spacing w:after="0"/>
              <w:contextualSpacing/>
              <w:rPr>
                <w:rFonts w:ascii="Times New Roman" w:hAnsi="Times New Roman"/>
                <w:sz w:val="24"/>
                <w:szCs w:val="24"/>
              </w:rPr>
            </w:pPr>
            <w:r w:rsidRPr="0037329A">
              <w:rPr>
                <w:rFonts w:ascii="Times New Roman" w:hAnsi="Times New Roman"/>
                <w:color w:val="000000"/>
                <w:sz w:val="24"/>
                <w:szCs w:val="24"/>
              </w:rPr>
              <w:t>День солидарности в борьбе с терроризмом</w:t>
            </w:r>
            <w:r w:rsidRPr="0037329A">
              <w:rPr>
                <w:rFonts w:ascii="Times New Roman" w:hAnsi="Times New Roman"/>
                <w:sz w:val="24"/>
                <w:szCs w:val="24"/>
              </w:rPr>
              <w:t xml:space="preserve"> Урок памяти, посвященный детям Беслана.</w:t>
            </w:r>
          </w:p>
        </w:tc>
        <w:tc>
          <w:tcPr>
            <w:tcW w:w="2268"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«Правила поведения в школе». «Школьная форма»</w:t>
            </w:r>
          </w:p>
        </w:tc>
        <w:tc>
          <w:tcPr>
            <w:tcW w:w="1984"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Международный день распространения грамотности.</w:t>
            </w:r>
          </w:p>
        </w:tc>
        <w:tc>
          <w:tcPr>
            <w:tcW w:w="1843" w:type="dxa"/>
            <w:tcBorders>
              <w:bottom w:val="single" w:sz="4" w:space="0" w:color="auto"/>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Беседа о поведении в ЧС Урок-тренинг « Я и экстремальная ситуация».</w:t>
            </w:r>
          </w:p>
        </w:tc>
        <w:tc>
          <w:tcPr>
            <w:tcW w:w="1843"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Я – талантлив! Мастер-класс« Мир моих увлечений». </w:t>
            </w:r>
          </w:p>
        </w:tc>
      </w:tr>
      <w:tr w:rsidR="0037329A" w:rsidRPr="0037329A" w:rsidTr="0037329A">
        <w:trPr>
          <w:cantSplit/>
          <w:trHeight w:val="1405"/>
        </w:trPr>
        <w:tc>
          <w:tcPr>
            <w:tcW w:w="425"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b/>
                <w:sz w:val="24"/>
                <w:szCs w:val="24"/>
                <w:lang w:eastAsia="ru-RU"/>
              </w:rPr>
            </w:pPr>
            <w:r w:rsidRPr="0037329A">
              <w:rPr>
                <w:rFonts w:ascii="Times New Roman" w:eastAsia="Times New Roman" w:hAnsi="Times New Roman"/>
                <w:b/>
                <w:sz w:val="24"/>
                <w:szCs w:val="24"/>
                <w:lang w:eastAsia="ru-RU"/>
              </w:rPr>
              <w:t>2 неделя</w:t>
            </w:r>
          </w:p>
          <w:p w:rsidR="0037329A" w:rsidRPr="0037329A" w:rsidRDefault="0037329A" w:rsidP="0037329A">
            <w:pPr>
              <w:spacing w:after="0" w:line="240" w:lineRule="auto"/>
              <w:contextualSpacing/>
              <w:rPr>
                <w:rFonts w:ascii="Times New Roman" w:eastAsia="Times New Roman" w:hAnsi="Times New Roman"/>
                <w:color w:val="333333"/>
                <w:lang w:eastAsia="ru-RU"/>
              </w:rPr>
            </w:pPr>
          </w:p>
        </w:tc>
        <w:tc>
          <w:tcPr>
            <w:tcW w:w="2836" w:type="dxa"/>
            <w:tcBorders>
              <w:top w:val="single" w:sz="4" w:space="0" w:color="auto"/>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Изучение истории образования  Татарской  АССР ( на уроках истории)</w:t>
            </w:r>
          </w:p>
        </w:tc>
        <w:tc>
          <w:tcPr>
            <w:tcW w:w="2268" w:type="dxa"/>
            <w:tcBorders>
              <w:top w:val="single" w:sz="4" w:space="0" w:color="auto"/>
              <w:bottom w:val="single" w:sz="4" w:space="0" w:color="auto"/>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Беседа с психологом.</w:t>
            </w:r>
          </w:p>
        </w:tc>
        <w:tc>
          <w:tcPr>
            <w:tcW w:w="1984" w:type="dxa"/>
            <w:tcBorders>
              <w:top w:val="single" w:sz="4" w:space="0" w:color="auto"/>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Организация дежурства по классу</w:t>
            </w:r>
          </w:p>
        </w:tc>
        <w:tc>
          <w:tcPr>
            <w:tcW w:w="1843" w:type="dxa"/>
            <w:tcBorders>
              <w:top w:val="single" w:sz="4" w:space="0" w:color="auto"/>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Беседа. Как правильно сидеть за партой?». Мое рабочее место.</w:t>
            </w:r>
          </w:p>
        </w:tc>
        <w:tc>
          <w:tcPr>
            <w:tcW w:w="1843" w:type="dxa"/>
            <w:tcBorders>
              <w:top w:val="single" w:sz="4" w:space="0" w:color="auto"/>
              <w:bottom w:val="single" w:sz="4" w:space="0" w:color="auto"/>
            </w:tcBorders>
          </w:tcPr>
          <w:p w:rsidR="0037329A" w:rsidRPr="0037329A" w:rsidRDefault="0037329A" w:rsidP="0037329A">
            <w:pPr>
              <w:spacing w:after="0" w:line="240" w:lineRule="auto"/>
              <w:rPr>
                <w:rFonts w:ascii="Times New Roman" w:hAnsi="Times New Roman"/>
                <w:sz w:val="24"/>
                <w:szCs w:val="24"/>
              </w:rPr>
            </w:pPr>
          </w:p>
        </w:tc>
      </w:tr>
      <w:tr w:rsidR="0037329A" w:rsidRPr="0037329A" w:rsidTr="0037329A">
        <w:trPr>
          <w:cantSplit/>
          <w:trHeight w:val="1397"/>
        </w:trPr>
        <w:tc>
          <w:tcPr>
            <w:tcW w:w="425"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b/>
                <w:sz w:val="24"/>
                <w:szCs w:val="24"/>
                <w:lang w:eastAsia="ru-RU"/>
              </w:rPr>
            </w:pPr>
            <w:r w:rsidRPr="0037329A">
              <w:rPr>
                <w:rFonts w:ascii="Times New Roman" w:eastAsia="Times New Roman" w:hAnsi="Times New Roman"/>
                <w:b/>
                <w:sz w:val="24"/>
                <w:szCs w:val="24"/>
                <w:lang w:eastAsia="ru-RU"/>
              </w:rPr>
              <w:t>3 неделя</w:t>
            </w:r>
          </w:p>
        </w:tc>
        <w:tc>
          <w:tcPr>
            <w:tcW w:w="2836" w:type="dxa"/>
            <w:tcBorders>
              <w:top w:val="single" w:sz="4" w:space="0" w:color="auto"/>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Экстремизму – нет!  День солидарности борьбы с терроризмом.</w:t>
            </w:r>
          </w:p>
        </w:tc>
        <w:tc>
          <w:tcPr>
            <w:tcW w:w="2268" w:type="dxa"/>
            <w:tcBorders>
              <w:top w:val="single" w:sz="4" w:space="0" w:color="auto"/>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День вежливости. </w:t>
            </w:r>
          </w:p>
        </w:tc>
        <w:tc>
          <w:tcPr>
            <w:tcW w:w="1984" w:type="dxa"/>
            <w:tcBorders>
              <w:top w:val="single" w:sz="4" w:space="0" w:color="auto"/>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Неделя безопасности.2.09.-07.09. </w:t>
            </w:r>
          </w:p>
        </w:tc>
        <w:tc>
          <w:tcPr>
            <w:tcW w:w="1843" w:type="dxa"/>
            <w:tcBorders>
              <w:top w:val="single" w:sz="4" w:space="0" w:color="auto"/>
              <w:bottom w:val="single" w:sz="4" w:space="0" w:color="auto"/>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 xml:space="preserve"> Беседа с учащимися. «Мой внешний вид.».</w:t>
            </w:r>
          </w:p>
        </w:tc>
        <w:tc>
          <w:tcPr>
            <w:tcW w:w="1843" w:type="dxa"/>
            <w:tcBorders>
              <w:top w:val="single" w:sz="4" w:space="0" w:color="auto"/>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Экскурсия  по городу. Посещение Татарской слободы.  Ознакомление с достопримечательностями города. </w:t>
            </w:r>
          </w:p>
        </w:tc>
      </w:tr>
      <w:tr w:rsidR="0037329A" w:rsidRPr="0037329A" w:rsidTr="0037329A">
        <w:trPr>
          <w:cantSplit/>
          <w:trHeight w:val="3247"/>
        </w:trPr>
        <w:tc>
          <w:tcPr>
            <w:tcW w:w="425" w:type="dxa"/>
            <w:tcBorders>
              <w:top w:val="single" w:sz="4" w:space="0" w:color="auto"/>
              <w:bottom w:val="single" w:sz="4" w:space="0" w:color="auto"/>
            </w:tcBorders>
          </w:tcPr>
          <w:p w:rsidR="0037329A" w:rsidRPr="0037329A" w:rsidRDefault="0037329A" w:rsidP="0037329A">
            <w:pPr>
              <w:spacing w:after="0" w:line="240" w:lineRule="auto"/>
              <w:contextualSpacing/>
              <w:rPr>
                <w:rFonts w:ascii="Times New Roman" w:eastAsia="Times New Roman" w:hAnsi="Times New Roman"/>
                <w:b/>
                <w:sz w:val="24"/>
                <w:szCs w:val="24"/>
                <w:lang w:eastAsia="ru-RU"/>
              </w:rPr>
            </w:pPr>
            <w:r w:rsidRPr="0037329A">
              <w:rPr>
                <w:rFonts w:ascii="Times New Roman" w:eastAsia="Times New Roman" w:hAnsi="Times New Roman"/>
                <w:b/>
                <w:sz w:val="24"/>
                <w:szCs w:val="24"/>
                <w:lang w:eastAsia="ru-RU"/>
              </w:rPr>
              <w:t>4 неделя</w:t>
            </w:r>
          </w:p>
          <w:p w:rsidR="0037329A" w:rsidRPr="0037329A" w:rsidRDefault="0037329A" w:rsidP="0037329A">
            <w:pPr>
              <w:spacing w:after="0" w:line="240" w:lineRule="auto"/>
              <w:contextualSpacing/>
              <w:rPr>
                <w:rFonts w:ascii="Times New Roman" w:eastAsia="Times New Roman" w:hAnsi="Times New Roman"/>
                <w:lang w:eastAsia="ru-RU"/>
              </w:rPr>
            </w:pPr>
          </w:p>
        </w:tc>
        <w:tc>
          <w:tcPr>
            <w:tcW w:w="2836" w:type="dxa"/>
            <w:tcBorders>
              <w:top w:val="single" w:sz="4" w:space="0" w:color="auto"/>
              <w:bottom w:val="single" w:sz="4" w:space="0" w:color="auto"/>
            </w:tcBorders>
          </w:tcPr>
          <w:p w:rsidR="0037329A" w:rsidRPr="0037329A" w:rsidRDefault="0037329A" w:rsidP="0037329A">
            <w:pPr>
              <w:jc w:val="center"/>
              <w:outlineLvl w:val="0"/>
              <w:rPr>
                <w:rFonts w:ascii="Times New Roman" w:hAnsi="Times New Roman"/>
                <w:sz w:val="24"/>
                <w:szCs w:val="24"/>
              </w:rPr>
            </w:pPr>
            <w:r w:rsidRPr="0037329A">
              <w:rPr>
                <w:sz w:val="24"/>
                <w:szCs w:val="24"/>
              </w:rPr>
              <w:t xml:space="preserve"> </w:t>
            </w:r>
            <w:r w:rsidRPr="0037329A">
              <w:rPr>
                <w:rFonts w:ascii="Times New Roman" w:hAnsi="Times New Roman"/>
                <w:sz w:val="24"/>
                <w:szCs w:val="24"/>
              </w:rPr>
              <w:t>Беседа о правах и обязанностях учащихся</w:t>
            </w:r>
          </w:p>
        </w:tc>
        <w:tc>
          <w:tcPr>
            <w:tcW w:w="2268" w:type="dxa"/>
            <w:tcBorders>
              <w:top w:val="single" w:sz="4" w:space="0" w:color="auto"/>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Урок  с использованием материалов к 100- летию ТАССР.</w:t>
            </w:r>
          </w:p>
        </w:tc>
        <w:tc>
          <w:tcPr>
            <w:tcW w:w="1984" w:type="dxa"/>
            <w:tcBorders>
              <w:top w:val="single" w:sz="4" w:space="0" w:color="auto"/>
              <w:bottom w:val="single" w:sz="4" w:space="0" w:color="auto"/>
            </w:tcBorders>
          </w:tcPr>
          <w:p w:rsidR="0037329A" w:rsidRPr="0037329A" w:rsidRDefault="0037329A" w:rsidP="0037329A">
            <w:pPr>
              <w:spacing w:after="0" w:line="240" w:lineRule="auto"/>
              <w:ind w:left="360"/>
              <w:jc w:val="center"/>
              <w:rPr>
                <w:rFonts w:ascii="Times New Roman" w:hAnsi="Times New Roman"/>
                <w:sz w:val="24"/>
                <w:szCs w:val="24"/>
              </w:rPr>
            </w:pPr>
          </w:p>
        </w:tc>
        <w:tc>
          <w:tcPr>
            <w:tcW w:w="1843" w:type="dxa"/>
            <w:tcBorders>
              <w:top w:val="single" w:sz="4" w:space="0" w:color="auto"/>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Классный час «Мое здоровье в моих руках»</w:t>
            </w:r>
          </w:p>
        </w:tc>
        <w:tc>
          <w:tcPr>
            <w:tcW w:w="1843" w:type="dxa"/>
            <w:tcBorders>
              <w:top w:val="single" w:sz="4" w:space="0" w:color="auto"/>
              <w:bottom w:val="single" w:sz="4" w:space="0" w:color="auto"/>
            </w:tcBorders>
          </w:tcPr>
          <w:p w:rsidR="0037329A" w:rsidRPr="0037329A" w:rsidRDefault="0037329A" w:rsidP="0037329A">
            <w:pPr>
              <w:ind w:left="360"/>
              <w:jc w:val="center"/>
              <w:rPr>
                <w:rFonts w:ascii="Times New Roman" w:hAnsi="Times New Roman"/>
                <w:sz w:val="24"/>
                <w:szCs w:val="24"/>
              </w:rPr>
            </w:pPr>
          </w:p>
        </w:tc>
      </w:tr>
    </w:tbl>
    <w:p w:rsidR="0037329A" w:rsidRPr="0037329A" w:rsidRDefault="0037329A" w:rsidP="0037329A"/>
    <w:tbl>
      <w:tblPr>
        <w:tblW w:w="20840"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
        <w:gridCol w:w="2836"/>
        <w:gridCol w:w="2268"/>
        <w:gridCol w:w="1984"/>
        <w:gridCol w:w="1843"/>
        <w:gridCol w:w="1843"/>
        <w:gridCol w:w="1985"/>
        <w:gridCol w:w="2552"/>
        <w:gridCol w:w="2552"/>
        <w:gridCol w:w="2552"/>
      </w:tblGrid>
      <w:tr w:rsidR="0037329A" w:rsidRPr="0037329A" w:rsidTr="0037329A">
        <w:trPr>
          <w:gridAfter w:val="4"/>
          <w:wAfter w:w="9641" w:type="dxa"/>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rPr>
                <w:rFonts w:ascii="Times New Roman" w:hAnsi="Times New Roman"/>
                <w:b/>
                <w:sz w:val="24"/>
                <w:szCs w:val="24"/>
              </w:rPr>
            </w:pPr>
          </w:p>
          <w:p w:rsidR="0037329A" w:rsidRPr="0037329A" w:rsidRDefault="0037329A" w:rsidP="0037329A">
            <w:pPr>
              <w:spacing w:after="0" w:line="240" w:lineRule="auto"/>
              <w:ind w:left="360"/>
              <w:contextualSpacing/>
              <w:rPr>
                <w:rFonts w:ascii="Times New Roman" w:eastAsia="Times New Roman" w:hAnsi="Times New Roman"/>
                <w:b/>
                <w:sz w:val="24"/>
                <w:szCs w:val="24"/>
                <w:lang w:eastAsia="ru-RU"/>
              </w:rPr>
            </w:pPr>
            <w:r w:rsidRPr="0037329A">
              <w:rPr>
                <w:rFonts w:ascii="Times New Roman" w:eastAsia="Times New Roman" w:hAnsi="Times New Roman"/>
                <w:b/>
                <w:sz w:val="24"/>
                <w:szCs w:val="24"/>
                <w:lang w:eastAsia="ru-RU"/>
              </w:rPr>
              <w:t xml:space="preserve">                                                     Октябрь</w:t>
            </w:r>
          </w:p>
        </w:tc>
      </w:tr>
      <w:tr w:rsidR="0037329A" w:rsidRPr="0037329A" w:rsidTr="0037329A">
        <w:trPr>
          <w:gridAfter w:val="4"/>
          <w:wAfter w:w="9641" w:type="dxa"/>
          <w:cantSplit/>
          <w:trHeight w:val="2154"/>
        </w:trPr>
        <w:tc>
          <w:tcPr>
            <w:tcW w:w="425" w:type="dxa"/>
            <w:tcBorders>
              <w:bottom w:val="single" w:sz="4" w:space="0" w:color="auto"/>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1  неделя</w:t>
            </w:r>
          </w:p>
        </w:tc>
        <w:tc>
          <w:tcPr>
            <w:tcW w:w="2836" w:type="dxa"/>
            <w:tcBorders>
              <w:bottom w:val="single" w:sz="4" w:space="0" w:color="auto"/>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Всероссийский урок  «</w:t>
            </w:r>
          </w:p>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Энергия и энергосбережение».</w:t>
            </w:r>
          </w:p>
        </w:tc>
        <w:tc>
          <w:tcPr>
            <w:tcW w:w="2268"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День пожилого человека. «Подари улыбку»</w:t>
            </w:r>
          </w:p>
        </w:tc>
        <w:tc>
          <w:tcPr>
            <w:tcW w:w="1984" w:type="dxa"/>
            <w:tcBorders>
              <w:bottom w:val="single" w:sz="4" w:space="0" w:color="auto"/>
            </w:tcBorders>
          </w:tcPr>
          <w:p w:rsidR="0037329A" w:rsidRPr="0037329A" w:rsidRDefault="0037329A" w:rsidP="0037329A">
            <w:pPr>
              <w:ind w:left="360"/>
              <w:jc w:val="center"/>
              <w:rPr>
                <w:rFonts w:ascii="Times New Roman" w:hAnsi="Times New Roman"/>
                <w:sz w:val="24"/>
                <w:szCs w:val="24"/>
              </w:rPr>
            </w:pPr>
          </w:p>
        </w:tc>
        <w:tc>
          <w:tcPr>
            <w:tcW w:w="1843"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Моя родословная. Беседа с презентацией.</w:t>
            </w:r>
          </w:p>
        </w:tc>
        <w:tc>
          <w:tcPr>
            <w:tcW w:w="1843"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День учителя. Участие в  школьном празднике «от всей души».</w:t>
            </w:r>
          </w:p>
        </w:tc>
      </w:tr>
      <w:tr w:rsidR="0037329A" w:rsidRPr="0037329A" w:rsidTr="0037329A">
        <w:trPr>
          <w:gridAfter w:val="4"/>
          <w:wAfter w:w="9641" w:type="dxa"/>
          <w:cantSplit/>
          <w:trHeight w:val="2154"/>
        </w:trPr>
        <w:tc>
          <w:tcPr>
            <w:tcW w:w="425" w:type="dxa"/>
            <w:tcBorders>
              <w:bottom w:val="single" w:sz="4" w:space="0" w:color="auto"/>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lastRenderedPageBreak/>
              <w:t>2 неделя</w:t>
            </w:r>
          </w:p>
          <w:p w:rsidR="0037329A" w:rsidRPr="0037329A" w:rsidRDefault="0037329A" w:rsidP="0037329A">
            <w:pPr>
              <w:contextualSpacing/>
              <w:rPr>
                <w:rFonts w:ascii="Times New Roman" w:hAnsi="Times New Roman"/>
                <w:sz w:val="24"/>
                <w:szCs w:val="24"/>
              </w:rPr>
            </w:pPr>
          </w:p>
        </w:tc>
        <w:tc>
          <w:tcPr>
            <w:tcW w:w="2836"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История Казани .(презентация) Беседа «Символы моей Родины»</w:t>
            </w:r>
          </w:p>
        </w:tc>
        <w:tc>
          <w:tcPr>
            <w:tcW w:w="2268"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w:t>
            </w:r>
          </w:p>
        </w:tc>
        <w:tc>
          <w:tcPr>
            <w:tcW w:w="1984"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Час самоуправления. «  Я -начинающий учитель!» </w:t>
            </w:r>
          </w:p>
        </w:tc>
        <w:tc>
          <w:tcPr>
            <w:tcW w:w="1843" w:type="dxa"/>
            <w:tcBorders>
              <w:bottom w:val="single" w:sz="4" w:space="0" w:color="auto"/>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Беседа «Режим дня школьника»</w:t>
            </w:r>
          </w:p>
        </w:tc>
        <w:tc>
          <w:tcPr>
            <w:tcW w:w="1843"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Помощь в оформлении  школьной газеты.</w:t>
            </w:r>
          </w:p>
        </w:tc>
      </w:tr>
      <w:tr w:rsidR="0037329A" w:rsidRPr="0037329A" w:rsidTr="0037329A">
        <w:trPr>
          <w:gridAfter w:val="4"/>
          <w:wAfter w:w="9641" w:type="dxa"/>
          <w:cantSplit/>
          <w:trHeight w:val="2154"/>
        </w:trPr>
        <w:tc>
          <w:tcPr>
            <w:tcW w:w="425" w:type="dxa"/>
            <w:tcBorders>
              <w:bottom w:val="single" w:sz="4" w:space="0" w:color="auto"/>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3 неделя</w:t>
            </w:r>
          </w:p>
          <w:p w:rsidR="0037329A" w:rsidRPr="0037329A" w:rsidRDefault="0037329A" w:rsidP="0037329A">
            <w:pPr>
              <w:contextualSpacing/>
              <w:rPr>
                <w:rFonts w:ascii="Times New Roman" w:hAnsi="Times New Roman"/>
                <w:sz w:val="24"/>
                <w:szCs w:val="24"/>
              </w:rPr>
            </w:pPr>
          </w:p>
        </w:tc>
        <w:tc>
          <w:tcPr>
            <w:tcW w:w="2836"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Выпуск газеты «Учителями славится Россия ,ученики приносят славу ей»</w:t>
            </w:r>
          </w:p>
        </w:tc>
        <w:tc>
          <w:tcPr>
            <w:tcW w:w="2268" w:type="dxa"/>
            <w:tcBorders>
              <w:bottom w:val="single" w:sz="4" w:space="0" w:color="auto"/>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Классный час « Правила поведения в общественных местах и в городском транспорте»</w:t>
            </w:r>
          </w:p>
        </w:tc>
        <w:tc>
          <w:tcPr>
            <w:tcW w:w="1984" w:type="dxa"/>
            <w:tcBorders>
              <w:bottom w:val="single" w:sz="4" w:space="0" w:color="auto"/>
            </w:tcBorders>
          </w:tcPr>
          <w:p w:rsidR="0037329A" w:rsidRPr="0037329A" w:rsidRDefault="0037329A" w:rsidP="0037329A">
            <w:pPr>
              <w:spacing w:line="240" w:lineRule="auto"/>
              <w:rPr>
                <w:rFonts w:ascii="Times New Roman" w:hAnsi="Times New Roman"/>
                <w:sz w:val="24"/>
                <w:szCs w:val="24"/>
              </w:rPr>
            </w:pPr>
            <w:r w:rsidRPr="0037329A">
              <w:rPr>
                <w:rFonts w:ascii="Times New Roman" w:hAnsi="Times New Roman"/>
                <w:sz w:val="24"/>
                <w:szCs w:val="24"/>
              </w:rPr>
              <w:t xml:space="preserve"> Конкурс сочинений «Мой любимый учитель».</w:t>
            </w:r>
          </w:p>
        </w:tc>
        <w:tc>
          <w:tcPr>
            <w:tcW w:w="1843" w:type="dxa"/>
            <w:tcBorders>
              <w:bottom w:val="single" w:sz="4" w:space="0" w:color="auto"/>
            </w:tcBorders>
          </w:tcPr>
          <w:p w:rsidR="0037329A" w:rsidRPr="0037329A" w:rsidRDefault="0037329A" w:rsidP="0037329A">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1843" w:type="dxa"/>
            <w:tcBorders>
              <w:bottom w:val="single" w:sz="4" w:space="0" w:color="auto"/>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Уроки этикета.</w:t>
            </w:r>
          </w:p>
        </w:tc>
      </w:tr>
      <w:tr w:rsidR="0037329A" w:rsidRPr="0037329A" w:rsidTr="0037329A">
        <w:trPr>
          <w:gridAfter w:val="4"/>
          <w:wAfter w:w="9641" w:type="dxa"/>
          <w:cantSplit/>
          <w:trHeight w:val="2154"/>
        </w:trPr>
        <w:tc>
          <w:tcPr>
            <w:tcW w:w="425" w:type="dxa"/>
            <w:tcBorders>
              <w:bottom w:val="single" w:sz="4" w:space="0" w:color="000000"/>
            </w:tcBorders>
          </w:tcPr>
          <w:p w:rsidR="0037329A" w:rsidRPr="0037329A" w:rsidRDefault="0037329A" w:rsidP="0037329A">
            <w:pPr>
              <w:contextualSpacing/>
              <w:rPr>
                <w:rFonts w:ascii="Times New Roman" w:hAnsi="Times New Roman"/>
                <w:sz w:val="24"/>
                <w:szCs w:val="24"/>
              </w:rPr>
            </w:pPr>
            <w:r w:rsidRPr="0037329A">
              <w:rPr>
                <w:rFonts w:ascii="Times New Roman" w:hAnsi="Times New Roman"/>
                <w:sz w:val="24"/>
                <w:szCs w:val="24"/>
              </w:rPr>
              <w:t>4</w:t>
            </w:r>
            <w:r w:rsidRPr="0037329A">
              <w:rPr>
                <w:rFonts w:ascii="Times New Roman" w:hAnsi="Times New Roman"/>
                <w:b/>
                <w:sz w:val="24"/>
                <w:szCs w:val="24"/>
              </w:rPr>
              <w:t xml:space="preserve"> неделя</w:t>
            </w:r>
          </w:p>
        </w:tc>
        <w:tc>
          <w:tcPr>
            <w:tcW w:w="2836" w:type="dxa"/>
            <w:tcBorders>
              <w:bottom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Формирование портфолио</w:t>
            </w:r>
          </w:p>
        </w:tc>
        <w:tc>
          <w:tcPr>
            <w:tcW w:w="2268" w:type="dxa"/>
            <w:tcBorders>
              <w:bottom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«Соблюдай нормы поведения в коллективе»</w:t>
            </w:r>
          </w:p>
          <w:p w:rsidR="0037329A" w:rsidRPr="0037329A" w:rsidRDefault="0037329A" w:rsidP="0037329A">
            <w:pPr>
              <w:rPr>
                <w:rFonts w:ascii="Times New Roman" w:hAnsi="Times New Roman"/>
                <w:sz w:val="24"/>
                <w:szCs w:val="24"/>
              </w:rPr>
            </w:pPr>
          </w:p>
          <w:p w:rsidR="0037329A" w:rsidRPr="0037329A" w:rsidRDefault="0037329A" w:rsidP="0037329A">
            <w:pPr>
              <w:rPr>
                <w:rFonts w:ascii="Times New Roman" w:hAnsi="Times New Roman"/>
                <w:sz w:val="24"/>
                <w:szCs w:val="24"/>
              </w:rPr>
            </w:pPr>
          </w:p>
        </w:tc>
        <w:tc>
          <w:tcPr>
            <w:tcW w:w="1984" w:type="dxa"/>
            <w:tcBorders>
              <w:bottom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Встреча с интересным человеком. Кл. час.</w:t>
            </w:r>
          </w:p>
        </w:tc>
        <w:tc>
          <w:tcPr>
            <w:tcW w:w="1843" w:type="dxa"/>
            <w:tcBorders>
              <w:bottom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Скоро каникулы!</w:t>
            </w:r>
          </w:p>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Правила поведения во время каникул.</w:t>
            </w:r>
          </w:p>
        </w:tc>
        <w:tc>
          <w:tcPr>
            <w:tcW w:w="1843" w:type="dxa"/>
            <w:tcBorders>
              <w:bottom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Культпоход в кинотеатр.</w:t>
            </w:r>
          </w:p>
        </w:tc>
      </w:tr>
      <w:tr w:rsidR="0037329A" w:rsidRPr="0037329A" w:rsidTr="0037329A">
        <w:trPr>
          <w:gridAfter w:val="4"/>
          <w:wAfter w:w="9641" w:type="dxa"/>
          <w:trHeight w:val="803"/>
        </w:trPr>
        <w:tc>
          <w:tcPr>
            <w:tcW w:w="11199" w:type="dxa"/>
            <w:gridSpan w:val="6"/>
            <w:tcBorders>
              <w:bottom w:val="single" w:sz="4" w:space="0" w:color="auto"/>
            </w:tcBorders>
            <w:vAlign w:val="bottom"/>
          </w:tcPr>
          <w:p w:rsidR="0037329A" w:rsidRPr="0037329A" w:rsidRDefault="0037329A" w:rsidP="0037329A">
            <w:pPr>
              <w:spacing w:after="0" w:line="240" w:lineRule="auto"/>
              <w:contextualSpacing/>
              <w:jc w:val="center"/>
              <w:rPr>
                <w:rFonts w:ascii="Times New Roman" w:hAnsi="Times New Roman"/>
                <w:b/>
                <w:sz w:val="24"/>
                <w:szCs w:val="24"/>
              </w:rPr>
            </w:pPr>
            <w:r w:rsidRPr="0037329A">
              <w:rPr>
                <w:rFonts w:ascii="Times New Roman" w:hAnsi="Times New Roman"/>
                <w:b/>
                <w:sz w:val="24"/>
                <w:szCs w:val="24"/>
              </w:rPr>
              <w:t>Ноябрь</w:t>
            </w:r>
          </w:p>
          <w:p w:rsidR="0037329A" w:rsidRPr="0037329A" w:rsidRDefault="0037329A" w:rsidP="0037329A">
            <w:pPr>
              <w:spacing w:after="0" w:line="240" w:lineRule="auto"/>
              <w:contextualSpacing/>
              <w:jc w:val="center"/>
              <w:rPr>
                <w:rFonts w:ascii="Times New Roman" w:hAnsi="Times New Roman"/>
                <w:b/>
                <w:sz w:val="24"/>
                <w:szCs w:val="24"/>
              </w:rPr>
            </w:pPr>
          </w:p>
        </w:tc>
      </w:tr>
      <w:tr w:rsidR="0037329A" w:rsidRPr="0037329A" w:rsidTr="0037329A">
        <w:trPr>
          <w:gridAfter w:val="4"/>
          <w:wAfter w:w="9641" w:type="dxa"/>
          <w:cantSplit/>
          <w:trHeight w:val="2154"/>
        </w:trPr>
        <w:tc>
          <w:tcPr>
            <w:tcW w:w="425" w:type="dxa"/>
            <w:tcBorders>
              <w:top w:val="single" w:sz="4" w:space="0" w:color="auto"/>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1 неделя</w:t>
            </w:r>
          </w:p>
        </w:tc>
        <w:tc>
          <w:tcPr>
            <w:tcW w:w="2836" w:type="dxa"/>
            <w:tcBorders>
              <w:top w:val="single" w:sz="4" w:space="0" w:color="auto"/>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4 ноября – День народного единства</w:t>
            </w:r>
          </w:p>
        </w:tc>
        <w:tc>
          <w:tcPr>
            <w:tcW w:w="2268" w:type="dxa"/>
            <w:tcBorders>
              <w:top w:val="single" w:sz="4" w:space="0" w:color="auto"/>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Посещение мемориала Книга Памяти» Отечественной войны</w:t>
            </w:r>
          </w:p>
        </w:tc>
        <w:tc>
          <w:tcPr>
            <w:tcW w:w="1984" w:type="dxa"/>
            <w:tcBorders>
              <w:top w:val="single" w:sz="4" w:space="0" w:color="auto"/>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Профессия – библиотекарь. Встреча с работником библиотеки. Международный день школьных библиотек.</w:t>
            </w:r>
          </w:p>
        </w:tc>
        <w:tc>
          <w:tcPr>
            <w:tcW w:w="1843" w:type="dxa"/>
            <w:tcBorders>
              <w:top w:val="single" w:sz="4" w:space="0" w:color="auto"/>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Экологический букварь « Природа в опасности».</w:t>
            </w:r>
          </w:p>
        </w:tc>
        <w:tc>
          <w:tcPr>
            <w:tcW w:w="1843" w:type="dxa"/>
            <w:tcBorders>
              <w:top w:val="single" w:sz="4" w:space="0" w:color="auto"/>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gridAfter w:val="4"/>
          <w:wAfter w:w="9641" w:type="dxa"/>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«Герб  Республики Татарстан»</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Урок добра Хорошо ли быть злым?»</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«Делу время, потехе час!»</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«Поможем природе вместе.»</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gridAfter w:val="4"/>
          <w:wAfter w:w="9641" w:type="dxa"/>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lastRenderedPageBreak/>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Встреча с представителями  ППД.</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«День Матери»</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День интернета.</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Классный час «Компьютерные игры: возможные опасности»</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Культпоход в театр.</w:t>
            </w:r>
          </w:p>
        </w:tc>
      </w:tr>
      <w:tr w:rsidR="0037329A" w:rsidRPr="0037329A" w:rsidTr="0037329A">
        <w:trPr>
          <w:gridAfter w:val="4"/>
          <w:wAfter w:w="9641" w:type="dxa"/>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Классный час .Компьютерные игры: возможные опасности».</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Океан профессий. Труд ,профессия и ученик «Профессия моих родителей».</w:t>
            </w:r>
          </w:p>
          <w:p w:rsidR="0037329A" w:rsidRPr="0037329A" w:rsidRDefault="0037329A" w:rsidP="0037329A">
            <w:pPr>
              <w:ind w:left="360"/>
              <w:jc w:val="center"/>
              <w:rPr>
                <w:rFonts w:ascii="Times New Roman" w:hAnsi="Times New Roman"/>
                <w:sz w:val="24"/>
                <w:szCs w:val="24"/>
              </w:rPr>
            </w:pPr>
            <w:r w:rsidRPr="0037329A">
              <w:rPr>
                <w:rFonts w:ascii="Times New Roman" w:hAnsi="Times New Roman"/>
                <w:sz w:val="24"/>
                <w:szCs w:val="24"/>
              </w:rPr>
              <w:t>.</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uppressAutoHyphens/>
              <w:spacing w:after="0" w:line="240" w:lineRule="auto"/>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Презентация «Моя любимая мамочка»</w:t>
            </w:r>
          </w:p>
        </w:tc>
      </w:tr>
      <w:tr w:rsidR="0037329A" w:rsidRPr="0037329A" w:rsidTr="0037329A">
        <w:trPr>
          <w:gridAfter w:val="4"/>
          <w:wAfter w:w="9641" w:type="dxa"/>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rPr>
                <w:rFonts w:ascii="Times New Roman" w:hAnsi="Times New Roman"/>
                <w:b/>
                <w:sz w:val="24"/>
                <w:szCs w:val="24"/>
              </w:rPr>
            </w:pPr>
            <w:r w:rsidRPr="0037329A">
              <w:rPr>
                <w:rFonts w:ascii="Times New Roman" w:hAnsi="Times New Roman"/>
                <w:b/>
                <w:sz w:val="24"/>
                <w:szCs w:val="24"/>
              </w:rPr>
              <w:t xml:space="preserve">                                                 Декабрь</w:t>
            </w:r>
          </w:p>
          <w:p w:rsidR="0037329A" w:rsidRPr="0037329A" w:rsidRDefault="0037329A" w:rsidP="0037329A">
            <w:pPr>
              <w:spacing w:after="0" w:line="240" w:lineRule="auto"/>
              <w:ind w:left="360"/>
              <w:contextualSpacing/>
              <w:jc w:val="center"/>
              <w:rPr>
                <w:rFonts w:ascii="Times New Roman" w:eastAsia="Times New Roman" w:hAnsi="Times New Roman"/>
                <w:b/>
                <w:sz w:val="24"/>
                <w:szCs w:val="24"/>
                <w:lang w:eastAsia="ru-RU"/>
              </w:rPr>
            </w:pPr>
          </w:p>
        </w:tc>
      </w:tr>
      <w:tr w:rsidR="0037329A" w:rsidRPr="0037329A" w:rsidTr="0037329A">
        <w:trPr>
          <w:gridAfter w:val="4"/>
          <w:wAfter w:w="9641" w:type="dxa"/>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1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Спешите делать добро.! Международный день инвалидов.</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«Кем я хочу быть?»</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Изготовление экологического плаката</w:t>
            </w:r>
          </w:p>
        </w:tc>
      </w:tr>
      <w:tr w:rsidR="0037329A" w:rsidRPr="0037329A" w:rsidTr="0037329A">
        <w:trPr>
          <w:gridAfter w:val="4"/>
          <w:wAfter w:w="9641" w:type="dxa"/>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ind w:left="360"/>
              <w:jc w:val="center"/>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Уроки добра «Поговорим о доброте»</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Презентация: Безопасность на льду.</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rPr>
                <w:rFonts w:ascii="Times New Roman" w:hAnsi="Times New Roman"/>
                <w:sz w:val="24"/>
                <w:szCs w:val="24"/>
              </w:rPr>
            </w:pPr>
            <w:r w:rsidRPr="0037329A">
              <w:rPr>
                <w:rFonts w:ascii="Times New Roman" w:hAnsi="Times New Roman"/>
                <w:sz w:val="24"/>
                <w:szCs w:val="24"/>
              </w:rPr>
              <w:t>Мастерская Деда Мороза. Конкурс на лучшее оформление кабинета.</w:t>
            </w:r>
          </w:p>
        </w:tc>
      </w:tr>
      <w:tr w:rsidR="0037329A" w:rsidRPr="0037329A" w:rsidTr="0037329A">
        <w:trPr>
          <w:gridAfter w:val="4"/>
          <w:wAfter w:w="9641" w:type="dxa"/>
          <w:cantSplit/>
          <w:trHeight w:val="2320"/>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Проект « Новый год»</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«Дружба крепкая очень нам нужна …» Психологический тренинг.</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Классный час «Как традиционно встречают Новый год в других странах»</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37329A">
              <w:rPr>
                <w:rFonts w:ascii="Times New Roman" w:eastAsia="Times New Roman" w:hAnsi="Times New Roman" w:cs="Times New Roman"/>
                <w:color w:val="000000"/>
                <w:sz w:val="24"/>
                <w:szCs w:val="24"/>
                <w:lang w:eastAsia="ru-RU"/>
              </w:rPr>
              <w:t>Правила поведения во время каникул</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uppressAutoHyphens/>
              <w:rPr>
                <w:rFonts w:ascii="Times New Roman" w:hAnsi="Times New Roman"/>
                <w:sz w:val="24"/>
                <w:szCs w:val="24"/>
              </w:rPr>
            </w:pPr>
            <w:r w:rsidRPr="0037329A">
              <w:rPr>
                <w:rFonts w:ascii="Times New Roman" w:hAnsi="Times New Roman"/>
                <w:sz w:val="24"/>
                <w:szCs w:val="24"/>
              </w:rPr>
              <w:t>Классный вечер. "Здравствуй , здравствуй Новый год!</w:t>
            </w:r>
          </w:p>
        </w:tc>
      </w:tr>
      <w:tr w:rsidR="0037329A" w:rsidRPr="0037329A" w:rsidTr="0037329A">
        <w:trPr>
          <w:gridAfter w:val="4"/>
          <w:wAfter w:w="9641" w:type="dxa"/>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Смотр презентаций «Образ матери в произведениях искусства»</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Классный час.</w:t>
            </w:r>
            <w:r w:rsidR="001763A7">
              <w:rPr>
                <w:rFonts w:ascii="Times New Roman" w:hAnsi="Times New Roman"/>
                <w:sz w:val="24"/>
                <w:szCs w:val="24"/>
              </w:rPr>
              <w:t xml:space="preserve"> </w:t>
            </w:r>
            <w:r w:rsidRPr="0037329A">
              <w:rPr>
                <w:rFonts w:ascii="Times New Roman" w:hAnsi="Times New Roman"/>
                <w:sz w:val="24"/>
                <w:szCs w:val="24"/>
              </w:rPr>
              <w:t>«Добро и доброта. Добрый ли ты?» Игра – практикум.</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Участие в школьном новогоднем представлении. Новогодний  калейдоскоп»</w:t>
            </w:r>
          </w:p>
        </w:tc>
      </w:tr>
      <w:tr w:rsidR="0037329A" w:rsidRPr="0037329A" w:rsidTr="0037329A">
        <w:trPr>
          <w:gridAfter w:val="4"/>
          <w:wAfter w:w="9641" w:type="dxa"/>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contextualSpacing/>
              <w:rPr>
                <w:rFonts w:ascii="Times New Roman" w:hAnsi="Times New Roman"/>
                <w:b/>
                <w:sz w:val="24"/>
                <w:szCs w:val="24"/>
              </w:rPr>
            </w:pPr>
            <w:r w:rsidRPr="0037329A">
              <w:rPr>
                <w:rFonts w:ascii="Times New Roman" w:hAnsi="Times New Roman"/>
                <w:b/>
                <w:sz w:val="24"/>
                <w:szCs w:val="24"/>
              </w:rPr>
              <w:t xml:space="preserve">                                            Январь</w:t>
            </w:r>
          </w:p>
          <w:p w:rsidR="0037329A" w:rsidRPr="0037329A" w:rsidRDefault="0037329A" w:rsidP="0037329A">
            <w:pPr>
              <w:spacing w:after="0" w:line="240" w:lineRule="auto"/>
              <w:ind w:left="360"/>
              <w:contextualSpacing/>
              <w:jc w:val="center"/>
              <w:rPr>
                <w:rFonts w:ascii="Times New Roman" w:eastAsia="Times New Roman" w:hAnsi="Times New Roman"/>
                <w:b/>
                <w:sz w:val="24"/>
                <w:szCs w:val="24"/>
                <w:lang w:eastAsia="ru-RU"/>
              </w:rPr>
            </w:pP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Международный день памяти жертв Холокоста.27.01.</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Конкурс рисунков «Мой школьный друг!»</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Учиться – значит трудиться ( тренинг.)</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ind w:left="360"/>
              <w:jc w:val="center"/>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Экскурсия на лыжах впарк</w:t>
            </w:r>
          </w:p>
        </w:tc>
      </w:tr>
      <w:tr w:rsidR="0037329A" w:rsidRPr="0037329A" w:rsidTr="0037329A">
        <w:trPr>
          <w:gridAfter w:val="4"/>
          <w:wAfter w:w="9641" w:type="dxa"/>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Классный час. О блокаде Ленинграда.</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ind w:left="360"/>
              <w:jc w:val="center"/>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Классный час. Правила этикета.</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Экскурсия на набережную с посещением катка.</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r>
      <w:tr w:rsidR="0037329A" w:rsidRPr="0037329A" w:rsidTr="0037329A">
        <w:trPr>
          <w:gridAfter w:val="4"/>
          <w:wAfter w:w="9641" w:type="dxa"/>
          <w:cantSplit/>
          <w:trHeight w:val="2154"/>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 Край, в котором мы живем»</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Уроки  Добра. Учимся справляться с гневом.</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autoSpaceDE w:val="0"/>
              <w:autoSpaceDN w:val="0"/>
              <w:adjustRightInd w:val="0"/>
              <w:spacing w:after="0" w:line="240" w:lineRule="auto"/>
              <w:jc w:val="both"/>
              <w:rPr>
                <w:rFonts w:ascii="Times New Roman" w:eastAsia="Times New Roman" w:hAnsi="Times New Roman" w:cs="PragmaticaC"/>
                <w:color w:val="000000"/>
                <w:sz w:val="24"/>
                <w:szCs w:val="24"/>
                <w:lang w:eastAsia="ru-RU"/>
              </w:rPr>
            </w:pPr>
            <w:r w:rsidRPr="0037329A">
              <w:rPr>
                <w:rFonts w:ascii="Times New Roman" w:eastAsia="Times New Roman" w:hAnsi="Times New Roman" w:cs="PragmaticaC"/>
                <w:color w:val="000000"/>
                <w:sz w:val="24"/>
                <w:szCs w:val="24"/>
                <w:lang w:eastAsia="ru-RU"/>
              </w:rPr>
              <w:t>Прогулка на лыжах</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Посещение кинотеатра.</w:t>
            </w:r>
          </w:p>
        </w:tc>
      </w:tr>
      <w:tr w:rsidR="0037329A" w:rsidRPr="0037329A" w:rsidTr="0037329A">
        <w:trPr>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sz w:val="24"/>
                <w:szCs w:val="24"/>
                <w:lang w:eastAsia="ru-RU"/>
              </w:rPr>
            </w:pPr>
          </w:p>
        </w:tc>
        <w:tc>
          <w:tcPr>
            <w:tcW w:w="10774" w:type="dxa"/>
            <w:gridSpan w:val="5"/>
            <w:shd w:val="clear" w:color="auto" w:fill="auto"/>
          </w:tcPr>
          <w:p w:rsidR="0037329A" w:rsidRPr="0037329A" w:rsidRDefault="0037329A" w:rsidP="0037329A">
            <w:pPr>
              <w:rPr>
                <w:rFonts w:ascii="Times New Roman" w:hAnsi="Times New Roman"/>
                <w:b/>
                <w:sz w:val="24"/>
                <w:szCs w:val="24"/>
              </w:rPr>
            </w:pPr>
            <w:r w:rsidRPr="0037329A">
              <w:rPr>
                <w:rFonts w:ascii="Times New Roman" w:hAnsi="Times New Roman"/>
                <w:b/>
                <w:sz w:val="24"/>
                <w:szCs w:val="24"/>
              </w:rPr>
              <w:t xml:space="preserve">                                          февраль</w:t>
            </w:r>
          </w:p>
        </w:tc>
        <w:tc>
          <w:tcPr>
            <w:tcW w:w="1985" w:type="dxa"/>
          </w:tcPr>
          <w:p w:rsidR="0037329A" w:rsidRPr="0037329A" w:rsidRDefault="0037329A" w:rsidP="0037329A">
            <w:pPr>
              <w:spacing w:after="0" w:line="240" w:lineRule="auto"/>
              <w:ind w:right="1516"/>
              <w:rPr>
                <w:rFonts w:ascii="Times New Roman" w:hAnsi="Times New Roman"/>
                <w:sz w:val="24"/>
                <w:szCs w:val="24"/>
              </w:rPr>
            </w:pPr>
          </w:p>
        </w:tc>
        <w:tc>
          <w:tcPr>
            <w:tcW w:w="2552" w:type="dxa"/>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«Как помочь учиться»</w:t>
            </w:r>
          </w:p>
        </w:tc>
        <w:tc>
          <w:tcPr>
            <w:tcW w:w="2552" w:type="dxa"/>
          </w:tcPr>
          <w:p w:rsidR="0037329A" w:rsidRPr="0037329A" w:rsidRDefault="0037329A" w:rsidP="0037329A">
            <w:pPr>
              <w:ind w:left="360"/>
              <w:jc w:val="center"/>
              <w:rPr>
                <w:rFonts w:ascii="Times New Roman" w:hAnsi="Times New Roman"/>
                <w:sz w:val="24"/>
                <w:szCs w:val="24"/>
              </w:rPr>
            </w:pPr>
          </w:p>
        </w:tc>
        <w:tc>
          <w:tcPr>
            <w:tcW w:w="2552" w:type="dxa"/>
          </w:tcPr>
          <w:p w:rsidR="0037329A" w:rsidRPr="0037329A" w:rsidRDefault="0037329A" w:rsidP="0037329A">
            <w:pPr>
              <w:spacing w:after="0" w:line="240" w:lineRule="auto"/>
              <w:ind w:left="360"/>
              <w:jc w:val="center"/>
              <w:rPr>
                <w:rFonts w:ascii="Times New Roman" w:hAnsi="Times New Roman"/>
                <w:sz w:val="24"/>
                <w:szCs w:val="24"/>
              </w:rPr>
            </w:pP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1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Классный час.  С чаепитием. « А ну-ка , парни!»</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Участие в организации конкурса по стрельбе « Защитник Родины», посвященное 100-летию ТАССР.</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Культпоход в кинотеатр</w:t>
            </w: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 Служба в армии- долг каждого гражданина России»</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ind w:left="360"/>
              <w:jc w:val="center"/>
              <w:rPr>
                <w:rFonts w:ascii="Times New Roman" w:hAnsi="Times New Roman"/>
                <w:sz w:val="24"/>
                <w:szCs w:val="24"/>
              </w:rPr>
            </w:pPr>
            <w:r w:rsidRPr="0037329A">
              <w:rPr>
                <w:rFonts w:ascii="Times New Roman" w:hAnsi="Times New Roman"/>
                <w:sz w:val="24"/>
                <w:szCs w:val="24"/>
              </w:rPr>
              <w:t>.</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 Ученье свет!»</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Правильное питание- залог здоровья.</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Виртуальная экскурсия в музей Мусы Джалиля в Казани (9-11 классы)</w:t>
            </w: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lastRenderedPageBreak/>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Уроки Добра. Классный час .Как справиться с упрямством?</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Товарищеская встреча по футболу с командой СОШ №132.</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День защитника отечества. Рыцарский турнир.8-11кл.</w:t>
            </w: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Виртуальная экскурсия «Музей М. Джалиля в Казани. </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autoSpaceDE w:val="0"/>
              <w:autoSpaceDN w:val="0"/>
              <w:adjustRightInd w:val="0"/>
              <w:spacing w:after="0" w:line="240" w:lineRule="auto"/>
              <w:jc w:val="both"/>
              <w:rPr>
                <w:rFonts w:ascii="Times New Roman" w:eastAsia="Times New Roman" w:hAnsi="Times New Roman" w:cs="PragmaticaC"/>
                <w:color w:val="000000"/>
                <w:sz w:val="24"/>
                <w:szCs w:val="24"/>
                <w:lang w:eastAsia="ru-RU"/>
              </w:rPr>
            </w:pPr>
            <w:r w:rsidRPr="0037329A">
              <w:rPr>
                <w:rFonts w:ascii="Times New Roman" w:eastAsia="Times New Roman" w:hAnsi="Times New Roman" w:cs="PragmaticaC"/>
                <w:color w:val="000000"/>
                <w:sz w:val="24"/>
                <w:szCs w:val="24"/>
                <w:lang w:eastAsia="ru-RU"/>
              </w:rPr>
              <w:t>Международный день родного языка. Участие в школьном мероприятии.</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r>
      <w:tr w:rsidR="0037329A" w:rsidRPr="0037329A" w:rsidTr="0037329A">
        <w:trPr>
          <w:gridAfter w:val="4"/>
          <w:wAfter w:w="9641" w:type="dxa"/>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jc w:val="center"/>
              <w:rPr>
                <w:rFonts w:ascii="Times New Roman" w:hAnsi="Times New Roman"/>
                <w:b/>
                <w:sz w:val="24"/>
                <w:szCs w:val="24"/>
              </w:rPr>
            </w:pPr>
            <w:r w:rsidRPr="0037329A">
              <w:rPr>
                <w:rFonts w:ascii="Times New Roman" w:hAnsi="Times New Roman"/>
                <w:b/>
                <w:sz w:val="24"/>
                <w:szCs w:val="24"/>
              </w:rPr>
              <w:t>Март</w:t>
            </w:r>
          </w:p>
          <w:p w:rsidR="0037329A" w:rsidRPr="0037329A" w:rsidRDefault="0037329A" w:rsidP="0037329A">
            <w:pPr>
              <w:spacing w:after="0" w:line="240" w:lineRule="auto"/>
              <w:ind w:left="360"/>
              <w:contextualSpacing/>
              <w:jc w:val="center"/>
              <w:rPr>
                <w:rFonts w:ascii="Times New Roman" w:eastAsia="Times New Roman" w:hAnsi="Times New Roman"/>
                <w:b/>
                <w:sz w:val="24"/>
                <w:szCs w:val="24"/>
                <w:lang w:eastAsia="ru-RU"/>
              </w:rPr>
            </w:pP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1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«Что значит быть настоящим гражданином»</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Международный день борьбы с наркоманией и наркобизнесом. Тематический  урок.</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8 марта- Международный женский день.</w:t>
            </w: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Урок Добра. Учимся понимать других людей.</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Праздник «Масленица»</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Всемирный день поэзии. Мои любимые стихи.</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Конкурс  плакатов «Моя мама».</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Правила поведения во время каникул</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Всероссийская неделя детской и юношеской книги.25.03-3.03</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Игра-конкурс «Весеннее ассорти». Церемония чаепития в разных странах ..</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Праздник «Навруз».</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line="240" w:lineRule="auto"/>
              <w:rPr>
                <w:rFonts w:ascii="Times New Roman" w:hAnsi="Times New Roman"/>
                <w:sz w:val="24"/>
                <w:szCs w:val="24"/>
              </w:rPr>
            </w:pPr>
            <w:r w:rsidRPr="0037329A">
              <w:rPr>
                <w:rFonts w:ascii="Times New Roman" w:hAnsi="Times New Roman"/>
                <w:sz w:val="24"/>
                <w:szCs w:val="24"/>
              </w:rPr>
              <w:t>Классный час « Обычаи и традиции народов Татарстана»</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Всероссийская неделя музыки для детей и юношества. 23-29.03</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right="1310"/>
              <w:jc w:val="center"/>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Конкурс знатоков родного языка, посвященный дню рождения Г.Тукая</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gridAfter w:val="4"/>
          <w:wAfter w:w="9641" w:type="dxa"/>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jc w:val="center"/>
              <w:rPr>
                <w:rFonts w:ascii="Times New Roman" w:hAnsi="Times New Roman"/>
                <w:b/>
                <w:sz w:val="24"/>
                <w:szCs w:val="24"/>
              </w:rPr>
            </w:pPr>
            <w:r w:rsidRPr="0037329A">
              <w:rPr>
                <w:rFonts w:ascii="Times New Roman" w:hAnsi="Times New Roman"/>
                <w:b/>
                <w:sz w:val="24"/>
                <w:szCs w:val="24"/>
              </w:rPr>
              <w:t>Апрель</w:t>
            </w:r>
          </w:p>
          <w:p w:rsidR="0037329A" w:rsidRPr="0037329A" w:rsidRDefault="0037329A" w:rsidP="0037329A">
            <w:pPr>
              <w:spacing w:after="0" w:line="240" w:lineRule="auto"/>
              <w:ind w:left="360"/>
              <w:contextualSpacing/>
              <w:jc w:val="center"/>
              <w:rPr>
                <w:rFonts w:ascii="Times New Roman" w:eastAsia="Times New Roman" w:hAnsi="Times New Roman"/>
                <w:b/>
                <w:sz w:val="24"/>
                <w:szCs w:val="24"/>
                <w:lang w:eastAsia="ru-RU"/>
              </w:rPr>
            </w:pP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lastRenderedPageBreak/>
              <w:t>1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Конкурс на лучшую поздравительную открытку</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ind w:left="360"/>
              <w:jc w:val="center"/>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line="240" w:lineRule="auto"/>
              <w:rPr>
                <w:rFonts w:ascii="Times New Roman" w:hAnsi="Times New Roman"/>
                <w:sz w:val="24"/>
                <w:szCs w:val="24"/>
              </w:rPr>
            </w:pPr>
            <w:r w:rsidRPr="0037329A">
              <w:rPr>
                <w:rFonts w:ascii="Times New Roman" w:hAnsi="Times New Roman"/>
                <w:sz w:val="24"/>
                <w:szCs w:val="24"/>
              </w:rPr>
              <w:t>Беседа «Родители  наших родителей»</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rPr>
                <w:rFonts w:ascii="Times New Roman" w:hAnsi="Times New Roman"/>
                <w:sz w:val="24"/>
                <w:szCs w:val="24"/>
              </w:rPr>
            </w:pP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Классный час «День космонавтики». Ю Гагарин» «Космос- это мы». Презентация.</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205 лет со дня рождения Петра Павловича Ершова</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Конкурс рисунков ко дню космонавтики.</w:t>
            </w: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по ППД «Виды транспортных средств».</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Встреча с интересным человеком.</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rPr>
                <w:rFonts w:ascii="Times New Roman" w:hAnsi="Times New Roman"/>
                <w:sz w:val="24"/>
                <w:szCs w:val="24"/>
              </w:rPr>
            </w:pPr>
            <w:r w:rsidRPr="0037329A">
              <w:rPr>
                <w:rFonts w:ascii="Times New Roman" w:hAnsi="Times New Roman"/>
                <w:sz w:val="24"/>
                <w:szCs w:val="24"/>
              </w:rPr>
              <w:t>.</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Экскурсия  в музей.</w:t>
            </w: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ind w:left="360"/>
              <w:jc w:val="center"/>
              <w:rPr>
                <w:rFonts w:ascii="Times New Roman" w:hAnsi="Times New Roman"/>
                <w:sz w:val="24"/>
                <w:szCs w:val="24"/>
              </w:rPr>
            </w:pP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 Доброе слово, что ясный день». О вежливости и доброте.</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Конкурс знатоков родного языка, посвященный дню рождения Г.Тукая.</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«Здоровый образ жизни - основа семьи»</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Экологическая акция «День Земли»</w:t>
            </w:r>
          </w:p>
        </w:tc>
      </w:tr>
      <w:tr w:rsidR="0037329A" w:rsidRPr="0037329A" w:rsidTr="0037329A">
        <w:trPr>
          <w:gridAfter w:val="4"/>
          <w:wAfter w:w="9641" w:type="dxa"/>
          <w:trHeight w:val="276"/>
        </w:trPr>
        <w:tc>
          <w:tcPr>
            <w:tcW w:w="425" w:type="dxa"/>
            <w:textDirection w:val="btLr"/>
          </w:tcPr>
          <w:p w:rsidR="0037329A" w:rsidRPr="0037329A" w:rsidRDefault="0037329A" w:rsidP="0037329A">
            <w:pPr>
              <w:spacing w:after="0" w:line="240" w:lineRule="auto"/>
              <w:ind w:left="142" w:right="113"/>
              <w:contextualSpacing/>
              <w:rPr>
                <w:rFonts w:ascii="Times New Roman" w:eastAsia="Times New Roman" w:hAnsi="Times New Roman"/>
                <w:sz w:val="24"/>
                <w:szCs w:val="24"/>
                <w:lang w:eastAsia="ru-RU"/>
              </w:rPr>
            </w:pPr>
          </w:p>
        </w:tc>
        <w:tc>
          <w:tcPr>
            <w:tcW w:w="10774" w:type="dxa"/>
            <w:gridSpan w:val="5"/>
            <w:shd w:val="clear" w:color="auto" w:fill="auto"/>
          </w:tcPr>
          <w:p w:rsidR="0037329A" w:rsidRPr="0037329A" w:rsidRDefault="0037329A" w:rsidP="0037329A">
            <w:pPr>
              <w:spacing w:after="0" w:line="240" w:lineRule="auto"/>
              <w:ind w:left="360"/>
              <w:contextualSpacing/>
              <w:rPr>
                <w:rFonts w:ascii="Times New Roman" w:eastAsia="Times New Roman" w:hAnsi="Times New Roman"/>
                <w:b/>
                <w:sz w:val="24"/>
                <w:szCs w:val="24"/>
                <w:lang w:eastAsia="ru-RU"/>
              </w:rPr>
            </w:pPr>
            <w:r w:rsidRPr="0037329A">
              <w:rPr>
                <w:rFonts w:ascii="Times New Roman" w:eastAsia="Times New Roman" w:hAnsi="Times New Roman"/>
                <w:b/>
                <w:sz w:val="24"/>
                <w:szCs w:val="24"/>
                <w:lang w:eastAsia="ru-RU"/>
              </w:rPr>
              <w:t xml:space="preserve">                                                   МАЙ</w:t>
            </w:r>
          </w:p>
          <w:p w:rsidR="0037329A" w:rsidRPr="0037329A" w:rsidRDefault="0037329A" w:rsidP="0037329A">
            <w:pPr>
              <w:spacing w:after="0" w:line="240" w:lineRule="auto"/>
              <w:ind w:left="360"/>
              <w:contextualSpacing/>
              <w:jc w:val="center"/>
              <w:rPr>
                <w:rFonts w:ascii="Times New Roman" w:eastAsia="Times New Roman" w:hAnsi="Times New Roman"/>
                <w:b/>
                <w:sz w:val="24"/>
                <w:szCs w:val="24"/>
                <w:lang w:eastAsia="ru-RU"/>
              </w:rPr>
            </w:pP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1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Гражданин Отечества – достойный сын.</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Операция «Ветеран живет рядом».</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 Классный час . «Цвети , мой Татарстан!»</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uppressAutoHyphens/>
              <w:spacing w:after="0"/>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Конкурс  боевых листов «Они ковали победу Труженики тыла.» ко Дню Победы.</w:t>
            </w: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2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О прошлом ради будущего» Уроки мужества.</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Декада «Память». Классный час «День победы». </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День славянской письменности и культуры 24 мая.</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Анкета « Твои планы на лето».</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lastRenderedPageBreak/>
              <w:t>3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Торжественная линейка- память посвященная Дню Победы советского народа в Великой Отечественной войне 1941-1945 гг. Возложение цветов в Парке Победы.  Бессмертный полк.</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Классный час «Итоги учебного года».</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130 лет  со дня рождения М.А. Булгакова 1891-1940)</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Экскурсия в весенний парк. Парк Победы.</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w:t>
            </w:r>
          </w:p>
        </w:tc>
      </w:tr>
      <w:tr w:rsidR="0037329A" w:rsidRPr="0037329A" w:rsidTr="0037329A">
        <w:trPr>
          <w:gridAfter w:val="4"/>
          <w:wAfter w:w="9641" w:type="dxa"/>
          <w:cantSplit/>
          <w:trHeight w:val="2259"/>
        </w:trPr>
        <w:tc>
          <w:tcPr>
            <w:tcW w:w="425"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contextualSpacing/>
              <w:rPr>
                <w:rFonts w:ascii="Times New Roman" w:hAnsi="Times New Roman"/>
                <w:b/>
                <w:sz w:val="24"/>
                <w:szCs w:val="24"/>
              </w:rPr>
            </w:pPr>
            <w:r w:rsidRPr="0037329A">
              <w:rPr>
                <w:rFonts w:ascii="Times New Roman" w:hAnsi="Times New Roman"/>
                <w:b/>
                <w:sz w:val="24"/>
                <w:szCs w:val="24"/>
              </w:rPr>
              <w:t>4 неделя</w:t>
            </w:r>
          </w:p>
        </w:tc>
        <w:tc>
          <w:tcPr>
            <w:tcW w:w="2836"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Беседа «Правила поведения во время каникул»</w:t>
            </w:r>
          </w:p>
        </w:tc>
        <w:tc>
          <w:tcPr>
            <w:tcW w:w="2268"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«Последний звонок».</w:t>
            </w:r>
          </w:p>
        </w:tc>
        <w:tc>
          <w:tcPr>
            <w:tcW w:w="1984"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spacing w:after="0"/>
              <w:ind w:left="360"/>
              <w:jc w:val="center"/>
              <w:rPr>
                <w:rFonts w:ascii="Times New Roman" w:hAnsi="Times New Roman"/>
                <w:sz w:val="24"/>
                <w:szCs w:val="24"/>
              </w:rPr>
            </w:pP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 xml:space="preserve">День славянской письменности </w:t>
            </w:r>
          </w:p>
        </w:tc>
        <w:tc>
          <w:tcPr>
            <w:tcW w:w="1843" w:type="dxa"/>
            <w:tcBorders>
              <w:top w:val="single" w:sz="4" w:space="0" w:color="000000"/>
              <w:left w:val="single" w:sz="4" w:space="0" w:color="000000"/>
              <w:bottom w:val="single" w:sz="4" w:space="0" w:color="auto"/>
              <w:right w:val="single" w:sz="4" w:space="0" w:color="000000"/>
            </w:tcBorders>
          </w:tcPr>
          <w:p w:rsidR="0037329A" w:rsidRPr="0037329A" w:rsidRDefault="0037329A" w:rsidP="0037329A">
            <w:pPr>
              <w:rPr>
                <w:rFonts w:ascii="Times New Roman" w:hAnsi="Times New Roman"/>
                <w:sz w:val="24"/>
                <w:szCs w:val="24"/>
              </w:rPr>
            </w:pPr>
            <w:r w:rsidRPr="0037329A">
              <w:rPr>
                <w:rFonts w:ascii="Times New Roman" w:hAnsi="Times New Roman"/>
                <w:sz w:val="24"/>
                <w:szCs w:val="24"/>
              </w:rPr>
              <w:t>.</w:t>
            </w:r>
          </w:p>
        </w:tc>
      </w:tr>
    </w:tbl>
    <w:p w:rsidR="0037329A" w:rsidRPr="0037329A" w:rsidRDefault="0037329A" w:rsidP="0037329A">
      <w:pPr>
        <w:rPr>
          <w:sz w:val="24"/>
          <w:szCs w:val="24"/>
        </w:rPr>
      </w:pPr>
    </w:p>
    <w:p w:rsidR="0037329A" w:rsidRPr="0037329A" w:rsidRDefault="0037329A" w:rsidP="0037329A">
      <w:pPr>
        <w:keepNext/>
        <w:keepLines/>
        <w:spacing w:before="200" w:after="0"/>
        <w:outlineLvl w:val="1"/>
        <w:rPr>
          <w:rFonts w:ascii="Times New Roman" w:eastAsia="Calibri" w:hAnsi="Times New Roman" w:cs="Times New Roman"/>
          <w:b/>
          <w:bCs/>
          <w:color w:val="4F81BD" w:themeColor="accent1"/>
          <w:sz w:val="28"/>
          <w:szCs w:val="20"/>
          <w:u w:color="000000"/>
          <w:bdr w:val="nil"/>
          <w:lang w:eastAsia="ru-RU"/>
        </w:rPr>
      </w:pPr>
      <w:r w:rsidRPr="0037329A">
        <w:rPr>
          <w:rFonts w:ascii="Times New Roman" w:eastAsia="Calibri" w:hAnsi="Times New Roman" w:cs="Times New Roman"/>
          <w:b/>
          <w:bCs/>
          <w:color w:val="4F81BD" w:themeColor="accent1"/>
          <w:sz w:val="28"/>
          <w:szCs w:val="26"/>
        </w:rPr>
        <w:br w:type="page"/>
      </w:r>
    </w:p>
    <w:p w:rsidR="0037329A" w:rsidRPr="0037329A" w:rsidRDefault="0037329A" w:rsidP="0037329A"/>
    <w:p w:rsidR="00344B4E" w:rsidRDefault="00344B4E" w:rsidP="00344B4E">
      <w:pPr>
        <w:spacing w:after="0" w:line="240" w:lineRule="auto"/>
        <w:rPr>
          <w:rFonts w:ascii="Times New Roman" w:eastAsiaTheme="minorEastAsia" w:hAnsi="Times New Roman" w:cs="Times New Roman"/>
          <w:color w:val="00B050"/>
          <w:sz w:val="28"/>
          <w:szCs w:val="28"/>
          <w:lang w:eastAsia="ru-RU"/>
        </w:rPr>
      </w:pPr>
    </w:p>
    <w:p w:rsidR="00344B4E" w:rsidRDefault="00344B4E" w:rsidP="00344B4E">
      <w:pPr>
        <w:spacing w:after="0" w:line="240" w:lineRule="auto"/>
        <w:rPr>
          <w:rFonts w:ascii="Times New Roman" w:eastAsiaTheme="minorEastAsia" w:hAnsi="Times New Roman" w:cs="Times New Roman"/>
          <w:color w:val="00B050"/>
          <w:sz w:val="28"/>
          <w:szCs w:val="28"/>
          <w:lang w:eastAsia="ru-RU"/>
        </w:rPr>
      </w:pPr>
    </w:p>
    <w:p w:rsidR="00344B4E" w:rsidRPr="0000448A" w:rsidRDefault="00344B4E" w:rsidP="00344B4E">
      <w:pPr>
        <w:spacing w:after="0" w:line="240" w:lineRule="auto"/>
        <w:rPr>
          <w:rFonts w:ascii="Times New Roman" w:eastAsiaTheme="minorEastAsia" w:hAnsi="Times New Roman" w:cs="Times New Roman"/>
          <w:b/>
          <w:sz w:val="28"/>
          <w:szCs w:val="28"/>
          <w:lang w:eastAsia="ru-RU"/>
        </w:rPr>
      </w:pPr>
      <w:r w:rsidRPr="0000448A">
        <w:rPr>
          <w:rFonts w:ascii="Times New Roman" w:eastAsiaTheme="minorEastAsia" w:hAnsi="Times New Roman" w:cs="Times New Roman"/>
          <w:b/>
          <w:sz w:val="28"/>
          <w:szCs w:val="28"/>
          <w:lang w:eastAsia="ru-RU"/>
        </w:rPr>
        <w:t>3.3. Система условий реализации основной образовательной программы</w:t>
      </w:r>
    </w:p>
    <w:p w:rsidR="00344B4E" w:rsidRDefault="00344B4E" w:rsidP="00344B4E">
      <w:pPr>
        <w:spacing w:after="0" w:line="240" w:lineRule="auto"/>
        <w:rPr>
          <w:rFonts w:ascii="Times New Roman" w:eastAsiaTheme="minorEastAsia" w:hAnsi="Times New Roman" w:cs="Times New Roman"/>
          <w:sz w:val="28"/>
          <w:szCs w:val="28"/>
          <w:lang w:eastAsia="ru-RU"/>
        </w:rPr>
      </w:pPr>
    </w:p>
    <w:p w:rsidR="00344B4E" w:rsidRPr="0000448A" w:rsidRDefault="00344B4E" w:rsidP="00344B4E">
      <w:pPr>
        <w:spacing w:after="0" w:line="275" w:lineRule="auto"/>
        <w:jc w:val="both"/>
        <w:rPr>
          <w:rFonts w:ascii="Times New Roman" w:eastAsiaTheme="minorEastAsia" w:hAnsi="Times New Roman" w:cs="Times New Roman"/>
          <w:b/>
          <w:sz w:val="28"/>
          <w:szCs w:val="28"/>
          <w:lang w:eastAsia="ru-RU"/>
        </w:rPr>
      </w:pPr>
      <w:r w:rsidRPr="0000448A">
        <w:rPr>
          <w:rFonts w:ascii="Times New Roman" w:eastAsia="Arial" w:hAnsi="Times New Roman" w:cs="Times New Roman"/>
          <w:b/>
          <w:sz w:val="28"/>
          <w:szCs w:val="28"/>
          <w:lang w:eastAsia="ru-RU"/>
        </w:rPr>
        <w:t>3.3.1. Требования к кадровым условиям реализации основной образовательной программы</w:t>
      </w:r>
    </w:p>
    <w:p w:rsidR="00344B4E" w:rsidRPr="00151F56" w:rsidRDefault="00344B4E" w:rsidP="00344B4E">
      <w:pPr>
        <w:spacing w:after="0" w:line="196" w:lineRule="exact"/>
        <w:rPr>
          <w:rFonts w:ascii="Times New Roman" w:eastAsiaTheme="minorEastAsia" w:hAnsi="Times New Roman" w:cs="Times New Roman"/>
          <w:sz w:val="28"/>
          <w:szCs w:val="28"/>
          <w:lang w:eastAsia="ru-RU"/>
        </w:rPr>
      </w:pPr>
    </w:p>
    <w:p w:rsidR="00344B4E" w:rsidRPr="00151F56" w:rsidRDefault="00344B4E" w:rsidP="00344B4E">
      <w:pPr>
        <w:spacing w:after="0" w:line="301" w:lineRule="exact"/>
        <w:rPr>
          <w:rFonts w:ascii="Times New Roman" w:eastAsiaTheme="minorEastAsia" w:hAnsi="Times New Roman" w:cs="Times New Roman"/>
          <w:sz w:val="28"/>
          <w:szCs w:val="28"/>
          <w:lang w:eastAsia="ru-RU"/>
        </w:rPr>
      </w:pPr>
    </w:p>
    <w:p w:rsidR="00344B4E" w:rsidRDefault="00344B4E" w:rsidP="00344B4E">
      <w:pPr>
        <w:spacing w:after="0" w:line="25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Школа</w:t>
      </w:r>
      <w:r w:rsidR="00FA1FB6">
        <w:rPr>
          <w:rFonts w:ascii="Times New Roman" w:eastAsia="Times New Roman" w:hAnsi="Times New Roman" w:cs="Times New Roman"/>
          <w:sz w:val="28"/>
          <w:szCs w:val="28"/>
          <w:lang w:eastAsia="ru-RU"/>
        </w:rPr>
        <w:t xml:space="preserve"> АНО СОШ «МАО» укомплектована </w:t>
      </w:r>
      <w:r w:rsidRPr="00151F56">
        <w:rPr>
          <w:rFonts w:ascii="Times New Roman" w:eastAsia="Times New Roman" w:hAnsi="Times New Roman" w:cs="Times New Roman"/>
          <w:sz w:val="28"/>
          <w:szCs w:val="28"/>
          <w:lang w:eastAsia="ru-RU"/>
        </w:rPr>
        <w:t xml:space="preserve"> кадрами, имеющими необходимую квалификацию для решения задач, определенных основной образовательной программой образовательной организации, и способными к инновационной профессиональной деятельности.</w:t>
      </w:r>
    </w:p>
    <w:p w:rsidR="00FA1FB6" w:rsidRDefault="00FA1FB6" w:rsidP="00344B4E">
      <w:pPr>
        <w:spacing w:after="0" w:line="25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Руководящие работники школы все имеют высшее педагогическое образование, прошли переквалификацию по направлению «Менеджмент в образовании».</w:t>
      </w:r>
    </w:p>
    <w:p w:rsidR="00FA1FB6" w:rsidRDefault="00FA1FB6" w:rsidP="00344B4E">
      <w:pPr>
        <w:spacing w:after="0" w:line="25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Школа в полном объеме укомплектована педагогическими кадра</w:t>
      </w:r>
      <w:r w:rsidR="00EF21A4">
        <w:rPr>
          <w:rFonts w:ascii="Times New Roman" w:eastAsia="Times New Roman" w:hAnsi="Times New Roman" w:cs="Times New Roman"/>
          <w:sz w:val="28"/>
          <w:szCs w:val="28"/>
          <w:lang w:eastAsia="ru-RU"/>
        </w:rPr>
        <w:t xml:space="preserve">ми работающими в средней школе. </w:t>
      </w:r>
    </w:p>
    <w:p w:rsidR="00EF21A4" w:rsidRDefault="00EF21A4" w:rsidP="00344B4E">
      <w:pPr>
        <w:spacing w:after="0" w:line="25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Уровень квалификации педагогов АНО СОШ «МАО» реализующих образовательную программу среднего общего образования:</w:t>
      </w:r>
    </w:p>
    <w:p w:rsidR="00EF21A4" w:rsidRDefault="00EF21A4" w:rsidP="00344B4E">
      <w:pPr>
        <w:spacing w:after="0" w:line="25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Высшая категория-2 человека.</w:t>
      </w:r>
    </w:p>
    <w:p w:rsidR="00EF21A4" w:rsidRDefault="00EF21A4" w:rsidP="00344B4E">
      <w:pPr>
        <w:spacing w:after="0" w:line="25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Первая категория-5 человек.</w:t>
      </w:r>
    </w:p>
    <w:p w:rsidR="00EF21A4" w:rsidRDefault="00EF21A4" w:rsidP="00344B4E">
      <w:pPr>
        <w:spacing w:after="0" w:line="25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СЗД-1человек</w:t>
      </w:r>
    </w:p>
    <w:p w:rsidR="00EF21A4" w:rsidRPr="00EF21A4" w:rsidRDefault="00EF21A4" w:rsidP="00344B4E">
      <w:pPr>
        <w:spacing w:after="0" w:line="250" w:lineRule="auto"/>
        <w:jc w:val="both"/>
        <w:rPr>
          <w:rFonts w:ascii="Times New Roman" w:eastAsiaTheme="minorEastAsia" w:hAnsi="Times New Roman" w:cs="Times New Roman"/>
          <w:sz w:val="28"/>
          <w:szCs w:val="28"/>
          <w:lang w:eastAsia="ru-RU"/>
        </w:rPr>
      </w:pPr>
      <w:r w:rsidRPr="00EF21A4">
        <w:rPr>
          <w:rFonts w:ascii="Times New Roman" w:eastAsia="Times New Roman" w:hAnsi="Times New Roman" w:cs="Times New Roman"/>
          <w:sz w:val="28"/>
          <w:szCs w:val="28"/>
          <w:lang w:eastAsia="ru-RU"/>
        </w:rPr>
        <w:t xml:space="preserve">Все </w:t>
      </w:r>
      <w:r>
        <w:rPr>
          <w:rFonts w:ascii="Times New Roman" w:eastAsia="Times New Roman" w:hAnsi="Times New Roman" w:cs="Times New Roman"/>
          <w:sz w:val="28"/>
          <w:szCs w:val="28"/>
          <w:lang w:eastAsia="ru-RU"/>
        </w:rPr>
        <w:t>педагоги своевременно проходят курсы по профессиональной переподготовке.</w:t>
      </w:r>
    </w:p>
    <w:p w:rsidR="00344B4E" w:rsidRPr="00FA1FB6" w:rsidRDefault="00344B4E" w:rsidP="00344B4E">
      <w:pPr>
        <w:spacing w:after="0" w:line="2" w:lineRule="exact"/>
        <w:rPr>
          <w:rFonts w:ascii="Times New Roman" w:eastAsiaTheme="minorEastAsia" w:hAnsi="Times New Roman" w:cs="Times New Roman"/>
          <w:color w:val="00B0F0"/>
          <w:sz w:val="28"/>
          <w:szCs w:val="28"/>
          <w:lang w:eastAsia="ru-RU"/>
        </w:rPr>
      </w:pPr>
    </w:p>
    <w:p w:rsidR="00344B4E" w:rsidRPr="00151F56" w:rsidRDefault="00344B4E" w:rsidP="00344B4E">
      <w:pPr>
        <w:spacing w:after="0" w:line="240" w:lineRule="auto"/>
        <w:ind w:left="68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школе </w:t>
      </w:r>
      <w:r w:rsidR="00EF21A4">
        <w:rPr>
          <w:rFonts w:ascii="Times New Roman" w:eastAsia="Times New Roman" w:hAnsi="Times New Roman" w:cs="Times New Roman"/>
          <w:sz w:val="28"/>
          <w:szCs w:val="28"/>
          <w:lang w:eastAsia="ru-RU"/>
        </w:rPr>
        <w:t>созданы</w:t>
      </w:r>
      <w:r w:rsidRPr="00151F56">
        <w:rPr>
          <w:rFonts w:ascii="Times New Roman" w:eastAsia="Times New Roman" w:hAnsi="Times New Roman" w:cs="Times New Roman"/>
          <w:sz w:val="28"/>
          <w:szCs w:val="28"/>
          <w:lang w:eastAsia="ru-RU"/>
        </w:rPr>
        <w:t xml:space="preserve"> условия:</w:t>
      </w:r>
    </w:p>
    <w:p w:rsidR="00344B4E" w:rsidRPr="00151F56" w:rsidRDefault="00344B4E" w:rsidP="005D0981">
      <w:pPr>
        <w:numPr>
          <w:ilvl w:val="0"/>
          <w:numId w:val="39"/>
        </w:numPr>
        <w:tabs>
          <w:tab w:val="left" w:pos="968"/>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для реализации электронного обучения, применения дистанционных образовательных технологий, а также сетевого взаимодействия с организациями, осуществляющими образовательную деятельность, обеспечивающими возможность восполнения недостающих кадровых ресурсов;</w:t>
      </w:r>
    </w:p>
    <w:p w:rsidR="00344B4E" w:rsidRPr="00151F56" w:rsidRDefault="00344B4E" w:rsidP="005D0981">
      <w:pPr>
        <w:numPr>
          <w:ilvl w:val="0"/>
          <w:numId w:val="39"/>
        </w:numPr>
        <w:tabs>
          <w:tab w:val="left" w:pos="968"/>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использования инновационного опыта других организаций, осуществляющих образовательную деятельность;</w:t>
      </w:r>
    </w:p>
    <w:p w:rsidR="00344B4E" w:rsidRPr="00151F56" w:rsidRDefault="00344B4E" w:rsidP="005D0981">
      <w:pPr>
        <w:numPr>
          <w:ilvl w:val="0"/>
          <w:numId w:val="39"/>
        </w:numPr>
        <w:tabs>
          <w:tab w:val="left" w:pos="968"/>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стимулирования непрерывного личностного профессионального роста и повышения уровня квалификации педагогических работников, их методологической культуры, использования ими современных педагогических технологий;</w:t>
      </w:r>
    </w:p>
    <w:p w:rsidR="00344B4E" w:rsidRPr="00151F56" w:rsidRDefault="00344B4E" w:rsidP="005D0981">
      <w:pPr>
        <w:numPr>
          <w:ilvl w:val="0"/>
          <w:numId w:val="39"/>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повышения эффективности и качества педагогического труда;</w:t>
      </w:r>
    </w:p>
    <w:p w:rsidR="00344B4E" w:rsidRPr="00151F56" w:rsidRDefault="00344B4E" w:rsidP="005D0981">
      <w:pPr>
        <w:numPr>
          <w:ilvl w:val="0"/>
          <w:numId w:val="39"/>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выявления, развития и использования потенциальных возможностей педагогических работников;</w:t>
      </w:r>
    </w:p>
    <w:p w:rsidR="00344B4E" w:rsidRPr="00151F56" w:rsidRDefault="00344B4E" w:rsidP="005D0981">
      <w:pPr>
        <w:numPr>
          <w:ilvl w:val="0"/>
          <w:numId w:val="39"/>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осуществления мониторинга результатов педагогического труда.</w:t>
      </w:r>
    </w:p>
    <w:p w:rsidR="00344B4E" w:rsidRPr="00E942CC" w:rsidRDefault="00344B4E" w:rsidP="00344B4E">
      <w:pPr>
        <w:spacing w:after="0" w:line="240" w:lineRule="auto"/>
        <w:ind w:left="260" w:firstLine="427"/>
        <w:rPr>
          <w:rFonts w:ascii="Times New Roman" w:eastAsiaTheme="minorEastAsia" w:hAnsi="Times New Roman" w:cs="Times New Roman"/>
          <w:sz w:val="28"/>
          <w:szCs w:val="28"/>
          <w:lang w:eastAsia="ru-RU"/>
        </w:rPr>
      </w:pPr>
      <w:r w:rsidRPr="00E942CC">
        <w:rPr>
          <w:rFonts w:ascii="Times New Roman" w:eastAsia="Times New Roman" w:hAnsi="Times New Roman" w:cs="Times New Roman"/>
          <w:sz w:val="28"/>
          <w:szCs w:val="28"/>
          <w:lang w:eastAsia="ru-RU"/>
        </w:rPr>
        <w:t>Кадровое обеспечение реализации основной образовательной программы</w:t>
      </w:r>
      <w:r w:rsidR="00EF21A4" w:rsidRPr="00E942CC">
        <w:rPr>
          <w:rFonts w:ascii="Times New Roman" w:eastAsia="Times New Roman" w:hAnsi="Times New Roman" w:cs="Times New Roman"/>
          <w:sz w:val="28"/>
          <w:szCs w:val="28"/>
          <w:lang w:eastAsia="ru-RU"/>
        </w:rPr>
        <w:t xml:space="preserve"> среднего общего образования </w:t>
      </w:r>
      <w:r w:rsidRPr="00E942CC">
        <w:rPr>
          <w:rFonts w:ascii="Times New Roman" w:eastAsia="Times New Roman" w:hAnsi="Times New Roman" w:cs="Times New Roman"/>
          <w:sz w:val="28"/>
          <w:szCs w:val="28"/>
          <w:lang w:eastAsia="ru-RU"/>
        </w:rPr>
        <w:t xml:space="preserve"> строиться по схеме:</w:t>
      </w:r>
    </w:p>
    <w:p w:rsidR="00344B4E" w:rsidRPr="00E942CC" w:rsidRDefault="00344B4E" w:rsidP="005D0981">
      <w:pPr>
        <w:numPr>
          <w:ilvl w:val="0"/>
          <w:numId w:val="40"/>
        </w:numPr>
        <w:tabs>
          <w:tab w:val="left" w:pos="960"/>
        </w:tabs>
        <w:spacing w:after="0" w:line="240" w:lineRule="auto"/>
        <w:rPr>
          <w:rFonts w:ascii="Times New Roman" w:eastAsia="Times New Roman" w:hAnsi="Times New Roman" w:cs="Times New Roman"/>
          <w:sz w:val="28"/>
          <w:szCs w:val="28"/>
          <w:lang w:eastAsia="ru-RU"/>
        </w:rPr>
      </w:pPr>
      <w:r w:rsidRPr="00E942CC">
        <w:rPr>
          <w:rFonts w:ascii="Times New Roman" w:eastAsia="Times New Roman" w:hAnsi="Times New Roman" w:cs="Times New Roman"/>
          <w:sz w:val="28"/>
          <w:szCs w:val="28"/>
          <w:lang w:eastAsia="ru-RU"/>
        </w:rPr>
        <w:t>должность;</w:t>
      </w:r>
    </w:p>
    <w:p w:rsidR="00344B4E" w:rsidRPr="00E942CC" w:rsidRDefault="00344B4E" w:rsidP="005D0981">
      <w:pPr>
        <w:numPr>
          <w:ilvl w:val="0"/>
          <w:numId w:val="40"/>
        </w:numPr>
        <w:tabs>
          <w:tab w:val="left" w:pos="960"/>
        </w:tabs>
        <w:spacing w:after="0" w:line="240" w:lineRule="auto"/>
        <w:rPr>
          <w:rFonts w:ascii="Times New Roman" w:eastAsia="Times New Roman" w:hAnsi="Times New Roman" w:cs="Times New Roman"/>
          <w:sz w:val="28"/>
          <w:szCs w:val="28"/>
          <w:lang w:eastAsia="ru-RU"/>
        </w:rPr>
      </w:pPr>
      <w:r w:rsidRPr="00E942CC">
        <w:rPr>
          <w:rFonts w:ascii="Times New Roman" w:eastAsia="Times New Roman" w:hAnsi="Times New Roman" w:cs="Times New Roman"/>
          <w:sz w:val="28"/>
          <w:szCs w:val="28"/>
          <w:lang w:eastAsia="ru-RU"/>
        </w:rPr>
        <w:t>должностные обязанности;</w:t>
      </w:r>
    </w:p>
    <w:p w:rsidR="00344B4E" w:rsidRPr="00E942CC" w:rsidRDefault="00344B4E" w:rsidP="005D0981">
      <w:pPr>
        <w:numPr>
          <w:ilvl w:val="0"/>
          <w:numId w:val="40"/>
        </w:numPr>
        <w:tabs>
          <w:tab w:val="left" w:pos="960"/>
        </w:tabs>
        <w:spacing w:after="0" w:line="240" w:lineRule="auto"/>
        <w:rPr>
          <w:rFonts w:ascii="Times New Roman" w:eastAsia="Times New Roman" w:hAnsi="Times New Roman" w:cs="Times New Roman"/>
          <w:sz w:val="28"/>
          <w:szCs w:val="28"/>
          <w:lang w:eastAsia="ru-RU"/>
        </w:rPr>
      </w:pPr>
      <w:r w:rsidRPr="00E942CC">
        <w:rPr>
          <w:rFonts w:ascii="Times New Roman" w:eastAsia="Times New Roman" w:hAnsi="Times New Roman" w:cs="Times New Roman"/>
          <w:sz w:val="28"/>
          <w:szCs w:val="28"/>
          <w:lang w:eastAsia="ru-RU"/>
        </w:rPr>
        <w:lastRenderedPageBreak/>
        <w:t>количество работников в образовательной организации (требуется/имеется);</w:t>
      </w:r>
    </w:p>
    <w:p w:rsidR="00344B4E" w:rsidRPr="00E942CC" w:rsidRDefault="00344B4E" w:rsidP="005D0981">
      <w:pPr>
        <w:numPr>
          <w:ilvl w:val="0"/>
          <w:numId w:val="40"/>
        </w:numPr>
        <w:tabs>
          <w:tab w:val="left" w:pos="968"/>
        </w:tabs>
        <w:spacing w:after="0" w:line="240" w:lineRule="auto"/>
        <w:rPr>
          <w:rFonts w:ascii="Times New Roman" w:eastAsia="Times New Roman" w:hAnsi="Times New Roman" w:cs="Times New Roman"/>
          <w:sz w:val="28"/>
          <w:szCs w:val="28"/>
          <w:lang w:eastAsia="ru-RU"/>
        </w:rPr>
      </w:pPr>
      <w:r w:rsidRPr="00E942CC">
        <w:rPr>
          <w:rFonts w:ascii="Times New Roman" w:eastAsia="Times New Roman" w:hAnsi="Times New Roman" w:cs="Times New Roman"/>
          <w:sz w:val="28"/>
          <w:szCs w:val="28"/>
          <w:lang w:eastAsia="ru-RU"/>
        </w:rPr>
        <w:t>уровень работников образовательной организации: требования к уровню квалификации, фактический уровень.</w:t>
      </w:r>
    </w:p>
    <w:p w:rsidR="00344B4E" w:rsidRPr="00151F56"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Школа</w:t>
      </w:r>
      <w:r w:rsidRPr="00151F56">
        <w:rPr>
          <w:rFonts w:ascii="Times New Roman" w:eastAsia="Times New Roman" w:hAnsi="Times New Roman" w:cs="Times New Roman"/>
          <w:sz w:val="28"/>
          <w:szCs w:val="28"/>
          <w:lang w:eastAsia="ru-RU"/>
        </w:rPr>
        <w:t xml:space="preserve">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ЕКС и требованиями профессионального стандарта «Педагог (педагогическ</w:t>
      </w:r>
      <w:r w:rsidR="00E942CC">
        <w:rPr>
          <w:rFonts w:ascii="Times New Roman" w:eastAsia="Times New Roman" w:hAnsi="Times New Roman" w:cs="Times New Roman"/>
          <w:sz w:val="28"/>
          <w:szCs w:val="28"/>
          <w:lang w:eastAsia="ru-RU"/>
        </w:rPr>
        <w:t xml:space="preserve">ая деятельность в сфере </w:t>
      </w:r>
      <w:r w:rsidRPr="00151F56">
        <w:rPr>
          <w:rFonts w:ascii="Times New Roman" w:eastAsia="Times New Roman" w:hAnsi="Times New Roman" w:cs="Times New Roman"/>
          <w:sz w:val="28"/>
          <w:szCs w:val="28"/>
          <w:lang w:eastAsia="ru-RU"/>
        </w:rPr>
        <w:t>начального общего, основного общего, среднего общего образования) (воспитатель, учитель)».</w:t>
      </w:r>
    </w:p>
    <w:p w:rsidR="00344B4E" w:rsidRPr="00151F56" w:rsidRDefault="00344B4E" w:rsidP="00344B4E">
      <w:pPr>
        <w:spacing w:after="0" w:line="240" w:lineRule="auto"/>
        <w:ind w:left="680"/>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Результативность деятельности педагогических работников может оцениваться по схеме:</w:t>
      </w:r>
    </w:p>
    <w:p w:rsidR="00344B4E" w:rsidRPr="00151F56" w:rsidRDefault="00344B4E" w:rsidP="005D0981">
      <w:pPr>
        <w:numPr>
          <w:ilvl w:val="0"/>
          <w:numId w:val="40"/>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критерии оценки;</w:t>
      </w:r>
    </w:p>
    <w:p w:rsidR="00344B4E" w:rsidRPr="00151F56" w:rsidRDefault="00344B4E" w:rsidP="005D0981">
      <w:pPr>
        <w:numPr>
          <w:ilvl w:val="0"/>
          <w:numId w:val="40"/>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содержание критерия;</w:t>
      </w:r>
    </w:p>
    <w:p w:rsidR="00344B4E" w:rsidRPr="00151F56" w:rsidRDefault="00344B4E" w:rsidP="005D0981">
      <w:pPr>
        <w:numPr>
          <w:ilvl w:val="0"/>
          <w:numId w:val="40"/>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показатели/индикаторы.</w:t>
      </w:r>
    </w:p>
    <w:p w:rsidR="00344B4E" w:rsidRPr="00151F56"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Pr>
          <w:rFonts w:ascii="Times New Roman" w:eastAsia="Times New Roman" w:hAnsi="Times New Roman" w:cs="Times New Roman"/>
          <w:sz w:val="28"/>
          <w:szCs w:val="28"/>
          <w:lang w:eastAsia="ru-RU"/>
        </w:rPr>
        <w:t>Показатели и индикаторы разраба</w:t>
      </w:r>
      <w:r w:rsidRPr="00151F56">
        <w:rPr>
          <w:rFonts w:ascii="Times New Roman" w:eastAsia="Times New Roman" w:hAnsi="Times New Roman" w:cs="Times New Roman"/>
          <w:sz w:val="28"/>
          <w:szCs w:val="28"/>
          <w:lang w:eastAsia="ru-RU"/>
        </w:rPr>
        <w:t>тываются</w:t>
      </w:r>
      <w:r>
        <w:rPr>
          <w:rFonts w:ascii="Times New Roman" w:eastAsia="Times New Roman" w:hAnsi="Times New Roman" w:cs="Times New Roman"/>
          <w:sz w:val="28"/>
          <w:szCs w:val="28"/>
          <w:lang w:eastAsia="ru-RU"/>
        </w:rPr>
        <w:t xml:space="preserve"> школой</w:t>
      </w:r>
      <w:r w:rsidRPr="00151F56">
        <w:rPr>
          <w:rFonts w:ascii="Times New Roman" w:eastAsia="Times New Roman" w:hAnsi="Times New Roman" w:cs="Times New Roman"/>
          <w:sz w:val="28"/>
          <w:szCs w:val="28"/>
          <w:lang w:eastAsia="ru-RU"/>
        </w:rPr>
        <w:t xml:space="preserve"> на основе планируемых результатов (в том числе для междисциплинарных программ) и в 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развития УУД,</w:t>
      </w:r>
    </w:p>
    <w:p w:rsidR="00344B4E" w:rsidRPr="000E0261" w:rsidRDefault="00344B4E" w:rsidP="005D0981">
      <w:pPr>
        <w:numPr>
          <w:ilvl w:val="0"/>
          <w:numId w:val="41"/>
        </w:numPr>
        <w:tabs>
          <w:tab w:val="left" w:pos="582"/>
        </w:tabs>
        <w:spacing w:after="0" w:line="240" w:lineRule="auto"/>
        <w:ind w:left="260"/>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w:t>
      </w:r>
      <w:r>
        <w:rPr>
          <w:rFonts w:ascii="Times New Roman" w:eastAsia="Times New Roman" w:hAnsi="Times New Roman" w:cs="Times New Roman"/>
          <w:sz w:val="28"/>
          <w:szCs w:val="28"/>
          <w:lang w:eastAsia="ru-RU"/>
        </w:rPr>
        <w:t xml:space="preserve"> </w:t>
      </w:r>
      <w:r w:rsidRPr="000E0261">
        <w:rPr>
          <w:rFonts w:ascii="Times New Roman" w:eastAsia="Times New Roman" w:hAnsi="Times New Roman" w:cs="Times New Roman"/>
          <w:sz w:val="28"/>
          <w:szCs w:val="28"/>
          <w:lang w:eastAsia="ru-RU"/>
        </w:rPr>
        <w:t>результатов учебной деятельности обучающихся может осуществляться в ходе различных мониторинговых исследований.</w:t>
      </w:r>
    </w:p>
    <w:p w:rsidR="00344B4E" w:rsidRPr="00151F56" w:rsidRDefault="00344B4E" w:rsidP="00344B4E">
      <w:pPr>
        <w:spacing w:after="0" w:line="2" w:lineRule="exact"/>
        <w:rPr>
          <w:rFonts w:ascii="Times New Roman" w:eastAsiaTheme="minorEastAsia" w:hAnsi="Times New Roman" w:cs="Times New Roman"/>
          <w:sz w:val="28"/>
          <w:szCs w:val="28"/>
          <w:lang w:eastAsia="ru-RU"/>
        </w:rPr>
      </w:pPr>
    </w:p>
    <w:p w:rsidR="00344B4E" w:rsidRPr="00151F56" w:rsidRDefault="00344B4E" w:rsidP="00344B4E">
      <w:pPr>
        <w:spacing w:after="0" w:line="240" w:lineRule="auto"/>
        <w:ind w:right="-19"/>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При оценке качества деятельности педагогических работников могут учитываться:</w:t>
      </w:r>
    </w:p>
    <w:p w:rsidR="00344B4E" w:rsidRPr="00151F56" w:rsidRDefault="00344B4E" w:rsidP="00344B4E">
      <w:pPr>
        <w:tabs>
          <w:tab w:val="left" w:pos="968"/>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151F56">
        <w:rPr>
          <w:rFonts w:ascii="Times New Roman" w:eastAsia="Times New Roman" w:hAnsi="Times New Roman" w:cs="Times New Roman"/>
          <w:sz w:val="28"/>
          <w:szCs w:val="28"/>
          <w:lang w:eastAsia="ru-RU"/>
        </w:rPr>
        <w:t>востребованность услуг учителя (в том числе внеурочных) учениками и их родителями (законными представителями);</w:t>
      </w:r>
    </w:p>
    <w:p w:rsidR="00344B4E" w:rsidRPr="00151F56" w:rsidRDefault="00344B4E" w:rsidP="00344B4E">
      <w:pPr>
        <w:tabs>
          <w:tab w:val="left" w:pos="96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151F56">
        <w:rPr>
          <w:rFonts w:ascii="Times New Roman" w:eastAsia="Times New Roman" w:hAnsi="Times New Roman" w:cs="Times New Roman"/>
          <w:sz w:val="28"/>
          <w:szCs w:val="28"/>
          <w:lang w:eastAsia="ru-RU"/>
        </w:rPr>
        <w:t>использование учителями современных педагогических технологий, в том числе ИКТ</w:t>
      </w:r>
    </w:p>
    <w:p w:rsidR="00344B4E" w:rsidRPr="00151F56" w:rsidRDefault="00344B4E" w:rsidP="005D0981">
      <w:pPr>
        <w:numPr>
          <w:ilvl w:val="0"/>
          <w:numId w:val="42"/>
        </w:numPr>
        <w:tabs>
          <w:tab w:val="left" w:pos="4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здоровьесберегающих;</w:t>
      </w:r>
    </w:p>
    <w:p w:rsidR="00344B4E" w:rsidRPr="00151F56" w:rsidRDefault="00344B4E" w:rsidP="00344B4E">
      <w:pPr>
        <w:tabs>
          <w:tab w:val="left" w:pos="96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151F56">
        <w:rPr>
          <w:rFonts w:ascii="Times New Roman" w:eastAsia="Times New Roman" w:hAnsi="Times New Roman" w:cs="Times New Roman"/>
          <w:sz w:val="28"/>
          <w:szCs w:val="28"/>
          <w:lang w:eastAsia="ru-RU"/>
        </w:rPr>
        <w:t>участие в методической и научной работе;</w:t>
      </w:r>
    </w:p>
    <w:p w:rsidR="00344B4E" w:rsidRPr="00151F56" w:rsidRDefault="00344B4E" w:rsidP="00344B4E">
      <w:pPr>
        <w:tabs>
          <w:tab w:val="left" w:pos="96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151F56">
        <w:rPr>
          <w:rFonts w:ascii="Times New Roman" w:eastAsia="Times New Roman" w:hAnsi="Times New Roman" w:cs="Times New Roman"/>
          <w:sz w:val="28"/>
          <w:szCs w:val="28"/>
          <w:lang w:eastAsia="ru-RU"/>
        </w:rPr>
        <w:t>распространение передового педагогического опыта;</w:t>
      </w:r>
    </w:p>
    <w:p w:rsidR="00344B4E" w:rsidRPr="00151F56" w:rsidRDefault="00344B4E" w:rsidP="00344B4E">
      <w:pPr>
        <w:tabs>
          <w:tab w:val="left" w:pos="96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151F56">
        <w:rPr>
          <w:rFonts w:ascii="Times New Roman" w:eastAsia="Times New Roman" w:hAnsi="Times New Roman" w:cs="Times New Roman"/>
          <w:sz w:val="28"/>
          <w:szCs w:val="28"/>
          <w:lang w:eastAsia="ru-RU"/>
        </w:rPr>
        <w:t>повышение уровня профессионального мастерства;</w:t>
      </w:r>
    </w:p>
    <w:p w:rsidR="00344B4E" w:rsidRPr="00151F56" w:rsidRDefault="00344B4E" w:rsidP="00344B4E">
      <w:pPr>
        <w:tabs>
          <w:tab w:val="left" w:pos="968"/>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151F56">
        <w:rPr>
          <w:rFonts w:ascii="Times New Roman" w:eastAsia="Times New Roman" w:hAnsi="Times New Roman" w:cs="Times New Roman"/>
          <w:sz w:val="28"/>
          <w:szCs w:val="28"/>
          <w:lang w:eastAsia="ru-RU"/>
        </w:rPr>
        <w:t>работа учителя по формированию и сопровождению индивидуальных образовательных траекторий обучающихся;</w:t>
      </w:r>
    </w:p>
    <w:p w:rsidR="00344B4E" w:rsidRPr="00151F56" w:rsidRDefault="00344B4E" w:rsidP="00344B4E">
      <w:pPr>
        <w:tabs>
          <w:tab w:val="left" w:pos="96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151F56">
        <w:rPr>
          <w:rFonts w:ascii="Times New Roman" w:eastAsia="Times New Roman" w:hAnsi="Times New Roman" w:cs="Times New Roman"/>
          <w:sz w:val="28"/>
          <w:szCs w:val="28"/>
          <w:lang w:eastAsia="ru-RU"/>
        </w:rPr>
        <w:t>руководство проектной деятельностью обучающихся;</w:t>
      </w:r>
    </w:p>
    <w:p w:rsidR="00344B4E" w:rsidRPr="00151F56" w:rsidRDefault="00344B4E" w:rsidP="00344B4E">
      <w:pPr>
        <w:tabs>
          <w:tab w:val="left" w:pos="96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151F56">
        <w:rPr>
          <w:rFonts w:ascii="Times New Roman" w:eastAsia="Times New Roman" w:hAnsi="Times New Roman" w:cs="Times New Roman"/>
          <w:sz w:val="28"/>
          <w:szCs w:val="28"/>
          <w:lang w:eastAsia="ru-RU"/>
        </w:rPr>
        <w:t>взаимодействие со всеми участниками образовательных отношений.</w:t>
      </w:r>
    </w:p>
    <w:p w:rsidR="00344B4E" w:rsidRPr="00151F56" w:rsidRDefault="00344B4E" w:rsidP="00344B4E">
      <w:pPr>
        <w:spacing w:after="0" w:line="242" w:lineRule="auto"/>
        <w:ind w:left="260" w:firstLine="427"/>
        <w:jc w:val="both"/>
        <w:rPr>
          <w:rFonts w:ascii="Times New Roman" w:eastAsiaTheme="minorEastAsia" w:hAnsi="Times New Roman" w:cs="Times New Roman"/>
          <w:sz w:val="28"/>
          <w:szCs w:val="28"/>
          <w:lang w:eastAsia="ru-RU"/>
        </w:rPr>
      </w:pPr>
      <w:r w:rsidRPr="00151F56">
        <w:rPr>
          <w:rFonts w:ascii="Times New Roman" w:eastAsia="Arial" w:hAnsi="Times New Roman" w:cs="Times New Roman"/>
          <w:sz w:val="28"/>
          <w:szCs w:val="28"/>
          <w:lang w:eastAsia="ru-RU"/>
        </w:rPr>
        <w:t>Описание уровня квалификации педагогических, руководящих и иных работников организации, осуществляющей образовательную деятельность</w:t>
      </w:r>
    </w:p>
    <w:p w:rsidR="00344B4E" w:rsidRPr="00151F56" w:rsidRDefault="00344B4E" w:rsidP="00344B4E">
      <w:pPr>
        <w:spacing w:after="0" w:line="239"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 xml:space="preserve">Уровень </w:t>
      </w:r>
      <w:r>
        <w:rPr>
          <w:rFonts w:ascii="Times New Roman" w:eastAsia="Times New Roman" w:hAnsi="Times New Roman" w:cs="Times New Roman"/>
          <w:sz w:val="28"/>
          <w:szCs w:val="28"/>
          <w:lang w:eastAsia="ru-RU"/>
        </w:rPr>
        <w:t>квалификации работников школы</w:t>
      </w:r>
      <w:r w:rsidRPr="00151F56">
        <w:rPr>
          <w:rFonts w:ascii="Times New Roman" w:eastAsia="Times New Roman" w:hAnsi="Times New Roman" w:cs="Times New Roman"/>
          <w:sz w:val="28"/>
          <w:szCs w:val="28"/>
          <w:lang w:eastAsia="ru-RU"/>
        </w:rPr>
        <w:t xml:space="preserve"> для каждой занимаемой должности должен соответствовать квалификационным характеристикам ЕКС и требованиям профессионального стандарта «Педагог (педагогическая </w:t>
      </w:r>
      <w:r w:rsidR="00E942CC">
        <w:rPr>
          <w:rFonts w:ascii="Times New Roman" w:eastAsia="Times New Roman" w:hAnsi="Times New Roman" w:cs="Times New Roman"/>
          <w:sz w:val="28"/>
          <w:szCs w:val="28"/>
          <w:lang w:eastAsia="ru-RU"/>
        </w:rPr>
        <w:lastRenderedPageBreak/>
        <w:t xml:space="preserve">деятельность в сфере </w:t>
      </w:r>
      <w:r w:rsidRPr="00151F56">
        <w:rPr>
          <w:rFonts w:ascii="Times New Roman" w:eastAsia="Times New Roman" w:hAnsi="Times New Roman" w:cs="Times New Roman"/>
          <w:sz w:val="28"/>
          <w:szCs w:val="28"/>
          <w:lang w:eastAsia="ru-RU"/>
        </w:rPr>
        <w:t xml:space="preserve"> начального общего, основного общего, среднего общего образования) (воспитатель, учитель)» по соответствующей должности.</w:t>
      </w:r>
    </w:p>
    <w:p w:rsidR="00344B4E" w:rsidRPr="00151F56" w:rsidRDefault="00344B4E" w:rsidP="00344B4E">
      <w:pPr>
        <w:spacing w:after="0" w:line="1" w:lineRule="exact"/>
        <w:rPr>
          <w:rFonts w:ascii="Times New Roman" w:eastAsiaTheme="minorEastAsia" w:hAnsi="Times New Roman" w:cs="Times New Roman"/>
          <w:sz w:val="28"/>
          <w:szCs w:val="28"/>
          <w:lang w:eastAsia="ru-RU"/>
        </w:rPr>
      </w:pPr>
    </w:p>
    <w:p w:rsidR="00344B4E" w:rsidRPr="00151F56"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Соответствие уровня квалификации работников требованиям, предъявляемым к квалификационным категориям, а также занимаемым ими должностям, устанавливается при их аттестации.</w:t>
      </w:r>
    </w:p>
    <w:p w:rsidR="00344B4E" w:rsidRPr="00151F56"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Квалификация пе</w:t>
      </w:r>
      <w:r>
        <w:rPr>
          <w:rFonts w:ascii="Times New Roman" w:eastAsia="Times New Roman" w:hAnsi="Times New Roman" w:cs="Times New Roman"/>
          <w:sz w:val="28"/>
          <w:szCs w:val="28"/>
          <w:lang w:eastAsia="ru-RU"/>
        </w:rPr>
        <w:t>дагогических работников школы</w:t>
      </w:r>
      <w:r w:rsidRPr="00151F56">
        <w:rPr>
          <w:rFonts w:ascii="Times New Roman" w:eastAsia="Times New Roman" w:hAnsi="Times New Roman" w:cs="Times New Roman"/>
          <w:sz w:val="28"/>
          <w:szCs w:val="28"/>
          <w:lang w:eastAsia="ru-RU"/>
        </w:rPr>
        <w:t>, осуществляющих образовательную деятельность, должна отражать:</w:t>
      </w:r>
    </w:p>
    <w:p w:rsidR="00344B4E" w:rsidRPr="00151F56" w:rsidRDefault="00344B4E" w:rsidP="005D0981">
      <w:pPr>
        <w:numPr>
          <w:ilvl w:val="0"/>
          <w:numId w:val="43"/>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компетентность в соответствующих предметных областях знания и методах обучения;</w:t>
      </w:r>
    </w:p>
    <w:p w:rsidR="00344B4E" w:rsidRPr="00151F56" w:rsidRDefault="00344B4E" w:rsidP="005D0981">
      <w:pPr>
        <w:numPr>
          <w:ilvl w:val="0"/>
          <w:numId w:val="43"/>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сформированность гуманистической позиции, позитивной направленности на педагогическую деятельность;</w:t>
      </w:r>
    </w:p>
    <w:p w:rsidR="00344B4E" w:rsidRPr="00151F56" w:rsidRDefault="00344B4E" w:rsidP="005D0981">
      <w:pPr>
        <w:numPr>
          <w:ilvl w:val="0"/>
          <w:numId w:val="43"/>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общую культуру, определяющую характер и стиль педагогической деятельности, влияющую на успешность педагогического общения и позицию педагога;</w:t>
      </w:r>
    </w:p>
    <w:p w:rsidR="00344B4E" w:rsidRPr="00151F56" w:rsidRDefault="00344B4E" w:rsidP="005D0981">
      <w:pPr>
        <w:numPr>
          <w:ilvl w:val="0"/>
          <w:numId w:val="43"/>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самоорганизованность, эмоциональную устойчивость.</w:t>
      </w:r>
    </w:p>
    <w:p w:rsidR="00344B4E" w:rsidRPr="00151F56" w:rsidRDefault="00344B4E" w:rsidP="005D0981">
      <w:pPr>
        <w:numPr>
          <w:ilvl w:val="0"/>
          <w:numId w:val="44"/>
        </w:numPr>
        <w:tabs>
          <w:tab w:val="left" w:pos="987"/>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педагогического работника, реализующего основную образовательную программу, должны быть сформированы основные компетенции, необходимые для реализации требований ФГОС СОО и успешного достижения обучающимися планируемых результатов освоения основной образовательной программы, в том числе умения:</w:t>
      </w:r>
    </w:p>
    <w:p w:rsidR="00344B4E" w:rsidRPr="00896D4D" w:rsidRDefault="00344B4E" w:rsidP="005D0981">
      <w:pPr>
        <w:pStyle w:val="a8"/>
        <w:numPr>
          <w:ilvl w:val="0"/>
          <w:numId w:val="44"/>
        </w:numPr>
        <w:spacing w:after="0" w:line="240" w:lineRule="auto"/>
        <w:rPr>
          <w:rFonts w:ascii="Times New Roman" w:eastAsia="Times New Roman" w:hAnsi="Times New Roman" w:cs="Times New Roman"/>
          <w:sz w:val="28"/>
          <w:szCs w:val="28"/>
          <w:lang w:eastAsia="ru-RU"/>
        </w:rPr>
      </w:pPr>
      <w:r w:rsidRPr="00896D4D">
        <w:rPr>
          <w:rFonts w:ascii="Times New Roman" w:eastAsia="Times New Roman" w:hAnsi="Times New Roman" w:cs="Times New Roman"/>
          <w:sz w:val="28"/>
          <w:szCs w:val="28"/>
          <w:lang w:eastAsia="ru-RU"/>
        </w:rPr>
        <w:t>˗ обеспечивать условия для успешной деятельности, позитивной мотивации, а также самомотивирования обучающихся;</w:t>
      </w:r>
    </w:p>
    <w:p w:rsidR="00344B4E" w:rsidRPr="00896D4D" w:rsidRDefault="00344B4E" w:rsidP="005D0981">
      <w:pPr>
        <w:pStyle w:val="a8"/>
        <w:numPr>
          <w:ilvl w:val="0"/>
          <w:numId w:val="44"/>
        </w:numPr>
        <w:spacing w:after="0" w:line="240" w:lineRule="auto"/>
        <w:rPr>
          <w:rFonts w:ascii="Times New Roman" w:eastAsia="Times New Roman" w:hAnsi="Times New Roman" w:cs="Times New Roman"/>
          <w:sz w:val="28"/>
          <w:szCs w:val="28"/>
          <w:lang w:eastAsia="ru-RU"/>
        </w:rPr>
      </w:pPr>
      <w:r w:rsidRPr="00896D4D">
        <w:rPr>
          <w:rFonts w:ascii="Times New Roman" w:eastAsia="Times New Roman" w:hAnsi="Times New Roman" w:cs="Times New Roman"/>
          <w:sz w:val="28"/>
          <w:szCs w:val="28"/>
          <w:lang w:eastAsia="ru-RU"/>
        </w:rPr>
        <w:t>˗ осуществлять самостоятельный поиск и анализ информации с помощью современных информационно-поисковых технологий;</w:t>
      </w:r>
    </w:p>
    <w:p w:rsidR="00344B4E" w:rsidRPr="00896D4D" w:rsidRDefault="00344B4E" w:rsidP="005D0981">
      <w:pPr>
        <w:pStyle w:val="a8"/>
        <w:numPr>
          <w:ilvl w:val="0"/>
          <w:numId w:val="44"/>
        </w:numPr>
        <w:spacing w:after="0" w:line="240" w:lineRule="auto"/>
        <w:rPr>
          <w:rFonts w:ascii="Times New Roman" w:eastAsia="Times New Roman" w:hAnsi="Times New Roman" w:cs="Times New Roman"/>
          <w:sz w:val="28"/>
          <w:szCs w:val="28"/>
          <w:lang w:eastAsia="ru-RU"/>
        </w:rPr>
      </w:pPr>
      <w:r w:rsidRPr="00896D4D">
        <w:rPr>
          <w:rFonts w:ascii="Times New Roman" w:eastAsia="Times New Roman" w:hAnsi="Times New Roman" w:cs="Times New Roman"/>
          <w:sz w:val="28"/>
          <w:szCs w:val="28"/>
          <w:lang w:eastAsia="ru-RU"/>
        </w:rPr>
        <w:t>˗ разрабатывать программы учебных предметов, курсов, методические и дидактические материалы;</w:t>
      </w:r>
    </w:p>
    <w:p w:rsidR="00344B4E" w:rsidRPr="00896D4D" w:rsidRDefault="00344B4E" w:rsidP="005D0981">
      <w:pPr>
        <w:pStyle w:val="a8"/>
        <w:numPr>
          <w:ilvl w:val="0"/>
          <w:numId w:val="44"/>
        </w:numPr>
        <w:spacing w:after="0" w:line="240" w:lineRule="auto"/>
        <w:rPr>
          <w:rFonts w:ascii="Times New Roman" w:eastAsia="Times New Roman" w:hAnsi="Times New Roman" w:cs="Times New Roman"/>
          <w:sz w:val="28"/>
          <w:szCs w:val="28"/>
          <w:lang w:eastAsia="ru-RU"/>
        </w:rPr>
      </w:pPr>
      <w:r w:rsidRPr="00896D4D">
        <w:rPr>
          <w:rFonts w:ascii="Times New Roman" w:eastAsia="Times New Roman" w:hAnsi="Times New Roman" w:cs="Times New Roman"/>
          <w:sz w:val="28"/>
          <w:szCs w:val="28"/>
          <w:lang w:eastAsia="ru-RU"/>
        </w:rPr>
        <w:t>˗ выбирать учебники и учебно-методическую литературу, рекомендовать обучающимся дополнительные источники информации, в том числе интернет-ресурсы;</w:t>
      </w:r>
    </w:p>
    <w:p w:rsidR="00344B4E" w:rsidRPr="00896D4D" w:rsidRDefault="00344B4E" w:rsidP="005D0981">
      <w:pPr>
        <w:pStyle w:val="a8"/>
        <w:numPr>
          <w:ilvl w:val="0"/>
          <w:numId w:val="44"/>
        </w:numPr>
        <w:spacing w:after="0" w:line="240" w:lineRule="auto"/>
        <w:jc w:val="both"/>
        <w:rPr>
          <w:rFonts w:ascii="Times New Roman" w:eastAsia="Times New Roman" w:hAnsi="Times New Roman" w:cs="Times New Roman"/>
          <w:sz w:val="28"/>
          <w:szCs w:val="28"/>
          <w:lang w:eastAsia="ru-RU"/>
        </w:rPr>
      </w:pPr>
      <w:r w:rsidRPr="00896D4D">
        <w:rPr>
          <w:rFonts w:ascii="Times New Roman" w:eastAsia="Times New Roman" w:hAnsi="Times New Roman" w:cs="Times New Roman"/>
          <w:sz w:val="28"/>
          <w:szCs w:val="28"/>
          <w:lang w:eastAsia="ru-RU"/>
        </w:rPr>
        <w:t>˗ выявлять и отражать в основной образовательной программе специфику особых образовательных потребностей (включая региональные, национальные и (или) этнокультурные, личностные, в том числе потребности одаренных детей, детей с ограниченными возможностями здоровья и детей-инвалидов);</w:t>
      </w:r>
    </w:p>
    <w:p w:rsidR="00344B4E" w:rsidRPr="00896D4D" w:rsidRDefault="00344B4E" w:rsidP="005D0981">
      <w:pPr>
        <w:pStyle w:val="a8"/>
        <w:numPr>
          <w:ilvl w:val="0"/>
          <w:numId w:val="44"/>
        </w:numPr>
        <w:spacing w:after="0" w:line="240" w:lineRule="auto"/>
        <w:rPr>
          <w:rFonts w:ascii="Times New Roman" w:eastAsia="Times New Roman" w:hAnsi="Times New Roman" w:cs="Times New Roman"/>
          <w:sz w:val="28"/>
          <w:szCs w:val="28"/>
          <w:lang w:eastAsia="ru-RU"/>
        </w:rPr>
      </w:pPr>
      <w:r w:rsidRPr="00896D4D">
        <w:rPr>
          <w:rFonts w:ascii="Times New Roman" w:eastAsia="Times New Roman" w:hAnsi="Times New Roman" w:cs="Times New Roman"/>
          <w:sz w:val="28"/>
          <w:szCs w:val="28"/>
          <w:lang w:eastAsia="ru-RU"/>
        </w:rPr>
        <w:t>˗ организовывать и сопровождать учебно-исследовательскую и проектную деятельность обучающихся, выполнение ими индивидуального проекта;</w:t>
      </w:r>
    </w:p>
    <w:p w:rsidR="00344B4E" w:rsidRPr="00896D4D" w:rsidRDefault="00344B4E" w:rsidP="005D0981">
      <w:pPr>
        <w:pStyle w:val="a8"/>
        <w:numPr>
          <w:ilvl w:val="0"/>
          <w:numId w:val="44"/>
        </w:numPr>
        <w:spacing w:after="0" w:line="324" w:lineRule="exact"/>
        <w:rPr>
          <w:rFonts w:ascii="Times New Roman" w:eastAsiaTheme="minorEastAsia" w:hAnsi="Times New Roman" w:cs="Times New Roman"/>
          <w:sz w:val="28"/>
          <w:szCs w:val="28"/>
          <w:lang w:eastAsia="ru-RU"/>
        </w:rPr>
      </w:pPr>
    </w:p>
    <w:p w:rsidR="00344B4E" w:rsidRPr="00151F56" w:rsidRDefault="00344B4E" w:rsidP="005D0981">
      <w:pPr>
        <w:numPr>
          <w:ilvl w:val="0"/>
          <w:numId w:val="45"/>
        </w:numPr>
        <w:tabs>
          <w:tab w:val="left" w:pos="968"/>
        </w:tabs>
        <w:spacing w:after="0" w:line="247"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оценивать деятельность обучающихся в соответствии с требованиями ФГОС СОО, включая: проведение стартовой и промежуточной диагностики, внутришкольного мониторинга, осуществление комплексной оценки способности обучающихся решать учебно-практические и учебно-познавательные задачи;</w:t>
      </w:r>
    </w:p>
    <w:p w:rsidR="00344B4E" w:rsidRPr="00151F56" w:rsidRDefault="00344B4E" w:rsidP="00344B4E">
      <w:pPr>
        <w:spacing w:after="0" w:line="4" w:lineRule="exact"/>
        <w:rPr>
          <w:rFonts w:ascii="Times New Roman" w:eastAsia="Times New Roman" w:hAnsi="Times New Roman" w:cs="Times New Roman"/>
          <w:sz w:val="28"/>
          <w:szCs w:val="28"/>
          <w:lang w:eastAsia="ru-RU"/>
        </w:rPr>
      </w:pPr>
    </w:p>
    <w:p w:rsidR="00344B4E" w:rsidRPr="00151F56" w:rsidRDefault="00344B4E" w:rsidP="005D0981">
      <w:pPr>
        <w:numPr>
          <w:ilvl w:val="0"/>
          <w:numId w:val="45"/>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интерпретировать результаты достижений обучающихся;</w:t>
      </w:r>
    </w:p>
    <w:p w:rsidR="00344B4E" w:rsidRPr="00151F56" w:rsidRDefault="00344B4E" w:rsidP="005D0981">
      <w:pPr>
        <w:numPr>
          <w:ilvl w:val="0"/>
          <w:numId w:val="45"/>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lastRenderedPageBreak/>
        <w:t>использовать возможности ИКТ, работать с текстовыми редакторами, электронными таблицами, электронной почтой и браузерами, мультимедийным оборудованием.</w:t>
      </w:r>
    </w:p>
    <w:p w:rsidR="00344B4E" w:rsidRPr="00151F56" w:rsidRDefault="00344B4E" w:rsidP="00344B4E">
      <w:pPr>
        <w:spacing w:after="0" w:line="240" w:lineRule="exact"/>
        <w:rPr>
          <w:rFonts w:ascii="Times New Roman" w:eastAsiaTheme="minorEastAsia" w:hAnsi="Times New Roman" w:cs="Times New Roman"/>
          <w:sz w:val="28"/>
          <w:szCs w:val="28"/>
          <w:lang w:eastAsia="ru-RU"/>
        </w:rPr>
      </w:pPr>
    </w:p>
    <w:p w:rsidR="00344B4E" w:rsidRPr="00151F56" w:rsidRDefault="00344B4E" w:rsidP="00344B4E">
      <w:pPr>
        <w:spacing w:after="0" w:line="248" w:lineRule="auto"/>
        <w:ind w:left="260" w:firstLine="427"/>
        <w:jc w:val="both"/>
        <w:rPr>
          <w:rFonts w:ascii="Times New Roman" w:eastAsiaTheme="minorEastAsia" w:hAnsi="Times New Roman" w:cs="Times New Roman"/>
          <w:sz w:val="28"/>
          <w:szCs w:val="28"/>
          <w:lang w:eastAsia="ru-RU"/>
        </w:rPr>
      </w:pPr>
      <w:r w:rsidRPr="00151F56">
        <w:rPr>
          <w:rFonts w:ascii="Times New Roman" w:eastAsia="Arial" w:hAnsi="Times New Roman" w:cs="Times New Roman"/>
          <w:sz w:val="28"/>
          <w:szCs w:val="28"/>
          <w:lang w:eastAsia="ru-RU"/>
        </w:rPr>
        <w:t>Описание реализуемой системы непрерывного профессионального развития и повышения квалификации педагогических и руководящих работников организации, осуществляющей образовательную деятельность, реализующей основную образовательную программу</w:t>
      </w:r>
    </w:p>
    <w:p w:rsidR="00344B4E" w:rsidRPr="00151F56" w:rsidRDefault="00344B4E" w:rsidP="00344B4E">
      <w:pPr>
        <w:spacing w:after="0" w:line="4" w:lineRule="exact"/>
        <w:rPr>
          <w:rFonts w:ascii="Times New Roman" w:eastAsiaTheme="minorEastAsia" w:hAnsi="Times New Roman" w:cs="Times New Roman"/>
          <w:sz w:val="28"/>
          <w:szCs w:val="28"/>
          <w:lang w:eastAsia="ru-RU"/>
        </w:rPr>
      </w:pPr>
    </w:p>
    <w:p w:rsidR="00344B4E" w:rsidRPr="00151F56" w:rsidRDefault="00344B4E" w:rsidP="00344B4E">
      <w:pPr>
        <w:spacing w:after="0" w:line="238"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Основным условием формирования и наращивания необходимого и достаточно</w:t>
      </w:r>
      <w:r>
        <w:rPr>
          <w:rFonts w:ascii="Times New Roman" w:eastAsia="Times New Roman" w:hAnsi="Times New Roman" w:cs="Times New Roman"/>
          <w:sz w:val="28"/>
          <w:szCs w:val="28"/>
          <w:lang w:eastAsia="ru-RU"/>
        </w:rPr>
        <w:t>го кадрового потенциала школы</w:t>
      </w:r>
      <w:r w:rsidRPr="00151F56">
        <w:rPr>
          <w:rFonts w:ascii="Times New Roman" w:eastAsia="Times New Roman" w:hAnsi="Times New Roman" w:cs="Times New Roman"/>
          <w:sz w:val="28"/>
          <w:szCs w:val="28"/>
          <w:lang w:eastAsia="ru-RU"/>
        </w:rPr>
        <w:t xml:space="preserve">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344B4E" w:rsidRPr="00151F56" w:rsidRDefault="00344B4E" w:rsidP="00344B4E">
      <w:pPr>
        <w:spacing w:after="0" w:line="4" w:lineRule="exact"/>
        <w:rPr>
          <w:rFonts w:ascii="Times New Roman" w:eastAsiaTheme="minorEastAsia" w:hAnsi="Times New Roman" w:cs="Times New Roman"/>
          <w:sz w:val="28"/>
          <w:szCs w:val="28"/>
          <w:lang w:eastAsia="ru-RU"/>
        </w:rPr>
      </w:pPr>
    </w:p>
    <w:p w:rsidR="00344B4E" w:rsidRPr="00151F56"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Непрерывность профессиональн</w:t>
      </w:r>
      <w:r>
        <w:rPr>
          <w:rFonts w:ascii="Times New Roman" w:eastAsia="Times New Roman" w:hAnsi="Times New Roman" w:cs="Times New Roman"/>
          <w:sz w:val="28"/>
          <w:szCs w:val="28"/>
          <w:lang w:eastAsia="ru-RU"/>
        </w:rPr>
        <w:t>ого развития работников школы</w:t>
      </w:r>
      <w:r w:rsidRPr="00151F56">
        <w:rPr>
          <w:rFonts w:ascii="Times New Roman" w:eastAsia="Times New Roman" w:hAnsi="Times New Roman" w:cs="Times New Roman"/>
          <w:sz w:val="28"/>
          <w:szCs w:val="28"/>
          <w:lang w:eastAsia="ru-RU"/>
        </w:rPr>
        <w:t xml:space="preserve"> обеспечивается освоением ими дополнительных профессиональных программ по профилю педагогической деятельности не реже чем один раз в три года.</w:t>
      </w:r>
    </w:p>
    <w:p w:rsidR="00344B4E" w:rsidRPr="00151F56" w:rsidRDefault="00344B4E" w:rsidP="00344B4E">
      <w:pPr>
        <w:spacing w:after="0" w:line="240" w:lineRule="auto"/>
        <w:ind w:left="680"/>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Формами повышения квалификации могут быть:</w:t>
      </w:r>
    </w:p>
    <w:p w:rsidR="00344B4E" w:rsidRPr="00151F56" w:rsidRDefault="00344B4E" w:rsidP="005D0981">
      <w:pPr>
        <w:numPr>
          <w:ilvl w:val="1"/>
          <w:numId w:val="46"/>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послевузовское обучение в высших учебных заведениях, в том числе в магистратуре, аспирантуре, докторантуре, на курсах повышения квалификации;</w:t>
      </w:r>
    </w:p>
    <w:p w:rsidR="00344B4E" w:rsidRPr="00151F56" w:rsidRDefault="00344B4E" w:rsidP="005D0981">
      <w:pPr>
        <w:numPr>
          <w:ilvl w:val="1"/>
          <w:numId w:val="46"/>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стажировки, участие в конференциях, обучающих семинарах и мастер-классах по отдельным направлениям реализации основной образовательной программы;</w:t>
      </w:r>
    </w:p>
    <w:p w:rsidR="00344B4E" w:rsidRPr="00151F56" w:rsidRDefault="00344B4E" w:rsidP="005D0981">
      <w:pPr>
        <w:numPr>
          <w:ilvl w:val="1"/>
          <w:numId w:val="46"/>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дистанционное образование; участие в различных педагогических проектах; создание</w:t>
      </w:r>
    </w:p>
    <w:p w:rsidR="00344B4E" w:rsidRPr="00151F56" w:rsidRDefault="00344B4E" w:rsidP="005D0981">
      <w:pPr>
        <w:numPr>
          <w:ilvl w:val="0"/>
          <w:numId w:val="46"/>
        </w:numPr>
        <w:tabs>
          <w:tab w:val="left" w:pos="4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публикация методических материалов и др.</w:t>
      </w:r>
    </w:p>
    <w:p w:rsidR="00344B4E" w:rsidRPr="00151F56"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344B4E" w:rsidRPr="00151F56"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Ожидаемый результат повышения квалификации – профессиональная готовность работников образования к реализации ФГОС СОО:</w:t>
      </w:r>
    </w:p>
    <w:p w:rsidR="00344B4E" w:rsidRPr="00151F56" w:rsidRDefault="00344B4E" w:rsidP="005D0981">
      <w:pPr>
        <w:numPr>
          <w:ilvl w:val="0"/>
          <w:numId w:val="47"/>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обеспечение оптимального вхождения работников образования в систему ценностей современного образования;</w:t>
      </w:r>
    </w:p>
    <w:p w:rsidR="00344B4E" w:rsidRPr="00151F56" w:rsidRDefault="00344B4E" w:rsidP="005D0981">
      <w:pPr>
        <w:numPr>
          <w:ilvl w:val="0"/>
          <w:numId w:val="47"/>
        </w:numPr>
        <w:tabs>
          <w:tab w:val="left" w:pos="968"/>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344B4E" w:rsidRPr="00151F56" w:rsidRDefault="00344B4E" w:rsidP="005D0981">
      <w:pPr>
        <w:numPr>
          <w:ilvl w:val="0"/>
          <w:numId w:val="47"/>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овладение учебно-методическими и информационно-методическими ресурсами, необходимыми для успешного решения задач ФГОС СОО.</w:t>
      </w:r>
    </w:p>
    <w:p w:rsidR="00344B4E" w:rsidRPr="00151F56"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школе</w:t>
      </w:r>
      <w:r w:rsidRPr="00151F56">
        <w:rPr>
          <w:rFonts w:ascii="Times New Roman" w:eastAsia="Times New Roman" w:hAnsi="Times New Roman" w:cs="Times New Roman"/>
          <w:sz w:val="28"/>
          <w:szCs w:val="28"/>
          <w:lang w:eastAsia="ru-RU"/>
        </w:rPr>
        <w:t xml:space="preserve"> создана система методической работы, обеспечивающей сопровождение деятельности педагогов на всех этапах реализации требований </w:t>
      </w:r>
      <w:r w:rsidRPr="0000448A">
        <w:rPr>
          <w:rFonts w:ascii="Times New Roman" w:eastAsia="Times New Roman" w:hAnsi="Times New Roman" w:cs="Times New Roman"/>
          <w:sz w:val="28"/>
          <w:szCs w:val="28"/>
          <w:lang w:eastAsia="ru-RU"/>
        </w:rPr>
        <w:t>ФГОС СОО. Организация методической работы осуществляется по следующей схеме: мероприятия, ответственные, форма подведения итогов, анализ и использование результатов на уроках и во внеурочной работе. Методическая работа более детально планируется на учебный год и утверждается педагогическим советом образовательной организации.</w:t>
      </w:r>
    </w:p>
    <w:p w:rsidR="00344B4E" w:rsidRPr="00151F56" w:rsidRDefault="00344B4E" w:rsidP="00344B4E">
      <w:pPr>
        <w:spacing w:after="0" w:line="240" w:lineRule="auto"/>
        <w:ind w:left="680"/>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При этом используются мероприятия:</w:t>
      </w:r>
    </w:p>
    <w:p w:rsidR="00344B4E" w:rsidRPr="006C473A" w:rsidRDefault="00344B4E" w:rsidP="005D0981">
      <w:pPr>
        <w:numPr>
          <w:ilvl w:val="0"/>
          <w:numId w:val="47"/>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lastRenderedPageBreak/>
        <w:t>семинары, посвященные содержанию и ключевым особенностям ФГОС СОО;</w:t>
      </w:r>
    </w:p>
    <w:p w:rsidR="00344B4E" w:rsidRPr="00151F56" w:rsidRDefault="00344B4E" w:rsidP="005D0981">
      <w:pPr>
        <w:numPr>
          <w:ilvl w:val="0"/>
          <w:numId w:val="47"/>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заседания методических объединений учителей по проблемам реализации ФГОС</w:t>
      </w:r>
    </w:p>
    <w:p w:rsidR="00344B4E" w:rsidRPr="00151F56" w:rsidRDefault="00344B4E" w:rsidP="00344B4E">
      <w:pPr>
        <w:spacing w:after="0" w:line="240" w:lineRule="auto"/>
        <w:ind w:left="260"/>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СОО;</w:t>
      </w:r>
    </w:p>
    <w:p w:rsidR="00344B4E" w:rsidRPr="00151F56" w:rsidRDefault="00344B4E" w:rsidP="005D0981">
      <w:pPr>
        <w:numPr>
          <w:ilvl w:val="1"/>
          <w:numId w:val="48"/>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участие педагогов в разработке разделов и компонентов основной образовательной программы образовательной организации;</w:t>
      </w:r>
    </w:p>
    <w:p w:rsidR="00344B4E" w:rsidRPr="00151F56" w:rsidRDefault="00344B4E" w:rsidP="005D0981">
      <w:pPr>
        <w:numPr>
          <w:ilvl w:val="1"/>
          <w:numId w:val="48"/>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участие педагогов в разработке и апробации оценки эффективности работ</w:t>
      </w:r>
      <w:r w:rsidR="0000448A">
        <w:rPr>
          <w:rFonts w:ascii="Times New Roman" w:eastAsia="Times New Roman" w:hAnsi="Times New Roman" w:cs="Times New Roman"/>
          <w:sz w:val="28"/>
          <w:szCs w:val="28"/>
          <w:lang w:eastAsia="ru-RU"/>
        </w:rPr>
        <w:t>ы в условиях внедрения ФГОС СОО.</w:t>
      </w:r>
    </w:p>
    <w:p w:rsidR="00344B4E" w:rsidRPr="00151F56" w:rsidRDefault="00344B4E" w:rsidP="005D0981">
      <w:pPr>
        <w:numPr>
          <w:ilvl w:val="1"/>
          <w:numId w:val="48"/>
        </w:numPr>
        <w:tabs>
          <w:tab w:val="left" w:pos="968"/>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СОО.</w:t>
      </w:r>
    </w:p>
    <w:p w:rsidR="00344B4E" w:rsidRPr="00151F56"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344B4E" w:rsidRPr="00151F56" w:rsidRDefault="00344B4E" w:rsidP="00344B4E">
      <w:pPr>
        <w:spacing w:after="0" w:line="240" w:lineRule="exact"/>
        <w:rPr>
          <w:rFonts w:ascii="Times New Roman" w:eastAsiaTheme="minorEastAsia" w:hAnsi="Times New Roman" w:cs="Times New Roman"/>
          <w:sz w:val="28"/>
          <w:szCs w:val="28"/>
          <w:lang w:eastAsia="ru-RU"/>
        </w:rPr>
      </w:pPr>
    </w:p>
    <w:p w:rsidR="00344B4E" w:rsidRPr="0000448A" w:rsidRDefault="00344B4E" w:rsidP="00344B4E">
      <w:pPr>
        <w:spacing w:after="0" w:line="257" w:lineRule="auto"/>
        <w:ind w:left="260" w:firstLine="427"/>
        <w:jc w:val="both"/>
        <w:rPr>
          <w:rFonts w:ascii="Times New Roman" w:eastAsiaTheme="minorEastAsia" w:hAnsi="Times New Roman" w:cs="Times New Roman"/>
          <w:b/>
          <w:sz w:val="28"/>
          <w:szCs w:val="28"/>
          <w:lang w:eastAsia="ru-RU"/>
        </w:rPr>
      </w:pPr>
      <w:r w:rsidRPr="0000448A">
        <w:rPr>
          <w:rFonts w:ascii="Times New Roman" w:eastAsia="Arial" w:hAnsi="Times New Roman" w:cs="Times New Roman"/>
          <w:b/>
          <w:sz w:val="28"/>
          <w:szCs w:val="28"/>
          <w:lang w:eastAsia="ru-RU"/>
        </w:rPr>
        <w:t>3.3.2. Психолого-педагогические условия реализации основной образовательной программы</w:t>
      </w:r>
    </w:p>
    <w:p w:rsidR="00344B4E" w:rsidRPr="00151F56" w:rsidRDefault="00344B4E" w:rsidP="00344B4E">
      <w:pPr>
        <w:spacing w:after="0" w:line="1" w:lineRule="exact"/>
        <w:rPr>
          <w:rFonts w:ascii="Times New Roman" w:eastAsiaTheme="minorEastAsia" w:hAnsi="Times New Roman" w:cs="Times New Roman"/>
          <w:sz w:val="28"/>
          <w:szCs w:val="28"/>
          <w:lang w:eastAsia="ru-RU"/>
        </w:rPr>
      </w:pPr>
    </w:p>
    <w:p w:rsidR="00344B4E" w:rsidRPr="00151F56"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151F56">
        <w:rPr>
          <w:rFonts w:ascii="Times New Roman" w:eastAsia="Arial" w:hAnsi="Times New Roman" w:cs="Times New Roman"/>
          <w:sz w:val="28"/>
          <w:szCs w:val="28"/>
          <w:lang w:eastAsia="ru-RU"/>
        </w:rPr>
        <w:t>Обеспечение преемственности содержания и форм организации образовательной деятельности при получении среднего общего образования</w:t>
      </w:r>
    </w:p>
    <w:p w:rsidR="00344B4E" w:rsidRPr="00151F56" w:rsidRDefault="00344B4E" w:rsidP="00344B4E">
      <w:pPr>
        <w:spacing w:after="0" w:line="239"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Обеспечение преемственности в формах организации деятельности обучающихся как в урочной, так и во внеурочной работе требует сочетания форм, использовавшихся на предыдущем этапе обучения, с новыми формами. На уровне среднего общего образования целесообразно применение таких форм, как учебное групповое сотрудничество, проектно-исследовательская деятельность, ролевая игра, дискуссии, тренинги, практики, конференции</w:t>
      </w:r>
    </w:p>
    <w:p w:rsidR="00344B4E" w:rsidRPr="00151F56" w:rsidRDefault="00344B4E" w:rsidP="00344B4E">
      <w:pPr>
        <w:spacing w:after="0" w:line="1" w:lineRule="exact"/>
        <w:rPr>
          <w:rFonts w:ascii="Times New Roman" w:eastAsiaTheme="minorEastAsia" w:hAnsi="Times New Roman" w:cs="Times New Roman"/>
          <w:sz w:val="28"/>
          <w:szCs w:val="28"/>
          <w:lang w:eastAsia="ru-RU"/>
        </w:rPr>
      </w:pPr>
    </w:p>
    <w:p w:rsidR="00344B4E" w:rsidRPr="00151F56" w:rsidRDefault="00344B4E" w:rsidP="005D0981">
      <w:pPr>
        <w:numPr>
          <w:ilvl w:val="0"/>
          <w:numId w:val="49"/>
        </w:numPr>
        <w:tabs>
          <w:tab w:val="left" w:pos="485"/>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постепенным расширением возможностей обучающихся осуществлять выбор характера самостоятельной работы.</w:t>
      </w:r>
    </w:p>
    <w:p w:rsidR="00344B4E" w:rsidRPr="00151F56" w:rsidRDefault="00344B4E" w:rsidP="00344B4E">
      <w:pPr>
        <w:spacing w:after="0" w:line="240" w:lineRule="auto"/>
        <w:ind w:left="680"/>
        <w:rPr>
          <w:rFonts w:ascii="Times New Roman" w:eastAsia="Times New Roman" w:hAnsi="Times New Roman" w:cs="Times New Roman"/>
          <w:sz w:val="28"/>
          <w:szCs w:val="28"/>
          <w:lang w:eastAsia="ru-RU"/>
        </w:rPr>
      </w:pPr>
      <w:r w:rsidRPr="00151F56">
        <w:rPr>
          <w:rFonts w:ascii="Times New Roman" w:eastAsia="Arial" w:hAnsi="Times New Roman" w:cs="Times New Roman"/>
          <w:sz w:val="28"/>
          <w:szCs w:val="28"/>
          <w:lang w:eastAsia="ru-RU"/>
        </w:rPr>
        <w:t>Учет специфики возрастного психофизического развития обучающихся</w:t>
      </w:r>
    </w:p>
    <w:p w:rsidR="00344B4E" w:rsidRPr="00151F56" w:rsidRDefault="00344B4E" w:rsidP="00344B4E">
      <w:pPr>
        <w:spacing w:after="0" w:line="4" w:lineRule="exact"/>
        <w:rPr>
          <w:rFonts w:ascii="Times New Roman" w:eastAsia="Times New Roman" w:hAnsi="Times New Roman" w:cs="Times New Roman"/>
          <w:sz w:val="28"/>
          <w:szCs w:val="28"/>
          <w:lang w:eastAsia="ru-RU"/>
        </w:rPr>
      </w:pPr>
    </w:p>
    <w:p w:rsidR="00344B4E" w:rsidRPr="00151F56" w:rsidRDefault="00344B4E" w:rsidP="00344B4E">
      <w:pPr>
        <w:spacing w:after="0" w:line="238" w:lineRule="auto"/>
        <w:ind w:left="260" w:firstLine="427"/>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Обеспечение преемственности должно осуществляться с учетом возрастных психофизических особенностей обучающихся на уровне среднего общего образования. На уровне среднего общего образования меняется мотивация, учеба приобретает профессионально-ориентированный характер.</w:t>
      </w:r>
    </w:p>
    <w:p w:rsidR="00344B4E" w:rsidRPr="00151F56" w:rsidRDefault="00344B4E" w:rsidP="00344B4E">
      <w:pPr>
        <w:spacing w:after="0" w:line="4" w:lineRule="exact"/>
        <w:rPr>
          <w:rFonts w:ascii="Times New Roman" w:eastAsia="Times New Roman" w:hAnsi="Times New Roman" w:cs="Times New Roman"/>
          <w:sz w:val="28"/>
          <w:szCs w:val="28"/>
          <w:lang w:eastAsia="ru-RU"/>
        </w:rPr>
      </w:pPr>
    </w:p>
    <w:p w:rsidR="00344B4E" w:rsidRPr="00151F56" w:rsidRDefault="0026425D" w:rsidP="00344B4E">
      <w:pPr>
        <w:spacing w:after="0" w:line="240" w:lineRule="auto"/>
        <w:ind w:left="260" w:firstLine="42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Направления работы  предусматривают</w:t>
      </w:r>
      <w:r w:rsidR="00344B4E" w:rsidRPr="00151F56">
        <w:rPr>
          <w:rFonts w:ascii="Times New Roman" w:eastAsia="Times New Roman" w:hAnsi="Times New Roman" w:cs="Times New Roman"/>
          <w:sz w:val="28"/>
          <w:szCs w:val="28"/>
          <w:lang w:eastAsia="ru-RU"/>
        </w:rPr>
        <w:t xml:space="preserve"> мониторинг психологического и эмоционального здоровья обучающихся с целью сохранения и повышения достижений в личностном развитии, а также определения индивидуальной психолого-педагогической помощи обучающимся, испытывающим разного рода трудности.</w:t>
      </w:r>
    </w:p>
    <w:p w:rsidR="00344B4E" w:rsidRPr="00151F56" w:rsidRDefault="00344B4E" w:rsidP="00344B4E">
      <w:pPr>
        <w:spacing w:after="0" w:line="241" w:lineRule="auto"/>
        <w:ind w:left="260" w:firstLine="427"/>
        <w:jc w:val="both"/>
        <w:rPr>
          <w:rFonts w:ascii="Times New Roman" w:eastAsia="Times New Roman" w:hAnsi="Times New Roman" w:cs="Times New Roman"/>
          <w:sz w:val="28"/>
          <w:szCs w:val="28"/>
          <w:lang w:eastAsia="ru-RU"/>
        </w:rPr>
      </w:pPr>
      <w:r w:rsidRPr="00151F56">
        <w:rPr>
          <w:rFonts w:ascii="Times New Roman" w:eastAsia="Arial" w:hAnsi="Times New Roman" w:cs="Times New Roman"/>
          <w:sz w:val="28"/>
          <w:szCs w:val="28"/>
          <w:lang w:eastAsia="ru-RU"/>
        </w:rPr>
        <w:t>Формирование и развитие психолого-педагогической компетентности обучающихся, педагогических и административных работников, родителей (законных представителей) обучающихся</w:t>
      </w:r>
    </w:p>
    <w:p w:rsidR="00344B4E" w:rsidRPr="00151F56" w:rsidRDefault="00344B4E" w:rsidP="00344B4E">
      <w:pPr>
        <w:spacing w:after="0" w:line="1" w:lineRule="exact"/>
        <w:rPr>
          <w:rFonts w:ascii="Times New Roman" w:eastAsia="Times New Roman" w:hAnsi="Times New Roman" w:cs="Times New Roman"/>
          <w:sz w:val="28"/>
          <w:szCs w:val="28"/>
          <w:lang w:eastAsia="ru-RU"/>
        </w:rPr>
      </w:pPr>
    </w:p>
    <w:p w:rsidR="00344B4E" w:rsidRDefault="00344B4E" w:rsidP="00344B4E">
      <w:pPr>
        <w:spacing w:after="0" w:line="240" w:lineRule="auto"/>
        <w:ind w:right="-259"/>
        <w:jc w:val="center"/>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целью обеспечения поддержки обучающихся проводится работа по формированию психологической компетентности родителей (законных представителей) обучающихся. Работа с родителями</w:t>
      </w:r>
    </w:p>
    <w:p w:rsidR="00344B4E" w:rsidRPr="00151F56" w:rsidRDefault="00344B4E" w:rsidP="005D0981">
      <w:pPr>
        <w:numPr>
          <w:ilvl w:val="1"/>
          <w:numId w:val="49"/>
        </w:numPr>
        <w:tabs>
          <w:tab w:val="left" w:pos="961"/>
        </w:tabs>
        <w:spacing w:after="0" w:line="239"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lastRenderedPageBreak/>
        <w:t xml:space="preserve">представителями) осуществляется через тематические родительские собрания, консультации педагогов и специалистов, психолого-педагогические консилиумы, круглые столы, презентации классов, посещение уроков и внеурочных мероприятий. </w:t>
      </w:r>
    </w:p>
    <w:p w:rsidR="00344B4E" w:rsidRPr="00151F56" w:rsidRDefault="00344B4E" w:rsidP="00344B4E">
      <w:pPr>
        <w:spacing w:after="0" w:line="3" w:lineRule="exact"/>
        <w:rPr>
          <w:rFonts w:ascii="Times New Roman" w:eastAsia="Times New Roman" w:hAnsi="Times New Roman" w:cs="Times New Roman"/>
          <w:sz w:val="28"/>
          <w:szCs w:val="28"/>
          <w:lang w:eastAsia="ru-RU"/>
        </w:rPr>
      </w:pPr>
    </w:p>
    <w:p w:rsidR="00344B4E" w:rsidRPr="00151F56" w:rsidRDefault="00344B4E" w:rsidP="00344B4E">
      <w:pPr>
        <w:spacing w:after="0" w:line="242" w:lineRule="auto"/>
        <w:ind w:left="260" w:firstLine="427"/>
        <w:rPr>
          <w:rFonts w:ascii="Times New Roman" w:eastAsia="Times New Roman" w:hAnsi="Times New Roman" w:cs="Times New Roman"/>
          <w:sz w:val="28"/>
          <w:szCs w:val="28"/>
          <w:lang w:eastAsia="ru-RU"/>
        </w:rPr>
      </w:pPr>
      <w:r w:rsidRPr="00151F56">
        <w:rPr>
          <w:rFonts w:ascii="Times New Roman" w:eastAsia="Arial" w:hAnsi="Times New Roman" w:cs="Times New Roman"/>
          <w:sz w:val="28"/>
          <w:szCs w:val="28"/>
          <w:lang w:eastAsia="ru-RU"/>
        </w:rPr>
        <w:t>Вариативность направлений психолого-педагогического сопровождения участников образовательных отношений</w:t>
      </w:r>
    </w:p>
    <w:p w:rsidR="00344B4E" w:rsidRPr="00151F56" w:rsidRDefault="00344B4E" w:rsidP="00344B4E">
      <w:pPr>
        <w:spacing w:after="0" w:line="237" w:lineRule="auto"/>
        <w:ind w:left="260" w:firstLine="427"/>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К основным направлениям психолого-педагогического сопровождения обучающихся можно отнести:</w:t>
      </w:r>
    </w:p>
    <w:p w:rsidR="00344B4E" w:rsidRPr="00151F56" w:rsidRDefault="00344B4E" w:rsidP="005D0981">
      <w:pPr>
        <w:numPr>
          <w:ilvl w:val="0"/>
          <w:numId w:val="50"/>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сохранение и укрепление психического здоровья обучающихся;</w:t>
      </w:r>
    </w:p>
    <w:p w:rsidR="00344B4E" w:rsidRPr="00151F56" w:rsidRDefault="00344B4E" w:rsidP="00344B4E">
      <w:pPr>
        <w:spacing w:after="0" w:line="36" w:lineRule="exact"/>
        <w:rPr>
          <w:rFonts w:ascii="Times New Roman" w:eastAsia="Times New Roman" w:hAnsi="Times New Roman" w:cs="Times New Roman"/>
          <w:sz w:val="28"/>
          <w:szCs w:val="28"/>
          <w:lang w:eastAsia="ru-RU"/>
        </w:rPr>
      </w:pPr>
    </w:p>
    <w:p w:rsidR="00344B4E" w:rsidRPr="00151F56" w:rsidRDefault="00344B4E" w:rsidP="005D0981">
      <w:pPr>
        <w:numPr>
          <w:ilvl w:val="0"/>
          <w:numId w:val="50"/>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формирование ценности здоровья и безопасного образа жизни;</w:t>
      </w:r>
    </w:p>
    <w:p w:rsidR="00344B4E" w:rsidRPr="00151F56" w:rsidRDefault="00344B4E" w:rsidP="005D0981">
      <w:pPr>
        <w:numPr>
          <w:ilvl w:val="0"/>
          <w:numId w:val="50"/>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развитие экологической культуры;</w:t>
      </w:r>
    </w:p>
    <w:p w:rsidR="00344B4E" w:rsidRPr="00151F56" w:rsidRDefault="00344B4E" w:rsidP="005D0981">
      <w:pPr>
        <w:numPr>
          <w:ilvl w:val="0"/>
          <w:numId w:val="50"/>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дифференциацию и индивидуализацию обучения;</w:t>
      </w:r>
    </w:p>
    <w:p w:rsidR="00344B4E" w:rsidRPr="00151F56" w:rsidRDefault="00344B4E" w:rsidP="005D0981">
      <w:pPr>
        <w:numPr>
          <w:ilvl w:val="0"/>
          <w:numId w:val="50"/>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мониторинг возможностей и способностей обучающихся;</w:t>
      </w:r>
    </w:p>
    <w:p w:rsidR="00344B4E" w:rsidRPr="00151F56" w:rsidRDefault="00344B4E" w:rsidP="005D0981">
      <w:pPr>
        <w:numPr>
          <w:ilvl w:val="0"/>
          <w:numId w:val="50"/>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выявление и поддержку одаренных обучающихся, поддержку обучающихся с особыми образовательными потребностями;</w:t>
      </w:r>
    </w:p>
    <w:p w:rsidR="00344B4E" w:rsidRPr="00151F56" w:rsidRDefault="00344B4E" w:rsidP="005D0981">
      <w:pPr>
        <w:numPr>
          <w:ilvl w:val="0"/>
          <w:numId w:val="50"/>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психолого-педагогическую поддержку участников олимпиадного движения;</w:t>
      </w:r>
    </w:p>
    <w:p w:rsidR="00344B4E" w:rsidRPr="00151F56" w:rsidRDefault="00344B4E" w:rsidP="005D0981">
      <w:pPr>
        <w:numPr>
          <w:ilvl w:val="0"/>
          <w:numId w:val="50"/>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обеспечение осознанного и ответственного выбора дальнейшей профессиональной сферы деятельности;</w:t>
      </w:r>
    </w:p>
    <w:p w:rsidR="00344B4E" w:rsidRPr="00151F56" w:rsidRDefault="00344B4E" w:rsidP="005D0981">
      <w:pPr>
        <w:numPr>
          <w:ilvl w:val="0"/>
          <w:numId w:val="50"/>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формирование коммуникативных навыков в разновозрастной среде и среде сверстников;</w:t>
      </w:r>
    </w:p>
    <w:p w:rsidR="00344B4E" w:rsidRPr="00151F56"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Важной составляющей деятельности образовательных организаций является психолого-педагогическое сопровождение педагогов. Оно осуществляется с целью повышения психологической компетентности, создания комфортной психологической атмосферы в педагогическом коллективе, профилактики профессионального выгорания психолого-педагогических кадров.</w:t>
      </w:r>
    </w:p>
    <w:p w:rsidR="00344B4E" w:rsidRPr="00151F56"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Значительное место в психолого-педагогическом сопровождении педагогов занимает профилактическая работа, в процессе которой педагоги обучаются установлению психологически грамотной системы взаимоотношений с обучающимися, основанной на взаимопонимании и взаимном восприятии друг друга. Педагоги обучаются навыкам формирования адекватной Я-концепции, разрешения проблем, оказания психологической поддержки в процессе взаимодействия с обучающимися и коллегами.</w:t>
      </w:r>
    </w:p>
    <w:p w:rsidR="00344B4E" w:rsidRPr="00151F56"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По вопросам совершенствования организации образовательных отношений проводится консультирование (сопровождение индивидуальных образовательных траекторий), лекции, семинары, практические занятия.</w:t>
      </w:r>
    </w:p>
    <w:p w:rsidR="00344B4E" w:rsidRPr="00151F56" w:rsidRDefault="00344B4E" w:rsidP="00344B4E">
      <w:pPr>
        <w:spacing w:after="0" w:line="240" w:lineRule="auto"/>
        <w:ind w:left="960"/>
        <w:rPr>
          <w:rFonts w:ascii="Times New Roman" w:eastAsiaTheme="minorEastAsia" w:hAnsi="Times New Roman" w:cs="Times New Roman"/>
          <w:sz w:val="28"/>
          <w:szCs w:val="28"/>
          <w:lang w:eastAsia="ru-RU"/>
        </w:rPr>
      </w:pPr>
      <w:r w:rsidRPr="00151F56">
        <w:rPr>
          <w:rFonts w:ascii="Times New Roman" w:eastAsia="Arial" w:hAnsi="Times New Roman" w:cs="Times New Roman"/>
          <w:sz w:val="28"/>
          <w:szCs w:val="28"/>
          <w:lang w:eastAsia="ru-RU"/>
        </w:rPr>
        <w:t>Диверсификация уровней психолого-педагогического сопровождения</w:t>
      </w:r>
    </w:p>
    <w:p w:rsidR="00344B4E" w:rsidRPr="00151F56" w:rsidRDefault="00344B4E" w:rsidP="00344B4E">
      <w:pPr>
        <w:spacing w:after="0" w:line="5" w:lineRule="exact"/>
        <w:rPr>
          <w:rFonts w:ascii="Times New Roman" w:eastAsiaTheme="minorEastAsia" w:hAnsi="Times New Roman" w:cs="Times New Roman"/>
          <w:sz w:val="28"/>
          <w:szCs w:val="28"/>
          <w:lang w:eastAsia="ru-RU"/>
        </w:rPr>
      </w:pPr>
    </w:p>
    <w:p w:rsidR="00344B4E" w:rsidRPr="00151F56" w:rsidRDefault="00344B4E" w:rsidP="00344B4E">
      <w:pPr>
        <w:spacing w:after="0" w:line="238"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При организации психолого-педагогического сопровождения участников образовательных отношений на уровне среднего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rsidR="00344B4E" w:rsidRPr="00151F56" w:rsidRDefault="00344B4E" w:rsidP="00344B4E">
      <w:pPr>
        <w:spacing w:after="0" w:line="4" w:lineRule="exact"/>
        <w:rPr>
          <w:rFonts w:ascii="Times New Roman" w:eastAsiaTheme="minorEastAsia" w:hAnsi="Times New Roman" w:cs="Times New Roman"/>
          <w:sz w:val="28"/>
          <w:szCs w:val="28"/>
          <w:lang w:eastAsia="ru-RU"/>
        </w:rPr>
      </w:pPr>
    </w:p>
    <w:p w:rsidR="00344B4E" w:rsidRPr="00151F56"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 xml:space="preserve">Система психологического сопровождения строится на основе развития профессионального взаимодействия психолога и педагогов, специалистов; она представляет собой интегративное единство целей, задач, принципов, </w:t>
      </w:r>
      <w:r w:rsidRPr="00151F56">
        <w:rPr>
          <w:rFonts w:ascii="Times New Roman" w:eastAsia="Times New Roman" w:hAnsi="Times New Roman" w:cs="Times New Roman"/>
          <w:sz w:val="28"/>
          <w:szCs w:val="28"/>
          <w:lang w:eastAsia="ru-RU"/>
        </w:rPr>
        <w:lastRenderedPageBreak/>
        <w:t>структурно-содержательных компонентов, психолого-педагогических условий, показателей, охватывающих всех участников образовательных отношений: учеников, их родителей (законных представителей), педагогов.</w:t>
      </w:r>
    </w:p>
    <w:p w:rsidR="00344B4E" w:rsidRPr="00151F56" w:rsidRDefault="00344B4E" w:rsidP="00344B4E">
      <w:pPr>
        <w:spacing w:after="0" w:line="242" w:lineRule="auto"/>
        <w:ind w:left="260" w:firstLine="427"/>
        <w:jc w:val="both"/>
        <w:rPr>
          <w:rFonts w:ascii="Times New Roman" w:eastAsiaTheme="minorEastAsia" w:hAnsi="Times New Roman" w:cs="Times New Roman"/>
          <w:sz w:val="28"/>
          <w:szCs w:val="28"/>
          <w:lang w:eastAsia="ru-RU"/>
        </w:rPr>
      </w:pPr>
      <w:r w:rsidRPr="00151F56">
        <w:rPr>
          <w:rFonts w:ascii="Times New Roman" w:eastAsia="Arial" w:hAnsi="Times New Roman" w:cs="Times New Roman"/>
          <w:sz w:val="28"/>
          <w:szCs w:val="28"/>
          <w:lang w:eastAsia="ru-RU"/>
        </w:rPr>
        <w:t>Вариативность форм психолого-педагогического сопровождения участников образовательных отношений</w:t>
      </w:r>
    </w:p>
    <w:p w:rsidR="00344B4E" w:rsidRPr="00151F56" w:rsidRDefault="00344B4E" w:rsidP="00344B4E">
      <w:pPr>
        <w:spacing w:after="0" w:line="236" w:lineRule="auto"/>
        <w:ind w:right="-59"/>
        <w:jc w:val="center"/>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Основными формами психолого-педагогического сопровождения могут выступать:</w:t>
      </w:r>
    </w:p>
    <w:p w:rsidR="00344B4E" w:rsidRPr="00151F56" w:rsidRDefault="00344B4E" w:rsidP="005D0981">
      <w:pPr>
        <w:numPr>
          <w:ilvl w:val="0"/>
          <w:numId w:val="51"/>
        </w:numPr>
        <w:tabs>
          <w:tab w:val="left" w:pos="968"/>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диагностика, направленная на определение особенностей статуса обучающегося, которая может проводиться на этапе перехода ученика на уровень среднего общего образования и в конце каждого учебного года;</w:t>
      </w:r>
    </w:p>
    <w:p w:rsidR="00344B4E" w:rsidRPr="00151F56" w:rsidRDefault="00344B4E" w:rsidP="005D0981">
      <w:pPr>
        <w:numPr>
          <w:ilvl w:val="0"/>
          <w:numId w:val="51"/>
        </w:numPr>
        <w:tabs>
          <w:tab w:val="left" w:pos="968"/>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консультирование педагогов и родителей, которое осуществляется педагогом и психологом с учетом результатов диагностики, а также администрацией образовательной организации;</w:t>
      </w:r>
    </w:p>
    <w:p w:rsidR="00344B4E" w:rsidRPr="00151F56" w:rsidRDefault="00344B4E" w:rsidP="005D0981">
      <w:pPr>
        <w:numPr>
          <w:ilvl w:val="0"/>
          <w:numId w:val="51"/>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профилактика, экспертиза, развивающая работа, просвещение, коррекционная работа, осуществляемая в течение всего учебного времени.</w:t>
      </w:r>
    </w:p>
    <w:p w:rsidR="00344B4E" w:rsidRPr="00151F56" w:rsidRDefault="00344B4E" w:rsidP="00344B4E">
      <w:pPr>
        <w:spacing w:after="0" w:line="200" w:lineRule="exact"/>
        <w:rPr>
          <w:rFonts w:ascii="Times New Roman" w:eastAsiaTheme="minorEastAsia" w:hAnsi="Times New Roman" w:cs="Times New Roman"/>
          <w:sz w:val="28"/>
          <w:szCs w:val="28"/>
          <w:lang w:eastAsia="ru-RU"/>
        </w:rPr>
      </w:pPr>
    </w:p>
    <w:p w:rsidR="00344B4E" w:rsidRPr="00151F56" w:rsidRDefault="00344B4E" w:rsidP="00344B4E">
      <w:pPr>
        <w:spacing w:after="0" w:line="400" w:lineRule="exact"/>
        <w:rPr>
          <w:rFonts w:ascii="Times New Roman" w:eastAsiaTheme="minorEastAsia" w:hAnsi="Times New Roman" w:cs="Times New Roman"/>
          <w:sz w:val="28"/>
          <w:szCs w:val="28"/>
          <w:lang w:eastAsia="ru-RU"/>
        </w:rPr>
      </w:pPr>
    </w:p>
    <w:p w:rsidR="00344B4E" w:rsidRPr="0000448A" w:rsidRDefault="00344B4E" w:rsidP="00344B4E">
      <w:pPr>
        <w:spacing w:after="0" w:line="257" w:lineRule="auto"/>
        <w:ind w:left="260" w:firstLine="427"/>
        <w:rPr>
          <w:rFonts w:ascii="Times New Roman" w:eastAsiaTheme="minorEastAsia" w:hAnsi="Times New Roman" w:cs="Times New Roman"/>
          <w:b/>
          <w:sz w:val="28"/>
          <w:szCs w:val="28"/>
          <w:lang w:eastAsia="ru-RU"/>
        </w:rPr>
      </w:pPr>
      <w:r w:rsidRPr="0000448A">
        <w:rPr>
          <w:rFonts w:ascii="Times New Roman" w:eastAsia="Arial" w:hAnsi="Times New Roman" w:cs="Times New Roman"/>
          <w:b/>
          <w:sz w:val="28"/>
          <w:szCs w:val="28"/>
          <w:lang w:eastAsia="ru-RU"/>
        </w:rPr>
        <w:t>3.3.3. Финансовое обеспечение реализации образовательной программы среднего общего образования</w:t>
      </w:r>
    </w:p>
    <w:p w:rsidR="00344B4E" w:rsidRPr="00151F56" w:rsidRDefault="00344B4E" w:rsidP="00344B4E">
      <w:pPr>
        <w:spacing w:after="0" w:line="1" w:lineRule="exact"/>
        <w:rPr>
          <w:rFonts w:ascii="Times New Roman" w:eastAsiaTheme="minorEastAsia" w:hAnsi="Times New Roman" w:cs="Times New Roman"/>
          <w:sz w:val="28"/>
          <w:szCs w:val="28"/>
          <w:lang w:eastAsia="ru-RU"/>
        </w:rPr>
      </w:pPr>
    </w:p>
    <w:p w:rsidR="00344B4E" w:rsidRPr="006C473A" w:rsidRDefault="00344B4E" w:rsidP="006C473A">
      <w:pPr>
        <w:spacing w:after="0" w:line="237" w:lineRule="auto"/>
        <w:ind w:left="260" w:firstLine="427"/>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Финансовое обеспечение реализации основной образовательной программы среднего общ</w:t>
      </w:r>
      <w:r w:rsidR="006C473A">
        <w:rPr>
          <w:rFonts w:ascii="Times New Roman" w:eastAsia="Times New Roman" w:hAnsi="Times New Roman" w:cs="Times New Roman"/>
          <w:sz w:val="28"/>
          <w:szCs w:val="28"/>
          <w:lang w:eastAsia="ru-RU"/>
        </w:rPr>
        <w:t>его образования включает в себя:</w:t>
      </w:r>
    </w:p>
    <w:p w:rsidR="00344B4E" w:rsidRPr="00151F56" w:rsidRDefault="00344B4E" w:rsidP="005D0981">
      <w:pPr>
        <w:numPr>
          <w:ilvl w:val="0"/>
          <w:numId w:val="52"/>
        </w:numPr>
        <w:tabs>
          <w:tab w:val="left" w:pos="96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исполнение школой </w:t>
      </w:r>
      <w:r w:rsidRPr="00151F56">
        <w:rPr>
          <w:rFonts w:ascii="Times New Roman" w:eastAsia="Times New Roman" w:hAnsi="Times New Roman" w:cs="Times New Roman"/>
          <w:sz w:val="28"/>
          <w:szCs w:val="28"/>
          <w:lang w:eastAsia="ru-RU"/>
        </w:rPr>
        <w:t>требований ФГОС СОО;</w:t>
      </w:r>
    </w:p>
    <w:p w:rsidR="00344B4E" w:rsidRPr="00151F56" w:rsidRDefault="00344B4E" w:rsidP="005D0981">
      <w:pPr>
        <w:numPr>
          <w:ilvl w:val="0"/>
          <w:numId w:val="52"/>
        </w:numPr>
        <w:tabs>
          <w:tab w:val="left" w:pos="968"/>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реализацию обязательной части основной образовательной программы и части, формируемой участниками образовательных отношений, включая выполнение индивидуальных проектов и внеурочную деятельность.</w:t>
      </w:r>
    </w:p>
    <w:p w:rsidR="00344B4E" w:rsidRPr="00151F56"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Финансовое обеспечение реализации основной образовательной программы среднего общего образования отражает структуру и объем расходов, необходимых для реализации основной образовательной программы среднего общего образования, а также механизм их формирования.</w:t>
      </w:r>
    </w:p>
    <w:p w:rsidR="00344B4E" w:rsidRPr="00151F56"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Расчет нормативов,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 № 273-ФЗ «Об образовании в Российской Федерации», нормативных затрат оказания государственных (муниципальных) услуг по реализации образовательной программы среднего общего образования осуществляется по направленности (профилю) основной образовательной программы среднего общего образования с учетом форм обучения,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указанным Федеральным законом особенностей организации и осуществления образовательной деятельности (для различных категорий обучающихся) в расчете на одного обучающегося.</w:t>
      </w:r>
    </w:p>
    <w:p w:rsidR="00344B4E" w:rsidRPr="00151F56"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lastRenderedPageBreak/>
        <w:t>Органы государственной власти субъектов Российской Федерации осуществляют финансовое обеспечение получения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среднего общего образования,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Субсидии на возмещение затрат рассчитываются с учетом нормативов,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 № 273-ФЗ «Об образовании в Российской Федерации».</w:t>
      </w:r>
    </w:p>
    <w:p w:rsidR="00344B4E" w:rsidRPr="00151F56" w:rsidRDefault="00344B4E" w:rsidP="00344B4E">
      <w:pPr>
        <w:spacing w:after="0" w:line="241" w:lineRule="exact"/>
        <w:rPr>
          <w:rFonts w:ascii="Times New Roman" w:eastAsiaTheme="minorEastAsia" w:hAnsi="Times New Roman" w:cs="Times New Roman"/>
          <w:sz w:val="28"/>
          <w:szCs w:val="28"/>
          <w:lang w:eastAsia="ru-RU"/>
        </w:rPr>
      </w:pPr>
    </w:p>
    <w:p w:rsidR="00344B4E" w:rsidRDefault="00344B4E" w:rsidP="00344B4E">
      <w:pPr>
        <w:spacing w:after="0" w:line="257" w:lineRule="auto"/>
        <w:ind w:left="260" w:firstLine="427"/>
        <w:rPr>
          <w:rFonts w:ascii="Times New Roman" w:eastAsia="Arial" w:hAnsi="Times New Roman" w:cs="Times New Roman"/>
          <w:b/>
          <w:sz w:val="28"/>
          <w:szCs w:val="28"/>
          <w:lang w:eastAsia="ru-RU"/>
        </w:rPr>
      </w:pPr>
      <w:r w:rsidRPr="001763A7">
        <w:rPr>
          <w:rFonts w:ascii="Times New Roman" w:eastAsia="Arial" w:hAnsi="Times New Roman" w:cs="Times New Roman"/>
          <w:b/>
          <w:sz w:val="28"/>
          <w:szCs w:val="28"/>
          <w:lang w:eastAsia="ru-RU"/>
        </w:rPr>
        <w:t>3.3.4. Материально-технические условия реализации основной образовательной программы</w:t>
      </w:r>
    </w:p>
    <w:p w:rsidR="00D3716C" w:rsidRPr="00D3716C" w:rsidRDefault="00D3716C" w:rsidP="00D3716C">
      <w:pPr>
        <w:pStyle w:val="ab"/>
        <w:shd w:val="clear" w:color="auto" w:fill="F6F6F6"/>
        <w:spacing w:before="0" w:beforeAutospacing="0" w:after="0" w:afterAutospacing="0" w:line="270" w:lineRule="atLeast"/>
        <w:textAlignment w:val="baseline"/>
        <w:rPr>
          <w:color w:val="000000"/>
          <w:sz w:val="28"/>
          <w:szCs w:val="28"/>
        </w:rPr>
      </w:pPr>
      <w:r w:rsidRPr="00D3716C">
        <w:rPr>
          <w:rFonts w:eastAsia="Arial"/>
          <w:sz w:val="28"/>
          <w:szCs w:val="28"/>
        </w:rPr>
        <w:t>Учредителем АНО СОШ «МАО»</w:t>
      </w:r>
      <w:r w:rsidR="00857CFC">
        <w:rPr>
          <w:rFonts w:eastAsia="Arial"/>
          <w:sz w:val="28"/>
          <w:szCs w:val="28"/>
        </w:rPr>
        <w:t xml:space="preserve"> являю</w:t>
      </w:r>
      <w:r>
        <w:rPr>
          <w:rFonts w:eastAsia="Arial"/>
          <w:sz w:val="28"/>
          <w:szCs w:val="28"/>
        </w:rPr>
        <w:t xml:space="preserve">тся </w:t>
      </w:r>
      <w:r w:rsidRPr="00853417">
        <w:rPr>
          <w:b/>
          <w:bCs/>
          <w:color w:val="000000"/>
          <w:sz w:val="28"/>
          <w:szCs w:val="28"/>
          <w:bdr w:val="none" w:sz="0" w:space="0" w:color="auto" w:frame="1"/>
        </w:rPr>
        <w:t>:</w:t>
      </w:r>
      <w:r w:rsidRPr="00853417">
        <w:rPr>
          <w:color w:val="000000"/>
          <w:sz w:val="28"/>
          <w:szCs w:val="28"/>
          <w:bdr w:val="none" w:sz="0" w:space="0" w:color="auto" w:frame="1"/>
        </w:rPr>
        <w:t xml:space="preserve"> </w:t>
      </w:r>
      <w:r w:rsidRPr="00D3716C">
        <w:rPr>
          <w:color w:val="000000"/>
          <w:sz w:val="28"/>
          <w:szCs w:val="28"/>
          <w:bdr w:val="none" w:sz="0" w:space="0" w:color="auto" w:frame="1"/>
        </w:rPr>
        <w:t>Хафизов Азат Ралифович,</w:t>
      </w:r>
    </w:p>
    <w:p w:rsidR="00D3716C" w:rsidRPr="00D3716C" w:rsidRDefault="00D3716C" w:rsidP="00D3716C">
      <w:pPr>
        <w:shd w:val="clear" w:color="auto" w:fill="F6F6F6"/>
        <w:spacing w:after="0" w:line="270" w:lineRule="atLeast"/>
        <w:textAlignment w:val="baseline"/>
        <w:rPr>
          <w:rFonts w:ascii="Times New Roman" w:eastAsia="Times New Roman" w:hAnsi="Times New Roman" w:cs="Times New Roman"/>
          <w:color w:val="000000"/>
          <w:sz w:val="28"/>
          <w:szCs w:val="28"/>
          <w:lang w:eastAsia="ru-RU"/>
        </w:rPr>
      </w:pPr>
      <w:r w:rsidRPr="00D3716C">
        <w:rPr>
          <w:rFonts w:ascii="Times New Roman" w:eastAsia="Times New Roman" w:hAnsi="Times New Roman" w:cs="Times New Roman"/>
          <w:color w:val="000000"/>
          <w:sz w:val="28"/>
          <w:szCs w:val="28"/>
          <w:bdr w:val="none" w:sz="0" w:space="0" w:color="auto" w:frame="1"/>
          <w:lang w:eastAsia="ru-RU"/>
        </w:rPr>
        <w:t>Хафизова Альфия Хайдаровна,</w:t>
      </w:r>
    </w:p>
    <w:p w:rsidR="00D3716C" w:rsidRDefault="00D3716C" w:rsidP="00D3716C">
      <w:pPr>
        <w:shd w:val="clear" w:color="auto" w:fill="F6F6F6"/>
        <w:spacing w:after="0" w:line="270" w:lineRule="atLeast"/>
        <w:textAlignment w:val="baseline"/>
        <w:rPr>
          <w:rFonts w:ascii="Times New Roman" w:eastAsia="Times New Roman" w:hAnsi="Times New Roman" w:cs="Times New Roman"/>
          <w:color w:val="000000"/>
          <w:sz w:val="28"/>
          <w:szCs w:val="28"/>
          <w:bdr w:val="none" w:sz="0" w:space="0" w:color="auto" w:frame="1"/>
          <w:lang w:eastAsia="ru-RU"/>
        </w:rPr>
      </w:pPr>
      <w:r w:rsidRPr="00D3716C">
        <w:rPr>
          <w:rFonts w:ascii="Times New Roman" w:eastAsia="Times New Roman" w:hAnsi="Times New Roman" w:cs="Times New Roman"/>
          <w:color w:val="000000"/>
          <w:sz w:val="28"/>
          <w:szCs w:val="28"/>
          <w:bdr w:val="none" w:sz="0" w:space="0" w:color="auto" w:frame="1"/>
          <w:lang w:eastAsia="ru-RU"/>
        </w:rPr>
        <w:t>Шарипова Валентина Андреевна.</w:t>
      </w:r>
    </w:p>
    <w:p w:rsidR="00857CFC" w:rsidRPr="00D3716C" w:rsidRDefault="00857CFC" w:rsidP="00D3716C">
      <w:pPr>
        <w:shd w:val="clear" w:color="auto" w:fill="F6F6F6"/>
        <w:spacing w:after="0" w:line="270" w:lineRule="atLeast"/>
        <w:textAlignment w:val="baseline"/>
        <w:rPr>
          <w:rFonts w:ascii="Times New Roman" w:eastAsia="Times New Roman" w:hAnsi="Times New Roman" w:cs="Times New Roman"/>
          <w:color w:val="000000"/>
          <w:sz w:val="28"/>
          <w:szCs w:val="28"/>
          <w:lang w:eastAsia="ru-RU"/>
        </w:rPr>
      </w:pPr>
    </w:p>
    <w:p w:rsidR="00D3716C" w:rsidRPr="00D3716C" w:rsidRDefault="00D3716C" w:rsidP="00D3716C">
      <w:pPr>
        <w:shd w:val="clear" w:color="auto" w:fill="F6F6F6"/>
        <w:spacing w:after="240" w:line="270" w:lineRule="atLeast"/>
        <w:textAlignment w:val="baseline"/>
        <w:rPr>
          <w:rFonts w:ascii="Times New Roman" w:eastAsia="Times New Roman" w:hAnsi="Times New Roman" w:cs="Times New Roman"/>
          <w:color w:val="000000"/>
          <w:sz w:val="28"/>
          <w:szCs w:val="28"/>
          <w:lang w:eastAsia="ru-RU"/>
        </w:rPr>
      </w:pPr>
      <w:r w:rsidRPr="00D3716C">
        <w:rPr>
          <w:rFonts w:ascii="Arial" w:eastAsia="Times New Roman" w:hAnsi="Arial" w:cs="Arial"/>
          <w:color w:val="000000"/>
          <w:sz w:val="18"/>
          <w:szCs w:val="18"/>
          <w:lang w:eastAsia="ru-RU"/>
        </w:rPr>
        <w:t> </w:t>
      </w:r>
      <w:r w:rsidR="00857CFC" w:rsidRPr="00857CFC">
        <w:rPr>
          <w:rFonts w:ascii="Times New Roman" w:eastAsia="Times New Roman" w:hAnsi="Times New Roman" w:cs="Times New Roman"/>
          <w:color w:val="000000"/>
          <w:sz w:val="28"/>
          <w:szCs w:val="28"/>
          <w:lang w:eastAsia="ru-RU"/>
        </w:rPr>
        <w:t>Почтовый адрес:</w:t>
      </w:r>
      <w:r w:rsidR="00857CFC">
        <w:rPr>
          <w:rFonts w:ascii="Times New Roman" w:eastAsia="Times New Roman" w:hAnsi="Times New Roman" w:cs="Times New Roman"/>
          <w:color w:val="000000"/>
          <w:sz w:val="28"/>
          <w:szCs w:val="28"/>
          <w:lang w:eastAsia="ru-RU"/>
        </w:rPr>
        <w:t xml:space="preserve"> г. Казань проспект Ямашева д.36</w:t>
      </w:r>
    </w:p>
    <w:tbl>
      <w:tblPr>
        <w:tblW w:w="0" w:type="auto"/>
        <w:shd w:val="clear" w:color="auto" w:fill="F6F6F6"/>
        <w:tblCellMar>
          <w:left w:w="0" w:type="dxa"/>
          <w:right w:w="0" w:type="dxa"/>
        </w:tblCellMar>
        <w:tblLook w:val="04A0" w:firstRow="1" w:lastRow="0" w:firstColumn="1" w:lastColumn="0" w:noHBand="0" w:noVBand="1"/>
      </w:tblPr>
      <w:tblGrid>
        <w:gridCol w:w="6968"/>
        <w:gridCol w:w="342"/>
        <w:gridCol w:w="778"/>
        <w:gridCol w:w="1806"/>
      </w:tblGrid>
      <w:tr w:rsidR="00F4251B" w:rsidRPr="00D3716C" w:rsidTr="006547C5">
        <w:tc>
          <w:tcPr>
            <w:tcW w:w="0" w:type="auto"/>
            <w:tcBorders>
              <w:top w:val="nil"/>
              <w:left w:val="nil"/>
              <w:bottom w:val="nil"/>
              <w:right w:val="nil"/>
            </w:tcBorders>
            <w:shd w:val="clear" w:color="auto" w:fill="F6F6F6"/>
            <w:tcMar>
              <w:top w:w="240" w:type="dxa"/>
              <w:left w:w="0" w:type="dxa"/>
              <w:bottom w:w="240" w:type="dxa"/>
              <w:right w:w="336" w:type="dxa"/>
            </w:tcMar>
            <w:hideMark/>
          </w:tcPr>
          <w:tbl>
            <w:tblPr>
              <w:tblW w:w="0" w:type="auto"/>
              <w:shd w:val="clear" w:color="auto" w:fill="F6F6F6"/>
              <w:tblCellMar>
                <w:left w:w="0" w:type="dxa"/>
                <w:right w:w="0" w:type="dxa"/>
              </w:tblCellMar>
              <w:tblLook w:val="04A0" w:firstRow="1" w:lastRow="0" w:firstColumn="1" w:lastColumn="0" w:noHBand="0" w:noVBand="1"/>
            </w:tblPr>
            <w:tblGrid>
              <w:gridCol w:w="1445"/>
              <w:gridCol w:w="2501"/>
            </w:tblGrid>
            <w:tr w:rsidR="00857CFC" w:rsidRPr="00D3716C" w:rsidTr="006547C5">
              <w:tc>
                <w:tcPr>
                  <w:tcW w:w="0" w:type="auto"/>
                  <w:tcBorders>
                    <w:top w:val="nil"/>
                    <w:left w:val="nil"/>
                    <w:bottom w:val="nil"/>
                    <w:right w:val="nil"/>
                  </w:tcBorders>
                  <w:shd w:val="clear" w:color="auto" w:fill="F6F6F6"/>
                  <w:tcMar>
                    <w:top w:w="240" w:type="dxa"/>
                    <w:left w:w="0" w:type="dxa"/>
                    <w:bottom w:w="240" w:type="dxa"/>
                    <w:right w:w="336" w:type="dxa"/>
                  </w:tcMar>
                  <w:hideMark/>
                </w:tcPr>
                <w:p w:rsidR="00857CFC" w:rsidRPr="00D3716C" w:rsidRDefault="00857CFC" w:rsidP="006547C5">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Телефон:</w:t>
                  </w:r>
                </w:p>
              </w:tc>
              <w:tc>
                <w:tcPr>
                  <w:tcW w:w="0" w:type="auto"/>
                  <w:tcBorders>
                    <w:top w:val="nil"/>
                    <w:left w:val="nil"/>
                    <w:bottom w:val="nil"/>
                    <w:right w:val="nil"/>
                  </w:tcBorders>
                  <w:shd w:val="clear" w:color="auto" w:fill="F6F6F6"/>
                  <w:tcMar>
                    <w:top w:w="240" w:type="dxa"/>
                    <w:left w:w="0" w:type="dxa"/>
                    <w:bottom w:w="240" w:type="dxa"/>
                    <w:right w:w="336" w:type="dxa"/>
                  </w:tcMar>
                  <w:hideMark/>
                </w:tcPr>
                <w:p w:rsidR="00857CFC" w:rsidRPr="00D3716C" w:rsidRDefault="00857CFC" w:rsidP="006547C5">
                  <w:pPr>
                    <w:spacing w:after="0" w:line="240" w:lineRule="auto"/>
                    <w:rPr>
                      <w:rFonts w:ascii="Times New Roman" w:eastAsia="Times New Roman" w:hAnsi="Times New Roman" w:cs="Times New Roman"/>
                      <w:color w:val="000000"/>
                      <w:sz w:val="28"/>
                      <w:szCs w:val="28"/>
                      <w:lang w:eastAsia="ru-RU"/>
                    </w:rPr>
                  </w:pPr>
                  <w:r w:rsidRPr="00D3716C">
                    <w:rPr>
                      <w:rFonts w:ascii="Times New Roman" w:eastAsia="Times New Roman" w:hAnsi="Times New Roman" w:cs="Times New Roman"/>
                      <w:color w:val="000000"/>
                      <w:sz w:val="28"/>
                      <w:szCs w:val="28"/>
                      <w:lang w:eastAsia="ru-RU"/>
                    </w:rPr>
                    <w:t>+7(843)-519-73-73</w:t>
                  </w:r>
                </w:p>
              </w:tc>
            </w:tr>
          </w:tbl>
          <w:p w:rsidR="00857CFC" w:rsidRPr="00D3716C" w:rsidRDefault="00857CFC" w:rsidP="00D3716C">
            <w:pPr>
              <w:spacing w:after="0" w:line="240" w:lineRule="auto"/>
              <w:rPr>
                <w:rFonts w:ascii="Times New Roman" w:eastAsia="Times New Roman" w:hAnsi="Times New Roman" w:cs="Times New Roman"/>
                <w:color w:val="000000"/>
                <w:sz w:val="28"/>
                <w:szCs w:val="28"/>
                <w:lang w:eastAsia="ru-RU"/>
              </w:rPr>
            </w:pPr>
          </w:p>
        </w:tc>
        <w:tc>
          <w:tcPr>
            <w:tcW w:w="0" w:type="auto"/>
            <w:tcBorders>
              <w:top w:val="nil"/>
              <w:left w:val="nil"/>
              <w:bottom w:val="nil"/>
              <w:right w:val="nil"/>
            </w:tcBorders>
            <w:shd w:val="clear" w:color="auto" w:fill="F6F6F6"/>
            <w:tcMar>
              <w:top w:w="240" w:type="dxa"/>
              <w:left w:w="0" w:type="dxa"/>
              <w:bottom w:w="240" w:type="dxa"/>
              <w:right w:w="336" w:type="dxa"/>
            </w:tcMar>
            <w:hideMark/>
          </w:tcPr>
          <w:p w:rsidR="00857CFC" w:rsidRPr="00D3716C" w:rsidRDefault="00857CFC" w:rsidP="00D3716C">
            <w:pPr>
              <w:spacing w:after="0" w:line="240" w:lineRule="auto"/>
              <w:rPr>
                <w:rFonts w:ascii="Times New Roman" w:eastAsia="Times New Roman" w:hAnsi="Times New Roman" w:cs="Times New Roman"/>
                <w:color w:val="000000"/>
                <w:sz w:val="28"/>
                <w:szCs w:val="28"/>
                <w:lang w:eastAsia="ru-RU"/>
              </w:rPr>
            </w:pPr>
          </w:p>
        </w:tc>
        <w:tc>
          <w:tcPr>
            <w:tcW w:w="0" w:type="auto"/>
          </w:tcPr>
          <w:p w:rsidR="00857CFC" w:rsidRPr="00D3716C" w:rsidRDefault="001246F8" w:rsidP="006547C5">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bdr w:val="none" w:sz="0" w:space="0" w:color="auto" w:frame="1"/>
                <w:lang w:eastAsia="ru-RU"/>
              </w:rPr>
              <w:t>E</w:t>
            </w:r>
            <w:r w:rsidR="00857CFC" w:rsidRPr="00D3716C">
              <w:rPr>
                <w:rFonts w:ascii="Times New Roman" w:eastAsia="Times New Roman" w:hAnsi="Times New Roman" w:cs="Times New Roman"/>
                <w:bCs/>
                <w:color w:val="000000"/>
                <w:sz w:val="28"/>
                <w:szCs w:val="28"/>
                <w:bdr w:val="none" w:sz="0" w:space="0" w:color="auto" w:frame="1"/>
                <w:lang w:eastAsia="ru-RU"/>
              </w:rPr>
              <w:t>Mail:</w:t>
            </w:r>
          </w:p>
        </w:tc>
        <w:tc>
          <w:tcPr>
            <w:tcW w:w="0" w:type="auto"/>
          </w:tcPr>
          <w:p w:rsidR="00857CFC" w:rsidRPr="00D3716C" w:rsidRDefault="00857CFC" w:rsidP="006547C5">
            <w:pPr>
              <w:spacing w:after="0" w:line="240" w:lineRule="auto"/>
              <w:rPr>
                <w:rFonts w:ascii="Times New Roman" w:eastAsia="Times New Roman" w:hAnsi="Times New Roman" w:cs="Times New Roman"/>
                <w:color w:val="000000"/>
                <w:sz w:val="28"/>
                <w:szCs w:val="28"/>
                <w:lang w:eastAsia="ru-RU"/>
              </w:rPr>
            </w:pPr>
            <w:r w:rsidRPr="00D3716C">
              <w:rPr>
                <w:rFonts w:ascii="Times New Roman" w:eastAsia="Times New Roman" w:hAnsi="Times New Roman" w:cs="Times New Roman"/>
                <w:color w:val="000000"/>
                <w:sz w:val="28"/>
                <w:szCs w:val="28"/>
                <w:lang w:eastAsia="ru-RU"/>
              </w:rPr>
              <w:t>noumao@list.ru</w:t>
            </w:r>
          </w:p>
        </w:tc>
      </w:tr>
      <w:tr w:rsidR="00F4251B" w:rsidRPr="00D3716C" w:rsidTr="001246F8">
        <w:trPr>
          <w:gridAfter w:val="2"/>
          <w:trHeight w:val="1800"/>
        </w:trPr>
        <w:tc>
          <w:tcPr>
            <w:tcW w:w="0" w:type="auto"/>
            <w:tcBorders>
              <w:top w:val="nil"/>
              <w:left w:val="nil"/>
              <w:bottom w:val="nil"/>
              <w:right w:val="nil"/>
            </w:tcBorders>
            <w:shd w:val="clear" w:color="auto" w:fill="F6F6F6"/>
            <w:tcMar>
              <w:top w:w="240" w:type="dxa"/>
              <w:left w:w="0" w:type="dxa"/>
              <w:bottom w:w="240" w:type="dxa"/>
              <w:right w:w="336" w:type="dxa"/>
            </w:tcMar>
          </w:tcPr>
          <w:p w:rsidR="00857CFC" w:rsidRPr="00857CFC" w:rsidRDefault="00857CFC" w:rsidP="00857CFC">
            <w:pPr>
              <w:rPr>
                <w:rFonts w:ascii="Times New Roman" w:eastAsiaTheme="minorEastAsia" w:hAnsi="Times New Roman" w:cs="Times New Roman"/>
                <w:sz w:val="20"/>
                <w:szCs w:val="20"/>
                <w:lang w:eastAsia="ru-RU"/>
              </w:rPr>
            </w:pPr>
            <w:r w:rsidRPr="00857CFC">
              <w:rPr>
                <w:rFonts w:ascii="Times New Roman" w:eastAsia="Times New Roman" w:hAnsi="Times New Roman" w:cs="Times New Roman"/>
                <w:sz w:val="28"/>
                <w:szCs w:val="28"/>
                <w:lang w:eastAsia="ru-RU"/>
              </w:rPr>
              <w:t>Адрес сайта</w:t>
            </w:r>
            <w:r>
              <w:rPr>
                <w:rFonts w:ascii="Times New Roman" w:eastAsia="Times New Roman" w:hAnsi="Times New Roman" w:cs="Times New Roman"/>
                <w:sz w:val="28"/>
                <w:szCs w:val="28"/>
                <w:lang w:eastAsia="ru-RU"/>
              </w:rPr>
              <w:t>:</w:t>
            </w:r>
            <w:r w:rsidRPr="00857CFC">
              <w:rPr>
                <w:rFonts w:ascii="Times New Roman" w:eastAsia="Times New Roman" w:hAnsi="Times New Roman" w:cs="Times New Roman"/>
                <w:sz w:val="28"/>
                <w:szCs w:val="28"/>
                <w:lang w:eastAsia="ru-RU"/>
              </w:rPr>
              <w:t xml:space="preserve">  </w:t>
            </w:r>
            <w:r w:rsidRPr="00857CFC">
              <w:rPr>
                <w:rFonts w:ascii="Times New Roman" w:eastAsia="Times New Roman" w:hAnsi="Times New Roman" w:cs="Times New Roman"/>
                <w:sz w:val="24"/>
                <w:szCs w:val="24"/>
                <w:u w:val="single"/>
                <w:lang w:eastAsia="ru-RU"/>
              </w:rPr>
              <w:t>http://edu.tatar.ru</w:t>
            </w:r>
          </w:p>
          <w:p w:rsidR="00857CFC" w:rsidRDefault="00857CFC" w:rsidP="00D3716C">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Проектная мощность: 11 класс-комплекта, </w:t>
            </w:r>
            <w:r w:rsidR="001246F8">
              <w:rPr>
                <w:rFonts w:ascii="Times New Roman" w:eastAsia="Times New Roman" w:hAnsi="Times New Roman" w:cs="Times New Roman"/>
                <w:sz w:val="28"/>
                <w:szCs w:val="28"/>
                <w:lang w:eastAsia="ru-RU"/>
              </w:rPr>
              <w:t xml:space="preserve">200 </w:t>
            </w:r>
            <w:r>
              <w:rPr>
                <w:rFonts w:ascii="Times New Roman" w:eastAsia="Times New Roman" w:hAnsi="Times New Roman" w:cs="Times New Roman"/>
                <w:sz w:val="28"/>
                <w:szCs w:val="28"/>
                <w:lang w:eastAsia="ru-RU"/>
              </w:rPr>
              <w:t xml:space="preserve">обучающихся. </w:t>
            </w:r>
            <w:r w:rsidR="00B6495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Действующая </w:t>
            </w:r>
            <w:r w:rsidR="006B0D84">
              <w:rPr>
                <w:rFonts w:ascii="Times New Roman" w:eastAsia="Times New Roman" w:hAnsi="Times New Roman" w:cs="Times New Roman"/>
                <w:sz w:val="28"/>
                <w:szCs w:val="28"/>
                <w:lang w:eastAsia="ru-RU"/>
              </w:rPr>
              <w:t xml:space="preserve">мощность 11класс-комплектов , 88 обучающихся.  </w:t>
            </w:r>
          </w:p>
          <w:p w:rsidR="001246F8" w:rsidRDefault="001246F8" w:rsidP="00D3716C">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Устав Автономной некоммерческой организации средней общеобразовательной школы «Международная Академия Образования»  «утвержден в новой редакции» решением общего собрания учредителей АНО СОШ «МАО» протокол №1 от 22 апреля 2016г.</w:t>
            </w:r>
          </w:p>
          <w:p w:rsidR="001246F8" w:rsidRDefault="001246F8" w:rsidP="00D3716C">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Лицензия</w:t>
            </w:r>
            <w:r w:rsidR="008B0C97">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008B0C97">
              <w:rPr>
                <w:rFonts w:ascii="Times New Roman" w:eastAsia="Times New Roman" w:hAnsi="Times New Roman" w:cs="Times New Roman"/>
                <w:sz w:val="28"/>
                <w:szCs w:val="28"/>
                <w:lang w:eastAsia="ru-RU"/>
              </w:rPr>
              <w:t xml:space="preserve">серия 16Л01 №0000640 имеет </w:t>
            </w:r>
            <w:r>
              <w:rPr>
                <w:rFonts w:ascii="Times New Roman" w:eastAsia="Times New Roman" w:hAnsi="Times New Roman" w:cs="Times New Roman"/>
                <w:sz w:val="28"/>
                <w:szCs w:val="28"/>
                <w:lang w:eastAsia="ru-RU"/>
              </w:rPr>
              <w:t xml:space="preserve"> право</w:t>
            </w:r>
            <w:r w:rsidR="008B0C97">
              <w:rPr>
                <w:rFonts w:ascii="Times New Roman" w:eastAsia="Times New Roman" w:hAnsi="Times New Roman" w:cs="Times New Roman"/>
                <w:sz w:val="28"/>
                <w:szCs w:val="28"/>
                <w:lang w:eastAsia="ru-RU"/>
              </w:rPr>
              <w:t xml:space="preserve">  осуществления образовательной деятельности  по следующим образовательным программам: начальное общее образование, основное общее образование, среднее (полное) общее образование</w:t>
            </w:r>
            <w:r w:rsidR="00F4251B">
              <w:rPr>
                <w:rFonts w:ascii="Times New Roman" w:eastAsia="Times New Roman" w:hAnsi="Times New Roman" w:cs="Times New Roman"/>
                <w:sz w:val="28"/>
                <w:szCs w:val="28"/>
                <w:lang w:eastAsia="ru-RU"/>
              </w:rPr>
              <w:t>,  выданная</w:t>
            </w:r>
            <w:r w:rsidR="008B0C97">
              <w:rPr>
                <w:rFonts w:ascii="Times New Roman" w:eastAsia="Times New Roman" w:hAnsi="Times New Roman" w:cs="Times New Roman"/>
                <w:sz w:val="28"/>
                <w:szCs w:val="28"/>
                <w:lang w:eastAsia="ru-RU"/>
              </w:rPr>
              <w:t xml:space="preserve"> МОиНРТ от 07 мая 2013г №4996</w:t>
            </w:r>
          </w:p>
          <w:p w:rsidR="008B0C97" w:rsidRDefault="008B0C97" w:rsidP="00D3716C">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Свидетельство о государственной  аккредитации серия 16А 01 №</w:t>
            </w:r>
            <w:r w:rsidR="00F4251B">
              <w:rPr>
                <w:rFonts w:ascii="Times New Roman" w:eastAsia="Times New Roman" w:hAnsi="Times New Roman" w:cs="Times New Roman"/>
                <w:sz w:val="28"/>
                <w:szCs w:val="28"/>
                <w:lang w:eastAsia="ru-RU"/>
              </w:rPr>
              <w:t>0000236 от 02.06.201</w:t>
            </w:r>
            <w:r>
              <w:rPr>
                <w:rFonts w:ascii="Times New Roman" w:eastAsia="Times New Roman" w:hAnsi="Times New Roman" w:cs="Times New Roman"/>
                <w:sz w:val="28"/>
                <w:szCs w:val="28"/>
                <w:lang w:eastAsia="ru-RU"/>
              </w:rPr>
              <w:t>5</w:t>
            </w:r>
            <w:r w:rsidR="00F4251B">
              <w:rPr>
                <w:rFonts w:ascii="Times New Roman" w:eastAsia="Times New Roman" w:hAnsi="Times New Roman" w:cs="Times New Roman"/>
                <w:sz w:val="28"/>
                <w:szCs w:val="28"/>
                <w:lang w:eastAsia="ru-RU"/>
              </w:rPr>
              <w:t>г. №3042</w:t>
            </w:r>
          </w:p>
          <w:p w:rsidR="00F4251B" w:rsidRDefault="00F4251B" w:rsidP="00D3716C">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ИНН-167115610   ОГРН-1131600001774</w:t>
            </w:r>
          </w:p>
          <w:p w:rsidR="00F4251B" w:rsidRPr="00D3716C" w:rsidRDefault="00F4251B" w:rsidP="00D3716C">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Инфраструктура школы.</w:t>
            </w:r>
          </w:p>
        </w:tc>
        <w:tc>
          <w:tcPr>
            <w:tcW w:w="0" w:type="auto"/>
            <w:tcBorders>
              <w:top w:val="nil"/>
              <w:left w:val="nil"/>
              <w:bottom w:val="nil"/>
              <w:right w:val="nil"/>
            </w:tcBorders>
            <w:shd w:val="clear" w:color="auto" w:fill="F6F6F6"/>
            <w:tcMar>
              <w:top w:w="240" w:type="dxa"/>
              <w:left w:w="0" w:type="dxa"/>
              <w:bottom w:w="240" w:type="dxa"/>
              <w:right w:w="336" w:type="dxa"/>
            </w:tcMar>
          </w:tcPr>
          <w:p w:rsidR="00857CFC" w:rsidRPr="00D3716C" w:rsidRDefault="00857CFC" w:rsidP="00D3716C">
            <w:pPr>
              <w:spacing w:after="0" w:line="240" w:lineRule="auto"/>
              <w:rPr>
                <w:rFonts w:ascii="Times New Roman" w:eastAsia="Times New Roman" w:hAnsi="Times New Roman" w:cs="Times New Roman"/>
                <w:sz w:val="28"/>
                <w:szCs w:val="28"/>
                <w:lang w:eastAsia="ru-RU"/>
              </w:rPr>
            </w:pPr>
          </w:p>
        </w:tc>
      </w:tr>
    </w:tbl>
    <w:p w:rsidR="00D3716C" w:rsidRDefault="00F4251B" w:rsidP="00F4251B">
      <w:pPr>
        <w:spacing w:after="0" w:line="257" w:lineRule="auto"/>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lastRenderedPageBreak/>
        <w:t>Учебные кабинеты-13</w:t>
      </w:r>
    </w:p>
    <w:p w:rsidR="00F4251B" w:rsidRDefault="00F4251B" w:rsidP="00F4251B">
      <w:pPr>
        <w:spacing w:after="0" w:line="257" w:lineRule="auto"/>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Спортивный зал-1</w:t>
      </w:r>
    </w:p>
    <w:p w:rsidR="00F4251B" w:rsidRDefault="00F4251B" w:rsidP="00F4251B">
      <w:pPr>
        <w:spacing w:after="0" w:line="257" w:lineRule="auto"/>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Зал хореографии-1</w:t>
      </w:r>
    </w:p>
    <w:p w:rsidR="00F4251B" w:rsidRDefault="00F4251B" w:rsidP="00F4251B">
      <w:pPr>
        <w:spacing w:after="0" w:line="257" w:lineRule="auto"/>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Библиотека-1</w:t>
      </w:r>
    </w:p>
    <w:p w:rsidR="00F4251B" w:rsidRDefault="00F4251B" w:rsidP="00F4251B">
      <w:pPr>
        <w:spacing w:after="0" w:line="257" w:lineRule="auto"/>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Медицинский пункт-1</w:t>
      </w:r>
    </w:p>
    <w:p w:rsidR="00F4251B" w:rsidRDefault="00F4251B" w:rsidP="00F4251B">
      <w:pPr>
        <w:spacing w:after="0" w:line="257" w:lineRule="auto"/>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Столовая-1</w:t>
      </w:r>
    </w:p>
    <w:p w:rsidR="00AB2F39" w:rsidRDefault="00AB2F39" w:rsidP="00F4251B">
      <w:pPr>
        <w:spacing w:after="0" w:line="257" w:lineRule="auto"/>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Целенаправленно ведется работа по укреплению материально-технической базы школы в соответствии с требованиями медико-социальных условий. Учреждение работает стабильно, постоянно обновляя  и совершенствуя учебно-материальную базу и методическое сопровождение образовательного процесса.</w:t>
      </w:r>
    </w:p>
    <w:p w:rsidR="00AB2F39" w:rsidRPr="00D3716C" w:rsidRDefault="00AB2F39" w:rsidP="00F4251B">
      <w:pPr>
        <w:spacing w:after="0" w:line="257" w:lineRule="auto"/>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В образовательном процессе школа использует 2 интерактивных доски, 11 мультимедийных проектора, 6 принтеров, 16 компьютеров, 10 ноутбуков</w:t>
      </w:r>
      <w:r w:rsidR="00603F3F">
        <w:rPr>
          <w:rFonts w:ascii="Times New Roman" w:eastAsiaTheme="minorEastAsia" w:hAnsi="Times New Roman" w:cs="Times New Roman"/>
          <w:sz w:val="28"/>
          <w:szCs w:val="28"/>
          <w:lang w:eastAsia="ru-RU"/>
        </w:rPr>
        <w:t>. Учебные кабинеты соответствуют по своим эксплуатационным  качествам санитарно-гигиеническим требованиям, задачам образовательного процесса школы, соблюдается световой и тепловой режим. Ежегодно пополняется оснащенность кабинетов современными техническими средствами.</w:t>
      </w:r>
    </w:p>
    <w:p w:rsidR="00344B4E" w:rsidRPr="00151F56" w:rsidRDefault="00344B4E" w:rsidP="00344B4E">
      <w:pPr>
        <w:spacing w:after="0" w:line="1" w:lineRule="exact"/>
        <w:rPr>
          <w:rFonts w:ascii="Times New Roman" w:eastAsiaTheme="minorEastAsia" w:hAnsi="Times New Roman" w:cs="Times New Roman"/>
          <w:sz w:val="28"/>
          <w:szCs w:val="28"/>
          <w:lang w:eastAsia="ru-RU"/>
        </w:rPr>
      </w:pPr>
    </w:p>
    <w:p w:rsidR="00344B4E" w:rsidRPr="00D3716C" w:rsidRDefault="00344B4E" w:rsidP="00344B4E">
      <w:pPr>
        <w:spacing w:after="0" w:line="240" w:lineRule="exact"/>
        <w:rPr>
          <w:rFonts w:ascii="Times New Roman" w:eastAsiaTheme="minorEastAsia" w:hAnsi="Times New Roman" w:cs="Times New Roman"/>
          <w:color w:val="0070C0"/>
          <w:sz w:val="28"/>
          <w:szCs w:val="28"/>
          <w:lang w:eastAsia="ru-RU"/>
        </w:rPr>
      </w:pPr>
    </w:p>
    <w:p w:rsidR="00344B4E" w:rsidRPr="00E30F5E" w:rsidRDefault="00344B4E" w:rsidP="00344B4E">
      <w:pPr>
        <w:tabs>
          <w:tab w:val="left" w:pos="5360"/>
          <w:tab w:val="left" w:pos="6920"/>
          <w:tab w:val="left" w:pos="8880"/>
        </w:tabs>
        <w:spacing w:after="0" w:line="240" w:lineRule="auto"/>
        <w:ind w:left="680"/>
        <w:rPr>
          <w:rFonts w:ascii="Times New Roman" w:eastAsiaTheme="minorEastAsia" w:hAnsi="Times New Roman" w:cs="Times New Roman"/>
          <w:b/>
          <w:sz w:val="28"/>
          <w:szCs w:val="28"/>
          <w:lang w:eastAsia="ru-RU"/>
        </w:rPr>
      </w:pPr>
      <w:r w:rsidRPr="00E30F5E">
        <w:rPr>
          <w:rFonts w:ascii="Times New Roman" w:eastAsia="Arial" w:hAnsi="Times New Roman" w:cs="Times New Roman"/>
          <w:b/>
          <w:sz w:val="28"/>
          <w:szCs w:val="28"/>
          <w:lang w:eastAsia="ru-RU"/>
        </w:rPr>
        <w:t>3.3.5. Информационно-методические</w:t>
      </w:r>
      <w:r w:rsidRPr="00E30F5E">
        <w:rPr>
          <w:rFonts w:ascii="Times New Roman" w:eastAsiaTheme="minorEastAsia" w:hAnsi="Times New Roman" w:cs="Times New Roman"/>
          <w:b/>
          <w:sz w:val="28"/>
          <w:szCs w:val="28"/>
          <w:lang w:eastAsia="ru-RU"/>
        </w:rPr>
        <w:tab/>
      </w:r>
      <w:r w:rsidR="00DD2256">
        <w:rPr>
          <w:rFonts w:ascii="Times New Roman" w:eastAsiaTheme="minorEastAsia" w:hAnsi="Times New Roman" w:cs="Times New Roman"/>
          <w:b/>
          <w:sz w:val="28"/>
          <w:szCs w:val="28"/>
          <w:lang w:eastAsia="ru-RU"/>
        </w:rPr>
        <w:t xml:space="preserve"> </w:t>
      </w:r>
      <w:r w:rsidRPr="00E30F5E">
        <w:rPr>
          <w:rFonts w:ascii="Times New Roman" w:eastAsia="Arial" w:hAnsi="Times New Roman" w:cs="Times New Roman"/>
          <w:b/>
          <w:sz w:val="28"/>
          <w:szCs w:val="28"/>
          <w:lang w:eastAsia="ru-RU"/>
        </w:rPr>
        <w:t>условия</w:t>
      </w:r>
      <w:r w:rsidRPr="00E30F5E">
        <w:rPr>
          <w:rFonts w:ascii="Times New Roman" w:eastAsiaTheme="minorEastAsia" w:hAnsi="Times New Roman" w:cs="Times New Roman"/>
          <w:b/>
          <w:sz w:val="28"/>
          <w:szCs w:val="28"/>
          <w:lang w:eastAsia="ru-RU"/>
        </w:rPr>
        <w:tab/>
      </w:r>
      <w:r w:rsidRPr="00E30F5E">
        <w:rPr>
          <w:rFonts w:ascii="Times New Roman" w:eastAsia="Arial" w:hAnsi="Times New Roman" w:cs="Times New Roman"/>
          <w:b/>
          <w:sz w:val="28"/>
          <w:szCs w:val="28"/>
          <w:lang w:eastAsia="ru-RU"/>
        </w:rPr>
        <w:t>реализации</w:t>
      </w:r>
      <w:r w:rsidR="00E30F5E">
        <w:rPr>
          <w:rFonts w:ascii="Times New Roman" w:eastAsiaTheme="minorEastAsia" w:hAnsi="Times New Roman" w:cs="Times New Roman"/>
          <w:b/>
          <w:sz w:val="28"/>
          <w:szCs w:val="28"/>
          <w:lang w:eastAsia="ru-RU"/>
        </w:rPr>
        <w:t xml:space="preserve"> </w:t>
      </w:r>
      <w:r w:rsidRPr="00E30F5E">
        <w:rPr>
          <w:rFonts w:ascii="Times New Roman" w:eastAsia="Arial" w:hAnsi="Times New Roman" w:cs="Times New Roman"/>
          <w:b/>
          <w:sz w:val="28"/>
          <w:szCs w:val="28"/>
          <w:lang w:eastAsia="ru-RU"/>
        </w:rPr>
        <w:t>основной</w:t>
      </w:r>
    </w:p>
    <w:p w:rsidR="00344B4E" w:rsidRPr="00151F56" w:rsidRDefault="00344B4E" w:rsidP="00344B4E">
      <w:pPr>
        <w:spacing w:after="0" w:line="41" w:lineRule="exact"/>
        <w:rPr>
          <w:rFonts w:ascii="Times New Roman" w:eastAsiaTheme="minorEastAsia" w:hAnsi="Times New Roman" w:cs="Times New Roman"/>
          <w:sz w:val="28"/>
          <w:szCs w:val="28"/>
          <w:lang w:eastAsia="ru-RU"/>
        </w:rPr>
      </w:pPr>
    </w:p>
    <w:p w:rsidR="00344B4E" w:rsidRPr="00E30F5E" w:rsidRDefault="00344B4E" w:rsidP="00344B4E">
      <w:pPr>
        <w:spacing w:after="0" w:line="240" w:lineRule="auto"/>
        <w:ind w:left="260"/>
        <w:rPr>
          <w:rFonts w:ascii="Times New Roman" w:eastAsiaTheme="minorEastAsia" w:hAnsi="Times New Roman" w:cs="Times New Roman"/>
          <w:b/>
          <w:sz w:val="28"/>
          <w:szCs w:val="28"/>
          <w:lang w:eastAsia="ru-RU"/>
        </w:rPr>
      </w:pPr>
      <w:r w:rsidRPr="00E30F5E">
        <w:rPr>
          <w:rFonts w:ascii="Times New Roman" w:eastAsia="Arial" w:hAnsi="Times New Roman" w:cs="Times New Roman"/>
          <w:b/>
          <w:sz w:val="28"/>
          <w:szCs w:val="28"/>
          <w:lang w:eastAsia="ru-RU"/>
        </w:rPr>
        <w:t>образовательной программы</w:t>
      </w:r>
    </w:p>
    <w:p w:rsidR="00344B4E" w:rsidRPr="00151F56" w:rsidRDefault="00344B4E" w:rsidP="00344B4E">
      <w:pPr>
        <w:spacing w:after="0" w:line="238"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Информационно-методические условия реализации основной образовательной программы обеспечиваются современной информационно-образовательной средой (ИОС), включающей:</w:t>
      </w:r>
    </w:p>
    <w:p w:rsidR="00344B4E" w:rsidRPr="00151F56" w:rsidRDefault="00344B4E" w:rsidP="00344B4E">
      <w:pPr>
        <w:spacing w:after="0" w:line="2" w:lineRule="exact"/>
        <w:rPr>
          <w:rFonts w:ascii="Times New Roman" w:eastAsiaTheme="minorEastAsia" w:hAnsi="Times New Roman" w:cs="Times New Roman"/>
          <w:sz w:val="28"/>
          <w:szCs w:val="28"/>
          <w:lang w:eastAsia="ru-RU"/>
        </w:rPr>
      </w:pPr>
    </w:p>
    <w:p w:rsidR="00344B4E" w:rsidRPr="00151F56" w:rsidRDefault="00344B4E" w:rsidP="005D0981">
      <w:pPr>
        <w:numPr>
          <w:ilvl w:val="1"/>
          <w:numId w:val="54"/>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комплекс информационных образовательных ресурсов, в том числе цифровые образовательные ресурсы;</w:t>
      </w:r>
    </w:p>
    <w:p w:rsidR="00344B4E" w:rsidRPr="00151F56" w:rsidRDefault="00344B4E" w:rsidP="005D0981">
      <w:pPr>
        <w:numPr>
          <w:ilvl w:val="1"/>
          <w:numId w:val="54"/>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совокупность технологических средств ИКТ: компьютеры, иное информационное оборудование, коммуникационные каналы;</w:t>
      </w:r>
    </w:p>
    <w:p w:rsidR="00344B4E" w:rsidRPr="00151F56" w:rsidRDefault="00344B4E" w:rsidP="005D0981">
      <w:pPr>
        <w:numPr>
          <w:ilvl w:val="1"/>
          <w:numId w:val="54"/>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систему современных педагогических технологий, обеспечивающих обучение в современной информационно-образовательной среде.</w:t>
      </w:r>
    </w:p>
    <w:p w:rsidR="00344B4E" w:rsidRPr="00151F56"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Функционирование информационной образовательно</w:t>
      </w:r>
      <w:r>
        <w:rPr>
          <w:rFonts w:ascii="Times New Roman" w:eastAsia="Times New Roman" w:hAnsi="Times New Roman" w:cs="Times New Roman"/>
          <w:sz w:val="28"/>
          <w:szCs w:val="28"/>
          <w:lang w:eastAsia="ru-RU"/>
        </w:rPr>
        <w:t>й среды школы</w:t>
      </w:r>
      <w:r w:rsidRPr="00151F56">
        <w:rPr>
          <w:rFonts w:ascii="Times New Roman" w:eastAsia="Times New Roman" w:hAnsi="Times New Roman" w:cs="Times New Roman"/>
          <w:sz w:val="28"/>
          <w:szCs w:val="28"/>
          <w:lang w:eastAsia="ru-RU"/>
        </w:rPr>
        <w:t xml:space="preserve"> обеспечивается средствами информационно-коммуникационных технологий и квалификацией работников,</w:t>
      </w:r>
    </w:p>
    <w:p w:rsidR="00344B4E" w:rsidRPr="00151F56" w:rsidRDefault="00344B4E" w:rsidP="005D0981">
      <w:pPr>
        <w:numPr>
          <w:ilvl w:val="0"/>
          <w:numId w:val="54"/>
        </w:numPr>
        <w:tabs>
          <w:tab w:val="left" w:pos="54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использующих и поддерживающих.</w:t>
      </w:r>
    </w:p>
    <w:p w:rsidR="00344B4E" w:rsidRPr="00151F56" w:rsidRDefault="00344B4E" w:rsidP="00344B4E">
      <w:pPr>
        <w:spacing w:after="0" w:line="240" w:lineRule="auto"/>
        <w:ind w:left="680"/>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Основными структурными элементами ИОС являются:</w:t>
      </w:r>
    </w:p>
    <w:p w:rsidR="00344B4E" w:rsidRPr="00151F56" w:rsidRDefault="00344B4E" w:rsidP="005D0981">
      <w:pPr>
        <w:numPr>
          <w:ilvl w:val="0"/>
          <w:numId w:val="55"/>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информационно-образовательные ресурсы в виде печатной продукции;</w:t>
      </w:r>
    </w:p>
    <w:p w:rsidR="00344B4E" w:rsidRPr="00151F56" w:rsidRDefault="00344B4E" w:rsidP="005D0981">
      <w:pPr>
        <w:numPr>
          <w:ilvl w:val="0"/>
          <w:numId w:val="55"/>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информационно-образовательные ресурсы на сменных оптических носителях;</w:t>
      </w:r>
    </w:p>
    <w:p w:rsidR="00344B4E" w:rsidRPr="00151F56" w:rsidRDefault="00344B4E" w:rsidP="005D0981">
      <w:pPr>
        <w:numPr>
          <w:ilvl w:val="0"/>
          <w:numId w:val="55"/>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информационно-образовательные ресурсы сети Интернет;</w:t>
      </w:r>
    </w:p>
    <w:p w:rsidR="00344B4E" w:rsidRPr="00151F56" w:rsidRDefault="00344B4E" w:rsidP="005D0981">
      <w:pPr>
        <w:numPr>
          <w:ilvl w:val="0"/>
          <w:numId w:val="55"/>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lastRenderedPageBreak/>
        <w:t>вычислительная и информационно-телекоммуникационная инфраструктура;</w:t>
      </w:r>
    </w:p>
    <w:p w:rsidR="00344B4E" w:rsidRPr="00151F56" w:rsidRDefault="00344B4E" w:rsidP="005D0981">
      <w:pPr>
        <w:numPr>
          <w:ilvl w:val="0"/>
          <w:numId w:val="55"/>
        </w:numPr>
        <w:tabs>
          <w:tab w:val="left" w:pos="968"/>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прикладные программы, в том числе поддерживающие административную и финансово-хозяйственную деятельность образовательной организации (бухгалтерский учет, делопроизводство, кадры и т. д.).</w:t>
      </w:r>
    </w:p>
    <w:p w:rsidR="00344B4E" w:rsidRPr="00151F56" w:rsidRDefault="00344B4E" w:rsidP="00344B4E">
      <w:pPr>
        <w:spacing w:after="0" w:line="240" w:lineRule="auto"/>
        <w:ind w:left="260" w:firstLine="427"/>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Важной частью ИОС яв</w:t>
      </w:r>
      <w:r>
        <w:rPr>
          <w:rFonts w:ascii="Times New Roman" w:eastAsia="Times New Roman" w:hAnsi="Times New Roman" w:cs="Times New Roman"/>
          <w:sz w:val="28"/>
          <w:szCs w:val="28"/>
          <w:lang w:eastAsia="ru-RU"/>
        </w:rPr>
        <w:t>ляется официальный сайт школы</w:t>
      </w:r>
      <w:r w:rsidRPr="00151F56">
        <w:rPr>
          <w:rFonts w:ascii="Times New Roman" w:eastAsia="Times New Roman" w:hAnsi="Times New Roman" w:cs="Times New Roman"/>
          <w:sz w:val="28"/>
          <w:szCs w:val="28"/>
          <w:lang w:eastAsia="ru-RU"/>
        </w:rPr>
        <w:t xml:space="preserve"> в сети Интернет, на котором размещается информация о реализуемых образовательных программах, ФГОС, материально-техническом обеспечении образовательной деятельности и др.</w:t>
      </w:r>
    </w:p>
    <w:p w:rsidR="00344B4E" w:rsidRPr="00151F56" w:rsidRDefault="00344B4E" w:rsidP="00344B4E">
      <w:pPr>
        <w:spacing w:after="0" w:line="240" w:lineRule="auto"/>
        <w:ind w:left="680"/>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Информационн</w:t>
      </w:r>
      <w:r>
        <w:rPr>
          <w:rFonts w:ascii="Times New Roman" w:eastAsia="Times New Roman" w:hAnsi="Times New Roman" w:cs="Times New Roman"/>
          <w:sz w:val="28"/>
          <w:szCs w:val="28"/>
          <w:lang w:eastAsia="ru-RU"/>
        </w:rPr>
        <w:t>о-образовательная среда школы</w:t>
      </w:r>
      <w:r w:rsidRPr="00151F56">
        <w:rPr>
          <w:rFonts w:ascii="Times New Roman" w:eastAsia="Times New Roman" w:hAnsi="Times New Roman" w:cs="Times New Roman"/>
          <w:sz w:val="28"/>
          <w:szCs w:val="28"/>
          <w:lang w:eastAsia="ru-RU"/>
        </w:rPr>
        <w:t xml:space="preserve"> обеспечивает:</w:t>
      </w:r>
    </w:p>
    <w:p w:rsidR="00344B4E" w:rsidRPr="00151F56" w:rsidRDefault="00344B4E" w:rsidP="005D0981">
      <w:pPr>
        <w:numPr>
          <w:ilvl w:val="0"/>
          <w:numId w:val="55"/>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информационно-методическую поддержку образовательной деятельности;</w:t>
      </w:r>
    </w:p>
    <w:p w:rsidR="00344B4E" w:rsidRPr="00151F56" w:rsidRDefault="00344B4E" w:rsidP="005D0981">
      <w:pPr>
        <w:numPr>
          <w:ilvl w:val="0"/>
          <w:numId w:val="55"/>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планирование образовательной деятельности и ее ресурсного обеспечения;</w:t>
      </w:r>
    </w:p>
    <w:p w:rsidR="00344B4E" w:rsidRPr="00151F56" w:rsidRDefault="00344B4E" w:rsidP="005D0981">
      <w:pPr>
        <w:numPr>
          <w:ilvl w:val="0"/>
          <w:numId w:val="55"/>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проектирование и организацию индивидуальной и групповой деятельности;</w:t>
      </w:r>
    </w:p>
    <w:p w:rsidR="00344B4E" w:rsidRPr="00151F56" w:rsidRDefault="00344B4E" w:rsidP="005D0981">
      <w:pPr>
        <w:numPr>
          <w:ilvl w:val="0"/>
          <w:numId w:val="55"/>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мониторинг и фиксацию хода и результатов образовательной деятельности;</w:t>
      </w:r>
    </w:p>
    <w:p w:rsidR="00344B4E" w:rsidRPr="00151F56" w:rsidRDefault="00344B4E" w:rsidP="005D0981">
      <w:pPr>
        <w:numPr>
          <w:ilvl w:val="0"/>
          <w:numId w:val="55"/>
        </w:numPr>
        <w:tabs>
          <w:tab w:val="left" w:pos="960"/>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мониторинг здоровья обучающихся;</w:t>
      </w:r>
    </w:p>
    <w:p w:rsidR="00344B4E" w:rsidRPr="00151F56" w:rsidRDefault="00344B4E" w:rsidP="005D0981">
      <w:pPr>
        <w:numPr>
          <w:ilvl w:val="0"/>
          <w:numId w:val="55"/>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современные процедуры создания, поиска, сбора, анализа, обработки, хранения и представления информации;</w:t>
      </w:r>
    </w:p>
    <w:p w:rsidR="00344B4E" w:rsidRPr="00151F56" w:rsidRDefault="00344B4E" w:rsidP="005D0981">
      <w:pPr>
        <w:numPr>
          <w:ilvl w:val="0"/>
          <w:numId w:val="55"/>
        </w:numPr>
        <w:tabs>
          <w:tab w:val="left" w:pos="968"/>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дистанционное взаимодействие всех участников образовательных отношений (обучающихся, их родителей (законных представителей),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rsidR="00344B4E" w:rsidRPr="00151F56" w:rsidRDefault="00344B4E" w:rsidP="005D0981">
      <w:pPr>
        <w:numPr>
          <w:ilvl w:val="0"/>
          <w:numId w:val="56"/>
        </w:numPr>
        <w:tabs>
          <w:tab w:val="left" w:pos="968"/>
        </w:tabs>
        <w:spacing w:after="0" w:line="255"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диста</w:t>
      </w:r>
      <w:r>
        <w:rPr>
          <w:rFonts w:ascii="Times New Roman" w:eastAsia="Times New Roman" w:hAnsi="Times New Roman" w:cs="Times New Roman"/>
          <w:sz w:val="28"/>
          <w:szCs w:val="28"/>
          <w:lang w:eastAsia="ru-RU"/>
        </w:rPr>
        <w:t>нционное взаимодействие школы</w:t>
      </w:r>
      <w:r w:rsidRPr="00151F56">
        <w:rPr>
          <w:rFonts w:ascii="Times New Roman" w:eastAsia="Times New Roman" w:hAnsi="Times New Roman" w:cs="Times New Roman"/>
          <w:sz w:val="28"/>
          <w:szCs w:val="28"/>
          <w:lang w:eastAsia="ru-RU"/>
        </w:rPr>
        <w:t xml:space="preserve">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 жизнедеятельности.</w:t>
      </w:r>
    </w:p>
    <w:p w:rsidR="00344B4E" w:rsidRPr="00151F56" w:rsidRDefault="00344B4E" w:rsidP="00344B4E">
      <w:pPr>
        <w:spacing w:after="0" w:line="225" w:lineRule="exact"/>
        <w:rPr>
          <w:rFonts w:ascii="Times New Roman" w:eastAsiaTheme="minorEastAsia" w:hAnsi="Times New Roman" w:cs="Times New Roman"/>
          <w:sz w:val="28"/>
          <w:szCs w:val="28"/>
          <w:lang w:eastAsia="ru-RU"/>
        </w:rPr>
      </w:pPr>
    </w:p>
    <w:p w:rsidR="00344B4E" w:rsidRPr="00151F56" w:rsidRDefault="00344B4E" w:rsidP="00344B4E">
      <w:pPr>
        <w:spacing w:after="0" w:line="257" w:lineRule="auto"/>
        <w:ind w:left="260" w:firstLine="427"/>
        <w:rPr>
          <w:rFonts w:ascii="Times New Roman" w:eastAsiaTheme="minorEastAsia" w:hAnsi="Times New Roman" w:cs="Times New Roman"/>
          <w:sz w:val="28"/>
          <w:szCs w:val="28"/>
          <w:lang w:eastAsia="ru-RU"/>
        </w:rPr>
      </w:pPr>
      <w:r w:rsidRPr="00151F56">
        <w:rPr>
          <w:rFonts w:ascii="Times New Roman" w:eastAsia="Arial" w:hAnsi="Times New Roman" w:cs="Times New Roman"/>
          <w:sz w:val="28"/>
          <w:szCs w:val="28"/>
          <w:lang w:eastAsia="ru-RU"/>
        </w:rPr>
        <w:t>Учебно-методическое и информационное обеспечение реализации основной образовательной программы</w:t>
      </w:r>
    </w:p>
    <w:p w:rsidR="00344B4E" w:rsidRPr="00151F56" w:rsidRDefault="00344B4E" w:rsidP="006A3C90">
      <w:pPr>
        <w:tabs>
          <w:tab w:val="left" w:pos="567"/>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Библиотечный фонд укомплектова</w:t>
      </w:r>
      <w:r w:rsidR="006A3C90">
        <w:rPr>
          <w:rFonts w:ascii="Times New Roman" w:eastAsia="Times New Roman" w:hAnsi="Times New Roman" w:cs="Times New Roman"/>
          <w:sz w:val="28"/>
          <w:szCs w:val="28"/>
          <w:lang w:eastAsia="ru-RU"/>
        </w:rPr>
        <w:t xml:space="preserve">н печатными </w:t>
      </w:r>
      <w:r w:rsidRPr="00151F56">
        <w:rPr>
          <w:rFonts w:ascii="Times New Roman" w:eastAsia="Times New Roman" w:hAnsi="Times New Roman" w:cs="Times New Roman"/>
          <w:sz w:val="28"/>
          <w:szCs w:val="28"/>
          <w:lang w:eastAsia="ru-RU"/>
        </w:rPr>
        <w:t xml:space="preserve"> учебными изданиями (включая учебники </w:t>
      </w:r>
      <w:r w:rsidR="00603F3F">
        <w:rPr>
          <w:rFonts w:ascii="Times New Roman" w:eastAsia="Times New Roman" w:hAnsi="Times New Roman" w:cs="Times New Roman"/>
          <w:sz w:val="28"/>
          <w:szCs w:val="28"/>
          <w:lang w:eastAsia="ru-RU"/>
        </w:rPr>
        <w:t>и учебные пособия).</w:t>
      </w:r>
    </w:p>
    <w:p w:rsidR="00344B4E" w:rsidRPr="00151F56" w:rsidRDefault="00344B4E" w:rsidP="00344B4E">
      <w:pPr>
        <w:spacing w:after="0" w:line="240" w:lineRule="exact"/>
        <w:rPr>
          <w:rFonts w:ascii="Times New Roman" w:eastAsiaTheme="minorEastAsia" w:hAnsi="Times New Roman" w:cs="Times New Roman"/>
          <w:sz w:val="28"/>
          <w:szCs w:val="28"/>
          <w:lang w:eastAsia="ru-RU"/>
        </w:rPr>
      </w:pPr>
    </w:p>
    <w:p w:rsidR="00344B4E" w:rsidRPr="006A3C90" w:rsidRDefault="00344B4E" w:rsidP="00344B4E">
      <w:pPr>
        <w:spacing w:after="0" w:line="268" w:lineRule="auto"/>
        <w:ind w:left="260" w:firstLine="427"/>
        <w:jc w:val="both"/>
        <w:rPr>
          <w:rFonts w:ascii="Times New Roman" w:eastAsiaTheme="minorEastAsia" w:hAnsi="Times New Roman" w:cs="Times New Roman"/>
          <w:b/>
          <w:sz w:val="28"/>
          <w:szCs w:val="28"/>
          <w:lang w:eastAsia="ru-RU"/>
        </w:rPr>
      </w:pPr>
      <w:r w:rsidRPr="006A3C90">
        <w:rPr>
          <w:rFonts w:ascii="Times New Roman" w:eastAsia="Arial" w:hAnsi="Times New Roman" w:cs="Times New Roman"/>
          <w:b/>
          <w:sz w:val="28"/>
          <w:szCs w:val="28"/>
          <w:lang w:eastAsia="ru-RU"/>
        </w:rPr>
        <w:t>3.3.6. Обоснование необходимых изменений в имеющихся условиях в соответствии с основной образовательной программой среднего общего образования</w:t>
      </w:r>
    </w:p>
    <w:p w:rsidR="00344B4E" w:rsidRPr="00151F56" w:rsidRDefault="00344B4E" w:rsidP="00344B4E">
      <w:pPr>
        <w:spacing w:after="0" w:line="2" w:lineRule="exact"/>
        <w:rPr>
          <w:rFonts w:ascii="Times New Roman" w:eastAsiaTheme="minorEastAsia" w:hAnsi="Times New Roman" w:cs="Times New Roman"/>
          <w:sz w:val="28"/>
          <w:szCs w:val="28"/>
          <w:lang w:eastAsia="ru-RU"/>
        </w:rPr>
      </w:pPr>
    </w:p>
    <w:p w:rsidR="00344B4E" w:rsidRPr="00151F56" w:rsidRDefault="00344B4E" w:rsidP="00344B4E">
      <w:pPr>
        <w:spacing w:after="0" w:line="238" w:lineRule="auto"/>
        <w:ind w:left="260" w:firstLine="427"/>
        <w:jc w:val="both"/>
        <w:rPr>
          <w:rFonts w:ascii="Times New Roman" w:eastAsiaTheme="minorEastAsia" w:hAnsi="Times New Roman" w:cs="Times New Roman"/>
          <w:sz w:val="28"/>
          <w:szCs w:val="28"/>
          <w:lang w:eastAsia="ru-RU"/>
        </w:rPr>
      </w:pPr>
      <w:r>
        <w:rPr>
          <w:rFonts w:ascii="Times New Roman" w:eastAsia="Times New Roman" w:hAnsi="Times New Roman" w:cs="Times New Roman"/>
          <w:sz w:val="28"/>
          <w:szCs w:val="28"/>
          <w:lang w:eastAsia="ru-RU"/>
        </w:rPr>
        <w:t>Школой</w:t>
      </w:r>
      <w:r w:rsidRPr="00151F56">
        <w:rPr>
          <w:rFonts w:ascii="Times New Roman" w:eastAsia="Times New Roman" w:hAnsi="Times New Roman" w:cs="Times New Roman"/>
          <w:sz w:val="28"/>
          <w:szCs w:val="28"/>
          <w:lang w:eastAsia="ru-RU"/>
        </w:rPr>
        <w:t xml:space="preserve"> определяются все необходимые меры и сроки по приведению информационно-методических условий реализации основной образовательной программы среднего общего образования в соответствие с требованиями ФГОС СОО.</w:t>
      </w:r>
    </w:p>
    <w:p w:rsidR="00344B4E" w:rsidRPr="00151F56" w:rsidRDefault="00344B4E" w:rsidP="00344B4E">
      <w:pPr>
        <w:spacing w:after="0" w:line="2" w:lineRule="exact"/>
        <w:rPr>
          <w:rFonts w:ascii="Times New Roman" w:eastAsiaTheme="minorEastAsia" w:hAnsi="Times New Roman" w:cs="Times New Roman"/>
          <w:sz w:val="28"/>
          <w:szCs w:val="28"/>
          <w:lang w:eastAsia="ru-RU"/>
        </w:rPr>
      </w:pPr>
    </w:p>
    <w:p w:rsidR="00344B4E" w:rsidRPr="00151F56"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151F56">
        <w:rPr>
          <w:rFonts w:ascii="Times New Roman" w:eastAsia="Times New Roman" w:hAnsi="Times New Roman" w:cs="Times New Roman"/>
          <w:sz w:val="28"/>
          <w:szCs w:val="28"/>
          <w:lang w:eastAsia="ru-RU"/>
        </w:rPr>
        <w:t>Система ус</w:t>
      </w:r>
      <w:r>
        <w:rPr>
          <w:rFonts w:ascii="Times New Roman" w:eastAsia="Times New Roman" w:hAnsi="Times New Roman" w:cs="Times New Roman"/>
          <w:sz w:val="28"/>
          <w:szCs w:val="28"/>
          <w:lang w:eastAsia="ru-RU"/>
        </w:rPr>
        <w:t>ловий реализации ООП школы</w:t>
      </w:r>
      <w:r w:rsidRPr="00151F56">
        <w:rPr>
          <w:rFonts w:ascii="Times New Roman" w:eastAsia="Times New Roman" w:hAnsi="Times New Roman" w:cs="Times New Roman"/>
          <w:sz w:val="28"/>
          <w:szCs w:val="28"/>
          <w:lang w:eastAsia="ru-RU"/>
        </w:rPr>
        <w:t xml:space="preserve"> базируется на результатах проведенной в ходе разработки программы комплексной аналитико-обобщающей и прогностической работы, включающей:</w:t>
      </w:r>
    </w:p>
    <w:p w:rsidR="00344B4E" w:rsidRPr="00151F56" w:rsidRDefault="00344B4E" w:rsidP="005D0981">
      <w:pPr>
        <w:numPr>
          <w:ilvl w:val="0"/>
          <w:numId w:val="57"/>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lastRenderedPageBreak/>
        <w:t>анализ имеющихся в образовательной организации условий и ресурсов реализации основной образовательной программы среднего общего образования;</w:t>
      </w:r>
    </w:p>
    <w:p w:rsidR="00344B4E" w:rsidRPr="00151F56" w:rsidRDefault="00344B4E" w:rsidP="005D0981">
      <w:pPr>
        <w:numPr>
          <w:ilvl w:val="0"/>
          <w:numId w:val="57"/>
        </w:numPr>
        <w:tabs>
          <w:tab w:val="left" w:pos="968"/>
        </w:tabs>
        <w:spacing w:after="0" w:line="240" w:lineRule="auto"/>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установление степени их соответствия требованиям ФГОС, а также целям и задачам основной об</w:t>
      </w:r>
      <w:r>
        <w:rPr>
          <w:rFonts w:ascii="Times New Roman" w:eastAsia="Times New Roman" w:hAnsi="Times New Roman" w:cs="Times New Roman"/>
          <w:sz w:val="28"/>
          <w:szCs w:val="28"/>
          <w:lang w:eastAsia="ru-RU"/>
        </w:rPr>
        <w:t>разовательной программы школы</w:t>
      </w:r>
      <w:r w:rsidRPr="00151F56">
        <w:rPr>
          <w:rFonts w:ascii="Times New Roman" w:eastAsia="Times New Roman" w:hAnsi="Times New Roman" w:cs="Times New Roman"/>
          <w:sz w:val="28"/>
          <w:szCs w:val="28"/>
          <w:lang w:eastAsia="ru-RU"/>
        </w:rPr>
        <w:t>, сформированным с учетом потребностей всех участников образовательных отношений;</w:t>
      </w:r>
    </w:p>
    <w:p w:rsidR="00344B4E" w:rsidRPr="00151F56" w:rsidRDefault="00344B4E" w:rsidP="005D0981">
      <w:pPr>
        <w:numPr>
          <w:ilvl w:val="0"/>
          <w:numId w:val="57"/>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выявление проблемных зон и установление необходимых изменений в имеющихся условиях для приведения их в соответствие с требованиями ФГОС СОО;</w:t>
      </w:r>
    </w:p>
    <w:p w:rsidR="00344B4E" w:rsidRPr="00151F56" w:rsidRDefault="00344B4E" w:rsidP="005D0981">
      <w:pPr>
        <w:numPr>
          <w:ilvl w:val="0"/>
          <w:numId w:val="57"/>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w:t>
      </w:r>
    </w:p>
    <w:p w:rsidR="00344B4E" w:rsidRPr="00151F56" w:rsidRDefault="00344B4E" w:rsidP="005D0981">
      <w:pPr>
        <w:numPr>
          <w:ilvl w:val="0"/>
          <w:numId w:val="57"/>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разработку сетевого графика (дорожной карты) создания необходимой системы условий;</w:t>
      </w:r>
    </w:p>
    <w:p w:rsidR="00344B4E" w:rsidRPr="00151F56" w:rsidRDefault="00344B4E" w:rsidP="005D0981">
      <w:pPr>
        <w:numPr>
          <w:ilvl w:val="0"/>
          <w:numId w:val="57"/>
        </w:numPr>
        <w:tabs>
          <w:tab w:val="left" w:pos="968"/>
        </w:tabs>
        <w:spacing w:after="0" w:line="240" w:lineRule="auto"/>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t>разработку механизмов мониторинга, оценки и коррекции реализации промежуточных этапов разработанного графика (дорожной карты).</w:t>
      </w:r>
    </w:p>
    <w:p w:rsidR="00344B4E" w:rsidRPr="00151F56" w:rsidRDefault="00344B4E" w:rsidP="00344B4E">
      <w:pPr>
        <w:spacing w:after="0" w:line="240" w:lineRule="exact"/>
        <w:rPr>
          <w:rFonts w:ascii="Times New Roman" w:eastAsiaTheme="minorEastAsia" w:hAnsi="Times New Roman" w:cs="Times New Roman"/>
          <w:sz w:val="28"/>
          <w:szCs w:val="28"/>
          <w:lang w:eastAsia="ru-RU"/>
        </w:rPr>
      </w:pPr>
    </w:p>
    <w:p w:rsidR="00344B4E" w:rsidRPr="00B6495F" w:rsidRDefault="00344B4E" w:rsidP="00344B4E">
      <w:pPr>
        <w:spacing w:after="0" w:line="240" w:lineRule="auto"/>
        <w:ind w:left="680"/>
        <w:rPr>
          <w:rFonts w:ascii="Times New Roman" w:eastAsiaTheme="minorEastAsia" w:hAnsi="Times New Roman" w:cs="Times New Roman"/>
          <w:b/>
          <w:sz w:val="28"/>
          <w:szCs w:val="28"/>
          <w:lang w:eastAsia="ru-RU"/>
        </w:rPr>
      </w:pPr>
      <w:r w:rsidRPr="00B6495F">
        <w:rPr>
          <w:rFonts w:ascii="Times New Roman" w:eastAsia="Arial" w:hAnsi="Times New Roman" w:cs="Times New Roman"/>
          <w:b/>
          <w:sz w:val="28"/>
          <w:szCs w:val="28"/>
          <w:lang w:eastAsia="ru-RU"/>
        </w:rPr>
        <w:t>3.4. Механизмы достижения целевых ориентиров в системе условий</w:t>
      </w:r>
    </w:p>
    <w:p w:rsidR="00344B4E" w:rsidRPr="00B6495F" w:rsidRDefault="00344B4E" w:rsidP="00344B4E">
      <w:pPr>
        <w:spacing w:after="0" w:line="246" w:lineRule="auto"/>
        <w:ind w:left="260" w:firstLine="427"/>
        <w:jc w:val="both"/>
        <w:rPr>
          <w:rFonts w:ascii="Times New Roman" w:eastAsiaTheme="minorEastAsia" w:hAnsi="Times New Roman" w:cs="Times New Roman"/>
          <w:sz w:val="28"/>
          <w:szCs w:val="28"/>
          <w:lang w:eastAsia="ru-RU"/>
        </w:rPr>
      </w:pPr>
      <w:r w:rsidRPr="00B6495F">
        <w:rPr>
          <w:rFonts w:ascii="Times New Roman" w:eastAsia="Times New Roman" w:hAnsi="Times New Roman" w:cs="Times New Roman"/>
          <w:sz w:val="28"/>
          <w:szCs w:val="28"/>
          <w:lang w:eastAsia="ru-RU"/>
        </w:rPr>
        <w:t>Интегративным результатом выполнения требований к условиям реализации основной образовательной программы образовательной организации является создание и поддержание комфортной развивающей образовательной среды, позволяющей формировать успешную, интеллектуально развитую, творческую личность, способную свободно адаптироваться к социальным условиям, ответственную за свое здоровье и жизнь.</w:t>
      </w:r>
    </w:p>
    <w:p w:rsidR="00344B4E" w:rsidRPr="00B6495F" w:rsidRDefault="00344B4E" w:rsidP="00344B4E">
      <w:pPr>
        <w:spacing w:after="0" w:line="2" w:lineRule="exact"/>
        <w:rPr>
          <w:rFonts w:ascii="Times New Roman" w:eastAsiaTheme="minorEastAsia" w:hAnsi="Times New Roman" w:cs="Times New Roman"/>
          <w:sz w:val="28"/>
          <w:szCs w:val="28"/>
          <w:lang w:eastAsia="ru-RU"/>
        </w:rPr>
      </w:pPr>
    </w:p>
    <w:p w:rsidR="00344B4E" w:rsidRPr="00B6495F"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B6495F">
        <w:rPr>
          <w:rFonts w:ascii="Times New Roman" w:eastAsia="Times New Roman" w:hAnsi="Times New Roman" w:cs="Times New Roman"/>
          <w:sz w:val="28"/>
          <w:szCs w:val="28"/>
          <w:lang w:eastAsia="ru-RU"/>
        </w:rPr>
        <w:t>Механизмы достижения целевых ориентиров в системе условий учитывают организационную структуру образовательной организации, взаимодействие с другими субъектами образовательных отношений, иерархию целевых ориентиров, обозначенную в ФГОС СОО и выстроенную в ООП школы.</w:t>
      </w:r>
    </w:p>
    <w:p w:rsidR="00344B4E" w:rsidRPr="00B6495F" w:rsidRDefault="00344B4E" w:rsidP="00344B4E">
      <w:pPr>
        <w:spacing w:after="0" w:line="240" w:lineRule="auto"/>
        <w:ind w:left="260" w:firstLine="427"/>
        <w:jc w:val="both"/>
        <w:rPr>
          <w:rFonts w:ascii="Times New Roman" w:eastAsiaTheme="minorEastAsia" w:hAnsi="Times New Roman" w:cs="Times New Roman"/>
          <w:sz w:val="28"/>
          <w:szCs w:val="28"/>
          <w:lang w:eastAsia="ru-RU"/>
        </w:rPr>
      </w:pPr>
      <w:r w:rsidRPr="00B6495F">
        <w:rPr>
          <w:rFonts w:ascii="Times New Roman" w:eastAsia="Times New Roman" w:hAnsi="Times New Roman" w:cs="Times New Roman"/>
          <w:sz w:val="28"/>
          <w:szCs w:val="28"/>
          <w:lang w:eastAsia="ru-RU"/>
        </w:rPr>
        <w:t>Одним из механизмов повышения качества образования является система государственно-общественного управления, характерными чертами которой являются совместная деятельность государственных и общественных структур по управлению образовательными организациями; процедура принятия решений, которая включает обязательное согласование проектов решений с представителями общественности; делегирование части властных полномочий органов управления образованием структурам, представляющим интересы определенных групп общественности; разработка механизмов (способов) разрешения возникающих противоречий и конфликтов между государственными</w:t>
      </w:r>
    </w:p>
    <w:p w:rsidR="00344B4E" w:rsidRPr="00B6495F" w:rsidRDefault="00344B4E" w:rsidP="005D0981">
      <w:pPr>
        <w:numPr>
          <w:ilvl w:val="0"/>
          <w:numId w:val="58"/>
        </w:numPr>
        <w:tabs>
          <w:tab w:val="left" w:pos="534"/>
        </w:tabs>
        <w:spacing w:after="0" w:line="240" w:lineRule="auto"/>
        <w:rPr>
          <w:rFonts w:ascii="Times New Roman" w:eastAsia="Times New Roman" w:hAnsi="Times New Roman" w:cs="Times New Roman"/>
          <w:sz w:val="28"/>
          <w:szCs w:val="28"/>
          <w:lang w:eastAsia="ru-RU"/>
        </w:rPr>
      </w:pPr>
      <w:r w:rsidRPr="00B6495F">
        <w:rPr>
          <w:rFonts w:ascii="Times New Roman" w:eastAsia="Times New Roman" w:hAnsi="Times New Roman" w:cs="Times New Roman"/>
          <w:sz w:val="28"/>
          <w:szCs w:val="28"/>
          <w:lang w:eastAsia="ru-RU"/>
        </w:rPr>
        <w:t>общественными структурами управления. В связи с этим к формированию системы условий могут быть привлечены различные участники образовательных отношений.</w:t>
      </w:r>
    </w:p>
    <w:p w:rsidR="00344B4E" w:rsidRPr="00B6495F" w:rsidRDefault="00344B4E" w:rsidP="00344B4E">
      <w:pPr>
        <w:spacing w:after="0" w:line="240" w:lineRule="exact"/>
        <w:rPr>
          <w:rFonts w:ascii="Times New Roman" w:eastAsiaTheme="minorEastAsia" w:hAnsi="Times New Roman" w:cs="Times New Roman"/>
          <w:sz w:val="28"/>
          <w:szCs w:val="28"/>
          <w:lang w:eastAsia="ru-RU"/>
        </w:rPr>
      </w:pPr>
    </w:p>
    <w:p w:rsidR="00344B4E" w:rsidRPr="00B6495F" w:rsidRDefault="00344B4E" w:rsidP="00344B4E">
      <w:pPr>
        <w:spacing w:after="0" w:line="275" w:lineRule="auto"/>
        <w:ind w:left="260" w:firstLine="427"/>
        <w:rPr>
          <w:rFonts w:ascii="Times New Roman" w:eastAsia="Arial" w:hAnsi="Times New Roman" w:cs="Times New Roman"/>
          <w:sz w:val="28"/>
          <w:szCs w:val="28"/>
          <w:lang w:eastAsia="ru-RU"/>
        </w:rPr>
      </w:pPr>
    </w:p>
    <w:p w:rsidR="00344B4E" w:rsidRPr="00B6495F" w:rsidRDefault="00344B4E" w:rsidP="00344B4E">
      <w:pPr>
        <w:spacing w:after="0" w:line="275" w:lineRule="auto"/>
        <w:ind w:left="260" w:firstLine="427"/>
        <w:rPr>
          <w:rFonts w:ascii="Times New Roman" w:eastAsia="Arial" w:hAnsi="Times New Roman" w:cs="Times New Roman"/>
          <w:sz w:val="28"/>
          <w:szCs w:val="28"/>
          <w:lang w:eastAsia="ru-RU"/>
        </w:rPr>
      </w:pPr>
    </w:p>
    <w:p w:rsidR="00344B4E" w:rsidRPr="00B6495F" w:rsidRDefault="00344B4E" w:rsidP="00344B4E">
      <w:pPr>
        <w:spacing w:after="0" w:line="240" w:lineRule="exact"/>
        <w:rPr>
          <w:rFonts w:ascii="Times New Roman" w:eastAsiaTheme="minorEastAsia" w:hAnsi="Times New Roman" w:cs="Times New Roman"/>
          <w:sz w:val="28"/>
          <w:szCs w:val="28"/>
          <w:lang w:eastAsia="ru-RU"/>
        </w:rPr>
      </w:pPr>
    </w:p>
    <w:p w:rsidR="00344B4E" w:rsidRPr="00DD2256" w:rsidRDefault="00344B4E" w:rsidP="00344B4E">
      <w:pPr>
        <w:spacing w:after="0" w:line="275" w:lineRule="auto"/>
        <w:ind w:left="260" w:firstLine="427"/>
        <w:rPr>
          <w:rFonts w:ascii="Times New Roman" w:eastAsiaTheme="minorEastAsia" w:hAnsi="Times New Roman" w:cs="Times New Roman"/>
          <w:b/>
          <w:sz w:val="28"/>
          <w:szCs w:val="28"/>
          <w:lang w:eastAsia="ru-RU"/>
        </w:rPr>
      </w:pPr>
      <w:r w:rsidRPr="00DD2256">
        <w:rPr>
          <w:rFonts w:ascii="Times New Roman" w:eastAsia="Arial" w:hAnsi="Times New Roman" w:cs="Times New Roman"/>
          <w:b/>
          <w:sz w:val="28"/>
          <w:szCs w:val="28"/>
          <w:lang w:eastAsia="ru-RU"/>
        </w:rPr>
        <w:lastRenderedPageBreak/>
        <w:t>3.5. Разработка сетевого графика (дорожной карты) по формированию необходимой системы условий</w:t>
      </w:r>
    </w:p>
    <w:p w:rsidR="00344B4E" w:rsidRPr="00151F56" w:rsidRDefault="00344B4E" w:rsidP="00344B4E">
      <w:pPr>
        <w:spacing w:after="0" w:line="20" w:lineRule="exact"/>
        <w:rPr>
          <w:rFonts w:ascii="Times New Roman" w:eastAsiaTheme="minorEastAsia" w:hAnsi="Times New Roman" w:cs="Times New Roman"/>
          <w:sz w:val="28"/>
          <w:szCs w:val="28"/>
          <w:lang w:eastAsia="ru-RU"/>
        </w:rPr>
      </w:pPr>
    </w:p>
    <w:p w:rsidR="00344B4E" w:rsidRPr="00C25E2F" w:rsidRDefault="00344B4E" w:rsidP="00344B4E">
      <w:pPr>
        <w:spacing w:after="0" w:line="360" w:lineRule="auto"/>
        <w:ind w:firstLine="454"/>
        <w:jc w:val="both"/>
        <w:rPr>
          <w:rFonts w:ascii="Times New Roman" w:eastAsia="Calibri" w:hAnsi="Times New Roman" w:cs="Times New Roman"/>
          <w:sz w:val="28"/>
          <w:szCs w:val="28"/>
          <w:lang w:val="x-none" w:eastAsia="ru-RU"/>
        </w:rPr>
      </w:pPr>
    </w:p>
    <w:tbl>
      <w:tblPr>
        <w:tblW w:w="9639" w:type="dxa"/>
        <w:tblInd w:w="85" w:type="dxa"/>
        <w:tblLayout w:type="fixed"/>
        <w:tblCellMar>
          <w:left w:w="0" w:type="dxa"/>
          <w:right w:w="0" w:type="dxa"/>
        </w:tblCellMar>
        <w:tblLook w:val="04A0" w:firstRow="1" w:lastRow="0" w:firstColumn="1" w:lastColumn="0" w:noHBand="0" w:noVBand="1"/>
      </w:tblPr>
      <w:tblGrid>
        <w:gridCol w:w="2694"/>
        <w:gridCol w:w="5103"/>
        <w:gridCol w:w="1842"/>
      </w:tblGrid>
      <w:tr w:rsidR="00344B4E" w:rsidRPr="00C25E2F" w:rsidTr="0025361C">
        <w:trPr>
          <w:trHeight w:val="500"/>
        </w:trPr>
        <w:tc>
          <w:tcPr>
            <w:tcW w:w="2694"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344B4E" w:rsidRPr="00C25E2F" w:rsidRDefault="00344B4E" w:rsidP="0025361C">
            <w:pPr>
              <w:suppressAutoHyphens/>
              <w:spacing w:after="0" w:line="240" w:lineRule="auto"/>
              <w:jc w:val="center"/>
              <w:rPr>
                <w:rFonts w:ascii="Times New Roman" w:eastAsia="Calibri" w:hAnsi="Times New Roman" w:cs="Times New Roman"/>
                <w:b/>
                <w:sz w:val="28"/>
                <w:lang w:eastAsia="ru-RU"/>
              </w:rPr>
            </w:pPr>
            <w:r w:rsidRPr="00C25E2F">
              <w:rPr>
                <w:rFonts w:ascii="Times New Roman" w:eastAsia="Calibri" w:hAnsi="Times New Roman" w:cs="Times New Roman"/>
                <w:b/>
                <w:sz w:val="28"/>
                <w:lang w:eastAsia="ru-RU"/>
              </w:rPr>
              <w:t>Направление мероприятий</w:t>
            </w: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344B4E" w:rsidRPr="00C25E2F" w:rsidRDefault="00344B4E" w:rsidP="0025361C">
            <w:pPr>
              <w:suppressAutoHyphens/>
              <w:spacing w:after="0" w:line="240" w:lineRule="auto"/>
              <w:jc w:val="center"/>
              <w:rPr>
                <w:rFonts w:ascii="Times New Roman" w:eastAsia="Calibri" w:hAnsi="Times New Roman" w:cs="Times New Roman"/>
                <w:b/>
                <w:sz w:val="28"/>
                <w:lang w:eastAsia="ru-RU"/>
              </w:rPr>
            </w:pPr>
            <w:r w:rsidRPr="00C25E2F">
              <w:rPr>
                <w:rFonts w:ascii="Times New Roman" w:eastAsia="Calibri" w:hAnsi="Times New Roman" w:cs="Times New Roman"/>
                <w:b/>
                <w:sz w:val="28"/>
                <w:lang w:eastAsia="ru-RU"/>
              </w:rPr>
              <w:t>Мероприятия</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344B4E" w:rsidRPr="00C25E2F" w:rsidRDefault="00344B4E" w:rsidP="0025361C">
            <w:pPr>
              <w:suppressAutoHyphens/>
              <w:spacing w:after="0" w:line="360" w:lineRule="auto"/>
              <w:jc w:val="center"/>
              <w:rPr>
                <w:rFonts w:ascii="Times New Roman" w:eastAsia="Calibri" w:hAnsi="Times New Roman" w:cs="Times New Roman"/>
                <w:b/>
                <w:sz w:val="28"/>
                <w:lang w:eastAsia="ru-RU"/>
              </w:rPr>
            </w:pPr>
            <w:r w:rsidRPr="00C25E2F">
              <w:rPr>
                <w:rFonts w:ascii="Times New Roman" w:eastAsia="Calibri" w:hAnsi="Times New Roman" w:cs="Times New Roman"/>
                <w:b/>
                <w:sz w:val="28"/>
                <w:lang w:eastAsia="ru-RU"/>
              </w:rPr>
              <w:t>Сроки реализации</w:t>
            </w:r>
          </w:p>
        </w:tc>
      </w:tr>
      <w:tr w:rsidR="00344B4E" w:rsidRPr="00C25E2F" w:rsidTr="0025361C">
        <w:trPr>
          <w:trHeight w:val="2225"/>
        </w:trPr>
        <w:tc>
          <w:tcPr>
            <w:tcW w:w="2694"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I.</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Нормативное обеспечение введения ФГОС СОО</w:t>
            </w: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1. Наличие решени</w:t>
            </w:r>
            <w:r w:rsidRPr="00622D53">
              <w:rPr>
                <w:rFonts w:ascii="Times New Roman" w:eastAsia="Calibri" w:hAnsi="Times New Roman" w:cs="Times New Roman"/>
                <w:sz w:val="28"/>
                <w:lang w:eastAsia="ru-RU"/>
              </w:rPr>
              <w:t xml:space="preserve">я органа </w:t>
            </w:r>
            <w:r w:rsidRPr="00C25E2F">
              <w:rPr>
                <w:rFonts w:ascii="Times New Roman" w:eastAsia="Calibri" w:hAnsi="Times New Roman" w:cs="Times New Roman"/>
                <w:sz w:val="28"/>
                <w:lang w:eastAsia="ru-RU"/>
              </w:rPr>
              <w:t>управляющего с</w:t>
            </w:r>
            <w:r w:rsidRPr="00622D53">
              <w:rPr>
                <w:rFonts w:ascii="Times New Roman" w:eastAsia="Calibri" w:hAnsi="Times New Roman" w:cs="Times New Roman"/>
                <w:sz w:val="28"/>
                <w:lang w:eastAsia="ru-RU"/>
              </w:rPr>
              <w:t>овета</w:t>
            </w:r>
            <w:r w:rsidRPr="00C25E2F">
              <w:rPr>
                <w:rFonts w:ascii="Times New Roman" w:eastAsia="Calibri" w:hAnsi="Times New Roman" w:cs="Times New Roman"/>
                <w:sz w:val="28"/>
                <w:lang w:eastAsia="ru-RU"/>
              </w:rPr>
              <w:t xml:space="preserve"> о введении в образовательной организации ФГОС СОО </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2020</w:t>
            </w:r>
          </w:p>
        </w:tc>
      </w:tr>
      <w:tr w:rsidR="00344B4E" w:rsidRPr="00C25E2F" w:rsidTr="0025361C">
        <w:trPr>
          <w:trHeight w:val="772"/>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2. Разработка и утверждение плана-графика введения ФГОС СОО</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2020</w:t>
            </w:r>
          </w:p>
        </w:tc>
      </w:tr>
      <w:tr w:rsidR="00344B4E" w:rsidRPr="00C25E2F" w:rsidTr="0025361C">
        <w:trPr>
          <w:trHeight w:val="402"/>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3. Обеспечение соответствия нормативной базы школы требованиям ФГОС СОО (цели образовательной деятельности, режим занятий, финансирование, материально-техническое обеспечение и др.)</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2020</w:t>
            </w:r>
          </w:p>
        </w:tc>
      </w:tr>
      <w:tr w:rsidR="00344B4E" w:rsidRPr="00C25E2F" w:rsidTr="0025361C">
        <w:trPr>
          <w:trHeight w:val="60"/>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trike/>
                <w:sz w:val="28"/>
                <w:lang w:eastAsia="ru-RU"/>
              </w:rPr>
            </w:pPr>
            <w:r w:rsidRPr="00C25E2F">
              <w:rPr>
                <w:rFonts w:ascii="Times New Roman" w:eastAsia="Calibri" w:hAnsi="Times New Roman" w:cs="Times New Roman"/>
                <w:sz w:val="28"/>
                <w:lang w:eastAsia="ru-RU"/>
              </w:rPr>
              <w:t>4.</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 xml:space="preserve"> Разработка на основе примерной основной образовательной программы среднего общего образования основной образовательной программы среднего общего образования образовательной организации</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2020</w:t>
            </w:r>
          </w:p>
        </w:tc>
      </w:tr>
      <w:tr w:rsidR="00344B4E" w:rsidRPr="00C25E2F" w:rsidTr="0025361C">
        <w:trPr>
          <w:trHeight w:val="60"/>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5.</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 xml:space="preserve"> Утверждение основной образовательной программы образовательной организации</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2020</w:t>
            </w:r>
          </w:p>
        </w:tc>
      </w:tr>
      <w:tr w:rsidR="00344B4E" w:rsidRPr="00C25E2F" w:rsidTr="0025361C">
        <w:trPr>
          <w:trHeight w:val="1245"/>
        </w:trPr>
        <w:tc>
          <w:tcPr>
            <w:tcW w:w="2694" w:type="dxa"/>
            <w:vMerge w:val="restart"/>
            <w:tcBorders>
              <w:top w:val="single" w:sz="4" w:space="0" w:color="000000"/>
              <w:left w:val="single" w:sz="4" w:space="0" w:color="000000"/>
              <w:right w:val="single" w:sz="4" w:space="0" w:color="000000"/>
            </w:tcBorders>
            <w:tcMar>
              <w:top w:w="71"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nil"/>
              <w:right w:val="single" w:sz="4" w:space="0" w:color="000000"/>
            </w:tcBorders>
            <w:tcMar>
              <w:top w:w="71"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6.</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 xml:space="preserve"> Приведение должностных инструкций работников образовательной организации в соответствие с требованиями ФГОС СОО и тарифно-</w:t>
            </w:r>
            <w:r w:rsidRPr="00C25E2F">
              <w:rPr>
                <w:rFonts w:ascii="Times New Roman" w:eastAsia="Calibri" w:hAnsi="Times New Roman" w:cs="Times New Roman"/>
                <w:sz w:val="28"/>
                <w:lang w:eastAsia="ru-RU"/>
              </w:rPr>
              <w:softHyphen/>
              <w:t>квалификационными характеристиками и профессиональным стандартом педагога</w:t>
            </w:r>
          </w:p>
        </w:tc>
        <w:tc>
          <w:tcPr>
            <w:tcW w:w="1842" w:type="dxa"/>
            <w:tcBorders>
              <w:top w:val="single" w:sz="4" w:space="0" w:color="000000"/>
              <w:left w:val="single" w:sz="4" w:space="0" w:color="000000"/>
              <w:bottom w:val="nil"/>
              <w:right w:val="single" w:sz="4" w:space="0" w:color="000000"/>
            </w:tcBorders>
            <w:tcMar>
              <w:top w:w="71"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2019</w:t>
            </w:r>
          </w:p>
        </w:tc>
      </w:tr>
      <w:tr w:rsidR="00344B4E" w:rsidRPr="00C25E2F" w:rsidTr="0025361C">
        <w:trPr>
          <w:trHeight w:val="1610"/>
        </w:trPr>
        <w:tc>
          <w:tcPr>
            <w:tcW w:w="2694" w:type="dxa"/>
            <w:vMerge/>
            <w:tcBorders>
              <w:left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nil"/>
              <w:right w:val="single" w:sz="4" w:space="0" w:color="000000"/>
            </w:tcBorders>
            <w:tcMar>
              <w:top w:w="71"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7.</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 xml:space="preserve"> Определение списка учебников и учебных пособий, используемых в образовательной деятельности в соответствии с ФГОС СОО и входящих в федеральный перечень учебников</w:t>
            </w:r>
          </w:p>
        </w:tc>
        <w:tc>
          <w:tcPr>
            <w:tcW w:w="1842" w:type="dxa"/>
            <w:tcBorders>
              <w:top w:val="single" w:sz="4" w:space="0" w:color="000000"/>
              <w:left w:val="single" w:sz="4" w:space="0" w:color="000000"/>
              <w:bottom w:val="nil"/>
              <w:right w:val="single" w:sz="4" w:space="0" w:color="000000"/>
            </w:tcBorders>
            <w:tcMar>
              <w:top w:w="71"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2020 и ежегодно</w:t>
            </w:r>
          </w:p>
        </w:tc>
      </w:tr>
      <w:tr w:rsidR="00344B4E" w:rsidRPr="00C25E2F" w:rsidTr="0025361C">
        <w:trPr>
          <w:trHeight w:val="688"/>
        </w:trPr>
        <w:tc>
          <w:tcPr>
            <w:tcW w:w="2694" w:type="dxa"/>
            <w:vMerge/>
            <w:tcBorders>
              <w:left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trike/>
                <w:sz w:val="28"/>
                <w:lang w:eastAsia="ru-RU"/>
              </w:rPr>
            </w:pPr>
            <w:r w:rsidRPr="00C25E2F">
              <w:rPr>
                <w:rFonts w:ascii="Times New Roman" w:eastAsia="Calibri" w:hAnsi="Times New Roman" w:cs="Times New Roman"/>
                <w:sz w:val="28"/>
              </w:rPr>
              <w:t>8.</w:t>
            </w:r>
            <w:r w:rsidRPr="00C25E2F">
              <w:rPr>
                <w:rFonts w:ascii="Times New Roman" w:eastAsia="Calibri" w:hAnsi="Times New Roman" w:cs="Times New Roman"/>
                <w:sz w:val="28"/>
              </w:rPr>
              <w:t> </w:t>
            </w:r>
            <w:r w:rsidRPr="00C25E2F">
              <w:rPr>
                <w:rFonts w:ascii="Times New Roman" w:eastAsia="Calibri" w:hAnsi="Times New Roman" w:cs="Times New Roman"/>
                <w:sz w:val="28"/>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1842"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По мере необходимости</w:t>
            </w:r>
          </w:p>
        </w:tc>
      </w:tr>
      <w:tr w:rsidR="00344B4E" w:rsidRPr="00C25E2F" w:rsidTr="0025361C">
        <w:trPr>
          <w:trHeight w:val="6130"/>
        </w:trPr>
        <w:tc>
          <w:tcPr>
            <w:tcW w:w="2694" w:type="dxa"/>
            <w:vMerge/>
            <w:tcBorders>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trike/>
                <w:sz w:val="28"/>
                <w:lang w:eastAsia="ru-RU"/>
              </w:rPr>
            </w:pPr>
            <w:r w:rsidRPr="00C25E2F">
              <w:rPr>
                <w:rFonts w:ascii="Times New Roman" w:eastAsia="Calibri" w:hAnsi="Times New Roman" w:cs="Times New Roman"/>
                <w:sz w:val="28"/>
                <w:lang w:eastAsia="ru-RU"/>
              </w:rPr>
              <w:t>9.</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Доработка:</w:t>
            </w:r>
          </w:p>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rPr>
              <w:t>–</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образовательных программ (индивидуальных и</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др.);</w:t>
            </w:r>
          </w:p>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rPr>
              <w:t>–</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учебного плана;</w:t>
            </w:r>
          </w:p>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rPr>
              <w:t>–</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рабочих программ учебных предметов, курсов, дисциплин, модулей;</w:t>
            </w:r>
          </w:p>
          <w:p w:rsidR="00344B4E" w:rsidRPr="00C25E2F" w:rsidRDefault="00344B4E" w:rsidP="0025361C">
            <w:pPr>
              <w:suppressAutoHyphens/>
              <w:spacing w:after="0" w:line="240" w:lineRule="auto"/>
              <w:rPr>
                <w:rFonts w:ascii="Times New Roman" w:eastAsia="Times New Roman" w:hAnsi="Times New Roman" w:cs="Times New Roman"/>
                <w:sz w:val="28"/>
                <w:lang w:eastAsia="ru-RU"/>
              </w:rPr>
            </w:pPr>
            <w:r w:rsidRPr="00C25E2F">
              <w:rPr>
                <w:rFonts w:ascii="Times New Roman" w:eastAsia="Calibri" w:hAnsi="Times New Roman" w:cs="Times New Roman"/>
                <w:sz w:val="28"/>
              </w:rPr>
              <w:t>–</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годового календарного учебного графика;</w:t>
            </w:r>
            <w:r w:rsidRPr="00C25E2F">
              <w:rPr>
                <w:rFonts w:ascii="Times New Roman" w:eastAsia="Times New Roman" w:hAnsi="Times New Roman" w:cs="Times New Roman"/>
                <w:sz w:val="28"/>
                <w:lang w:eastAsia="ru-RU"/>
              </w:rPr>
              <w:t xml:space="preserve"> </w:t>
            </w:r>
          </w:p>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rPr>
              <w:t>–</w:t>
            </w:r>
            <w:r w:rsidRPr="00C25E2F">
              <w:rPr>
                <w:rFonts w:ascii="Times New Roman" w:eastAsia="Calibri" w:hAnsi="Times New Roman" w:cs="Times New Roman"/>
                <w:sz w:val="28"/>
                <w:lang w:eastAsia="ru-RU"/>
              </w:rPr>
              <w:t> положений о внеурочной деятельности обучающихся;</w:t>
            </w:r>
          </w:p>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rPr>
              <w:t>–</w:t>
            </w:r>
            <w:r w:rsidRPr="00C25E2F">
              <w:rPr>
                <w:rFonts w:ascii="Times New Roman" w:eastAsia="Calibri" w:hAnsi="Times New Roman" w:cs="Times New Roman"/>
                <w:sz w:val="28"/>
                <w:lang w:eastAsia="ru-RU"/>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rPr>
              <w:t>–</w:t>
            </w:r>
            <w:r w:rsidRPr="00C25E2F">
              <w:rPr>
                <w:rFonts w:ascii="Times New Roman" w:eastAsia="Calibri" w:hAnsi="Times New Roman" w:cs="Times New Roman"/>
                <w:sz w:val="28"/>
                <w:lang w:eastAsia="ru-RU"/>
              </w:rPr>
              <w:t> положения об организации домашней работы обучающихся;</w:t>
            </w:r>
          </w:p>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rPr>
              <w:t>–</w:t>
            </w:r>
            <w:r w:rsidRPr="00C25E2F">
              <w:rPr>
                <w:rFonts w:ascii="Times New Roman" w:eastAsia="Calibri" w:hAnsi="Times New Roman" w:cs="Times New Roman"/>
                <w:sz w:val="28"/>
                <w:lang w:eastAsia="ru-RU"/>
              </w:rPr>
              <w:t> положения о формах получения образования.</w:t>
            </w:r>
          </w:p>
        </w:tc>
        <w:tc>
          <w:tcPr>
            <w:tcW w:w="1842"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882"/>
        </w:trPr>
        <w:tc>
          <w:tcPr>
            <w:tcW w:w="2694"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II. Финансовое обеспечение введения ФГОС среднего общего образования</w:t>
            </w: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1.</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Определение объема расходов, необходимых для реализации ООП и достижения планируемых результатов</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2020</w:t>
            </w:r>
          </w:p>
        </w:tc>
      </w:tr>
      <w:tr w:rsidR="00344B4E" w:rsidRPr="00C25E2F" w:rsidTr="0025361C">
        <w:trPr>
          <w:trHeight w:val="347"/>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auto"/>
              <w:right w:val="single" w:sz="4" w:space="0" w:color="000000"/>
            </w:tcBorders>
            <w:tcMar>
              <w:top w:w="68" w:type="dxa"/>
              <w:left w:w="85" w:type="dxa"/>
              <w:bottom w:w="82"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2.</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1842" w:type="dxa"/>
            <w:tcBorders>
              <w:top w:val="single" w:sz="4" w:space="0" w:color="000000"/>
              <w:left w:val="single" w:sz="4" w:space="0" w:color="000000"/>
              <w:bottom w:val="single" w:sz="4" w:space="0" w:color="auto"/>
              <w:right w:val="single" w:sz="4" w:space="0" w:color="000000"/>
            </w:tcBorders>
            <w:tcMar>
              <w:top w:w="68" w:type="dxa"/>
              <w:left w:w="85" w:type="dxa"/>
              <w:bottom w:w="82"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По необходимости</w:t>
            </w:r>
          </w:p>
        </w:tc>
      </w:tr>
      <w:tr w:rsidR="00344B4E" w:rsidRPr="00C25E2F" w:rsidTr="0025361C">
        <w:trPr>
          <w:trHeight w:val="1111"/>
        </w:trPr>
        <w:tc>
          <w:tcPr>
            <w:tcW w:w="2694" w:type="dxa"/>
            <w:vMerge/>
            <w:tcBorders>
              <w:top w:val="single" w:sz="4" w:space="0" w:color="000000"/>
              <w:left w:val="single" w:sz="4" w:space="0" w:color="000000"/>
              <w:bottom w:val="single" w:sz="4" w:space="0" w:color="000000"/>
              <w:right w:val="single" w:sz="4" w:space="0" w:color="auto"/>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auto"/>
              <w:left w:val="single" w:sz="4" w:space="0" w:color="auto"/>
              <w:bottom w:val="single" w:sz="4" w:space="0" w:color="auto"/>
              <w:right w:val="single" w:sz="4" w:space="0" w:color="auto"/>
            </w:tcBorders>
            <w:tcMar>
              <w:top w:w="68" w:type="dxa"/>
              <w:left w:w="85" w:type="dxa"/>
              <w:bottom w:w="82"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3.</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Заключение дополнительных соглашений к трудовому договору с педагогическими работниками</w:t>
            </w:r>
          </w:p>
        </w:tc>
        <w:tc>
          <w:tcPr>
            <w:tcW w:w="1842" w:type="dxa"/>
            <w:tcBorders>
              <w:top w:val="single" w:sz="4" w:space="0" w:color="auto"/>
              <w:left w:val="single" w:sz="4" w:space="0" w:color="auto"/>
              <w:bottom w:val="single" w:sz="4" w:space="0" w:color="auto"/>
              <w:right w:val="single" w:sz="4" w:space="0" w:color="auto"/>
            </w:tcBorders>
            <w:tcMar>
              <w:top w:w="68" w:type="dxa"/>
              <w:left w:w="85" w:type="dxa"/>
              <w:bottom w:w="82"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По необходимости</w:t>
            </w:r>
          </w:p>
        </w:tc>
      </w:tr>
      <w:tr w:rsidR="00344B4E" w:rsidRPr="00C25E2F" w:rsidTr="0025361C">
        <w:trPr>
          <w:trHeight w:val="1545"/>
        </w:trPr>
        <w:tc>
          <w:tcPr>
            <w:tcW w:w="2694"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III.</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Организационное обеспечение введения ФГОС среднего общего образования</w:t>
            </w:r>
          </w:p>
        </w:tc>
        <w:tc>
          <w:tcPr>
            <w:tcW w:w="5103" w:type="dxa"/>
            <w:tcBorders>
              <w:top w:val="single" w:sz="4" w:space="0" w:color="auto"/>
              <w:left w:val="single" w:sz="4" w:space="0" w:color="000000"/>
              <w:bottom w:val="nil"/>
              <w:right w:val="single" w:sz="4" w:space="0" w:color="000000"/>
            </w:tcBorders>
            <w:tcMar>
              <w:top w:w="68" w:type="dxa"/>
              <w:left w:w="85" w:type="dxa"/>
              <w:bottom w:w="82"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1.</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Обеспечение координации взаимодействия участников образовательных отношений по организации введения ФГОС СОО</w:t>
            </w:r>
          </w:p>
        </w:tc>
        <w:tc>
          <w:tcPr>
            <w:tcW w:w="1842" w:type="dxa"/>
            <w:tcBorders>
              <w:top w:val="single" w:sz="4" w:space="0" w:color="auto"/>
              <w:left w:val="single" w:sz="4" w:space="0" w:color="000000"/>
              <w:bottom w:val="nil"/>
              <w:right w:val="single" w:sz="4" w:space="0" w:color="000000"/>
            </w:tcBorders>
            <w:tcMar>
              <w:top w:w="68" w:type="dxa"/>
              <w:left w:w="85" w:type="dxa"/>
              <w:bottom w:w="82"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1076"/>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2.</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402"/>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3.</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Разработка и реализация системы мониторинга образовательных потребностей обучающихся и родителей (законных представителей) для проектирования учебного плана в части, формируемой участниками образовательных отношений, и внеурочной деятельности</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1076"/>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4.</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Привлечение органов государственно-общественного управления образовательной организацией к проектированию основной образовательной программы среднего общего образования</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494"/>
        </w:trPr>
        <w:tc>
          <w:tcPr>
            <w:tcW w:w="2694"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IV.</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Кадровое обеспечение введения ФГОС среднего общего образования</w:t>
            </w: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 xml:space="preserve">1.Анализ кадрового обеспечения введения и реализации ФГОС СОО </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691"/>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2.</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Создание (корректировка) плана</w:t>
            </w:r>
            <w:r w:rsidRPr="00C25E2F">
              <w:rPr>
                <w:rFonts w:ascii="Times New Roman" w:eastAsia="Calibri" w:hAnsi="Times New Roman" w:cs="Times New Roman"/>
                <w:sz w:val="28"/>
                <w:lang w:eastAsia="ru-RU"/>
              </w:rPr>
              <w:softHyphen/>
              <w:t>графика повышения квалификации педагогических и руководящих работников образовательной организации в связи с введением ФГОС СОО</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1609"/>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nil"/>
              <w:right w:val="single" w:sz="4" w:space="0" w:color="000000"/>
            </w:tcBorders>
            <w:tcMar>
              <w:top w:w="68" w:type="dxa"/>
              <w:left w:w="85" w:type="dxa"/>
              <w:bottom w:w="79"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3.</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Корректировка плана научно-методических семинаров (внутришкольного повышения квалификации) с ориентацией на проблемы введения ФГОС СОО</w:t>
            </w:r>
          </w:p>
        </w:tc>
        <w:tc>
          <w:tcPr>
            <w:tcW w:w="1842" w:type="dxa"/>
            <w:tcBorders>
              <w:top w:val="single" w:sz="4" w:space="0" w:color="000000"/>
              <w:left w:val="single" w:sz="4" w:space="0" w:color="000000"/>
              <w:bottom w:val="nil"/>
              <w:right w:val="single" w:sz="4" w:space="0" w:color="000000"/>
            </w:tcBorders>
            <w:tcMar>
              <w:top w:w="68" w:type="dxa"/>
              <w:left w:w="85" w:type="dxa"/>
              <w:bottom w:w="79"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306"/>
        </w:trPr>
        <w:tc>
          <w:tcPr>
            <w:tcW w:w="2694"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V.</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Информационное обеспечение введения ФГОС среднего общего образования</w:t>
            </w: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1.</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Размещение на сайте образовательной организации информационных материалов о реализации ФГОС СОО</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306"/>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44B4E" w:rsidRPr="00C25E2F" w:rsidRDefault="00344B4E" w:rsidP="0025361C">
            <w:pPr>
              <w:suppressAutoHyphens/>
              <w:spacing w:after="0" w:line="240" w:lineRule="auto"/>
              <w:rPr>
                <w:rFonts w:ascii="Times New Roman" w:eastAsia="Calibri" w:hAnsi="Times New Roman" w:cs="Times New Roman"/>
                <w:strike/>
                <w:sz w:val="28"/>
                <w:lang w:eastAsia="ru-RU"/>
              </w:rPr>
            </w:pPr>
            <w:r w:rsidRPr="00C25E2F">
              <w:rPr>
                <w:rFonts w:ascii="Times New Roman" w:eastAsia="Calibri" w:hAnsi="Times New Roman" w:cs="Times New Roman"/>
                <w:sz w:val="28"/>
                <w:lang w:eastAsia="ru-RU"/>
              </w:rPr>
              <w:t>2.</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Широкое информирование родительской общественности о введении ФГОС СОО и порядке перехода на них</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914"/>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nil"/>
              <w:right w:val="single" w:sz="4" w:space="0" w:color="000000"/>
            </w:tcBorders>
            <w:tcMar>
              <w:top w:w="68" w:type="dxa"/>
              <w:left w:w="85" w:type="dxa"/>
              <w:bottom w:w="79"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3.</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Организация изучения общественного мнения по вопросам реализации ФГОС СОО и внесения возможных дополнений в содержание ООП образовательной организации</w:t>
            </w:r>
          </w:p>
        </w:tc>
        <w:tc>
          <w:tcPr>
            <w:tcW w:w="1842" w:type="dxa"/>
            <w:tcBorders>
              <w:top w:val="single" w:sz="4" w:space="0" w:color="000000"/>
              <w:left w:val="single" w:sz="4" w:space="0" w:color="000000"/>
              <w:bottom w:val="nil"/>
              <w:right w:val="single" w:sz="4" w:space="0" w:color="000000"/>
            </w:tcBorders>
            <w:tcMar>
              <w:top w:w="68" w:type="dxa"/>
              <w:left w:w="85" w:type="dxa"/>
              <w:bottom w:w="79"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306"/>
        </w:trPr>
        <w:tc>
          <w:tcPr>
            <w:tcW w:w="2694" w:type="dxa"/>
            <w:vMerge/>
            <w:tcBorders>
              <w:top w:val="single" w:sz="4" w:space="0" w:color="000000"/>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p>
        </w:tc>
      </w:tr>
      <w:tr w:rsidR="00344B4E" w:rsidRPr="00C25E2F" w:rsidTr="0025361C">
        <w:trPr>
          <w:trHeight w:val="306"/>
        </w:trPr>
        <w:tc>
          <w:tcPr>
            <w:tcW w:w="2694" w:type="dxa"/>
            <w:vMerge w:val="restart"/>
            <w:tcBorders>
              <w:top w:val="single" w:sz="4" w:space="0" w:color="000000"/>
              <w:left w:val="single" w:sz="4" w:space="0" w:color="000000"/>
              <w:right w:val="single" w:sz="4" w:space="0" w:color="000000"/>
            </w:tcBorders>
            <w:tcMar>
              <w:top w:w="68" w:type="dxa"/>
              <w:left w:w="85" w:type="dxa"/>
              <w:bottom w:w="79"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VI.</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Материально-</w:t>
            </w:r>
          </w:p>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техническое обеспечение введения ФГОС среднего общего образования</w:t>
            </w: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1.</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Анализ материально-</w:t>
            </w:r>
            <w:r w:rsidRPr="00C25E2F">
              <w:rPr>
                <w:rFonts w:ascii="Times New Roman" w:eastAsia="Calibri" w:hAnsi="Times New Roman" w:cs="Times New Roman"/>
                <w:sz w:val="28"/>
                <w:lang w:eastAsia="ru-RU"/>
              </w:rPr>
              <w:softHyphen/>
              <w:t>технического обеспечения реализации ФГОС СОО</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2020</w:t>
            </w:r>
          </w:p>
        </w:tc>
      </w:tr>
      <w:tr w:rsidR="00344B4E" w:rsidRPr="00C25E2F" w:rsidTr="0025361C">
        <w:trPr>
          <w:trHeight w:val="306"/>
        </w:trPr>
        <w:tc>
          <w:tcPr>
            <w:tcW w:w="2694" w:type="dxa"/>
            <w:vMerge/>
            <w:tcBorders>
              <w:left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2.</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Обеспечение соответствия материально-технической базы образовательной организации требованиям ФГОС СОО</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344B4E"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2020</w:t>
            </w:r>
          </w:p>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1034"/>
        </w:trPr>
        <w:tc>
          <w:tcPr>
            <w:tcW w:w="2694" w:type="dxa"/>
            <w:vMerge/>
            <w:tcBorders>
              <w:left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3.</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Обеспечение соответствия санитарно-гигиенических условий требованиям ФГОС и СанПиН</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888"/>
        </w:trPr>
        <w:tc>
          <w:tcPr>
            <w:tcW w:w="2694" w:type="dxa"/>
            <w:vMerge/>
            <w:tcBorders>
              <w:left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4.</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694"/>
        </w:trPr>
        <w:tc>
          <w:tcPr>
            <w:tcW w:w="2694" w:type="dxa"/>
            <w:vMerge/>
            <w:tcBorders>
              <w:left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5.</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Обеспечение соответствия информационно-образовательной среды требованиям ФГОС СОО</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306"/>
        </w:trPr>
        <w:tc>
          <w:tcPr>
            <w:tcW w:w="2694" w:type="dxa"/>
            <w:vMerge/>
            <w:tcBorders>
              <w:left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6.</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 xml:space="preserve">Обеспечение укомплектованности библиотечно-информационного центра печатными и электронными </w:t>
            </w:r>
            <w:r w:rsidRPr="00C25E2F">
              <w:rPr>
                <w:rFonts w:ascii="Times New Roman" w:eastAsia="Calibri" w:hAnsi="Times New Roman" w:cs="Times New Roman"/>
                <w:sz w:val="28"/>
                <w:lang w:eastAsia="ru-RU"/>
              </w:rPr>
              <w:lastRenderedPageBreak/>
              <w:t>образовательными ресурсами</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lastRenderedPageBreak/>
              <w:t>ежегодно</w:t>
            </w:r>
          </w:p>
        </w:tc>
      </w:tr>
      <w:tr w:rsidR="00344B4E" w:rsidRPr="00C25E2F" w:rsidTr="0025361C">
        <w:trPr>
          <w:trHeight w:val="888"/>
        </w:trPr>
        <w:tc>
          <w:tcPr>
            <w:tcW w:w="2694" w:type="dxa"/>
            <w:vMerge/>
            <w:tcBorders>
              <w:left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7.</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r w:rsidR="00344B4E" w:rsidRPr="00C25E2F" w:rsidTr="0025361C">
        <w:trPr>
          <w:trHeight w:val="306"/>
        </w:trPr>
        <w:tc>
          <w:tcPr>
            <w:tcW w:w="2694" w:type="dxa"/>
            <w:vMerge/>
            <w:tcBorders>
              <w:left w:val="single" w:sz="4" w:space="0" w:color="000000"/>
              <w:bottom w:val="single" w:sz="4" w:space="0" w:color="000000"/>
              <w:right w:val="single" w:sz="4" w:space="0" w:color="000000"/>
            </w:tcBorders>
            <w:vAlign w:val="cente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p>
        </w:tc>
        <w:tc>
          <w:tcPr>
            <w:tcW w:w="510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240" w:lineRule="auto"/>
              <w:rPr>
                <w:rFonts w:ascii="Times New Roman" w:eastAsia="Calibri" w:hAnsi="Times New Roman" w:cs="Times New Roman"/>
                <w:sz w:val="28"/>
                <w:lang w:eastAsia="ru-RU"/>
              </w:rPr>
            </w:pPr>
            <w:r w:rsidRPr="00C25E2F">
              <w:rPr>
                <w:rFonts w:ascii="Times New Roman" w:eastAsia="Calibri" w:hAnsi="Times New Roman" w:cs="Times New Roman"/>
                <w:sz w:val="28"/>
                <w:lang w:eastAsia="ru-RU"/>
              </w:rPr>
              <w:t>8.</w:t>
            </w:r>
            <w:r w:rsidRPr="00C25E2F">
              <w:rPr>
                <w:rFonts w:ascii="Times New Roman" w:eastAsia="Calibri" w:hAnsi="Times New Roman" w:cs="Times New Roman"/>
                <w:sz w:val="28"/>
                <w:lang w:eastAsia="ru-RU"/>
              </w:rPr>
              <w:t> </w:t>
            </w:r>
            <w:r w:rsidRPr="00C25E2F">
              <w:rPr>
                <w:rFonts w:ascii="Times New Roman" w:eastAsia="Calibri" w:hAnsi="Times New Roman" w:cs="Times New Roman"/>
                <w:sz w:val="28"/>
                <w:lang w:eastAsia="ru-RU"/>
              </w:rPr>
              <w:t>Обеспечение контролируемого доступа участников образовательной деятельности к информационным образовательным ресурсам в сети Интернет</w:t>
            </w:r>
          </w:p>
        </w:tc>
        <w:tc>
          <w:tcPr>
            <w:tcW w:w="184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344B4E" w:rsidRPr="00C25E2F" w:rsidRDefault="00344B4E" w:rsidP="0025361C">
            <w:pPr>
              <w:suppressAutoHyphens/>
              <w:spacing w:after="0" w:line="360" w:lineRule="auto"/>
              <w:rPr>
                <w:rFonts w:ascii="Times New Roman" w:eastAsia="Calibri" w:hAnsi="Times New Roman" w:cs="Times New Roman"/>
                <w:sz w:val="28"/>
                <w:lang w:eastAsia="ru-RU"/>
              </w:rPr>
            </w:pPr>
            <w:r>
              <w:rPr>
                <w:rFonts w:ascii="Times New Roman" w:eastAsia="Calibri" w:hAnsi="Times New Roman" w:cs="Times New Roman"/>
                <w:sz w:val="28"/>
                <w:lang w:eastAsia="ru-RU"/>
              </w:rPr>
              <w:t>ежегодно</w:t>
            </w:r>
          </w:p>
        </w:tc>
      </w:tr>
    </w:tbl>
    <w:p w:rsidR="00344B4E" w:rsidRPr="00151F56" w:rsidRDefault="00344B4E" w:rsidP="00344B4E">
      <w:pPr>
        <w:spacing w:after="0" w:line="255" w:lineRule="exact"/>
        <w:rPr>
          <w:rFonts w:ascii="Times New Roman" w:eastAsiaTheme="minorEastAsia" w:hAnsi="Times New Roman" w:cs="Times New Roman"/>
          <w:sz w:val="28"/>
          <w:szCs w:val="28"/>
          <w:lang w:eastAsia="ru-RU"/>
        </w:rPr>
      </w:pPr>
    </w:p>
    <w:p w:rsidR="00344B4E" w:rsidRPr="00151F56" w:rsidRDefault="00344B4E" w:rsidP="00344B4E">
      <w:pPr>
        <w:spacing w:after="0" w:line="336" w:lineRule="exact"/>
        <w:rPr>
          <w:rFonts w:ascii="Times New Roman" w:eastAsiaTheme="minorEastAsia" w:hAnsi="Times New Roman" w:cs="Times New Roman"/>
          <w:sz w:val="28"/>
          <w:szCs w:val="28"/>
          <w:lang w:eastAsia="ru-RU"/>
        </w:rPr>
      </w:pPr>
    </w:p>
    <w:p w:rsidR="00344B4E" w:rsidRDefault="00344B4E" w:rsidP="00344B4E">
      <w:pPr>
        <w:spacing w:after="0" w:line="240" w:lineRule="auto"/>
        <w:ind w:left="680"/>
        <w:rPr>
          <w:rFonts w:ascii="Times New Roman" w:eastAsia="Arial" w:hAnsi="Times New Roman" w:cs="Times New Roman"/>
          <w:sz w:val="28"/>
          <w:szCs w:val="28"/>
          <w:lang w:eastAsia="ru-RU"/>
        </w:rPr>
      </w:pPr>
    </w:p>
    <w:p w:rsidR="00344B4E" w:rsidRDefault="00344B4E" w:rsidP="00344B4E">
      <w:pPr>
        <w:spacing w:after="0" w:line="240" w:lineRule="auto"/>
        <w:ind w:left="680"/>
        <w:rPr>
          <w:rFonts w:ascii="Times New Roman" w:eastAsia="Arial" w:hAnsi="Times New Roman" w:cs="Times New Roman"/>
          <w:sz w:val="28"/>
          <w:szCs w:val="28"/>
          <w:lang w:eastAsia="ru-RU"/>
        </w:rPr>
      </w:pPr>
    </w:p>
    <w:p w:rsidR="00344B4E" w:rsidRDefault="00344B4E" w:rsidP="00344B4E">
      <w:pPr>
        <w:spacing w:after="0" w:line="240" w:lineRule="auto"/>
        <w:ind w:left="680"/>
        <w:rPr>
          <w:rFonts w:ascii="Times New Roman" w:eastAsia="Arial" w:hAnsi="Times New Roman" w:cs="Times New Roman"/>
          <w:sz w:val="28"/>
          <w:szCs w:val="28"/>
          <w:lang w:eastAsia="ru-RU"/>
        </w:rPr>
      </w:pPr>
    </w:p>
    <w:p w:rsidR="00344B4E" w:rsidRPr="00151F56" w:rsidRDefault="00344B4E" w:rsidP="00344B4E">
      <w:pPr>
        <w:spacing w:after="0" w:line="240" w:lineRule="auto"/>
        <w:rPr>
          <w:rFonts w:ascii="Times New Roman" w:eastAsiaTheme="minorEastAsia" w:hAnsi="Times New Roman" w:cs="Times New Roman"/>
          <w:sz w:val="28"/>
          <w:szCs w:val="28"/>
          <w:lang w:eastAsia="ru-RU"/>
        </w:rPr>
      </w:pPr>
      <w:r>
        <w:rPr>
          <w:rFonts w:ascii="Times New Roman" w:eastAsia="Arial" w:hAnsi="Times New Roman" w:cs="Times New Roman"/>
          <w:sz w:val="28"/>
          <w:szCs w:val="28"/>
          <w:lang w:eastAsia="ru-RU"/>
        </w:rPr>
        <w:t xml:space="preserve">   </w:t>
      </w:r>
      <w:r w:rsidRPr="00151F56">
        <w:rPr>
          <w:rFonts w:ascii="Times New Roman" w:eastAsia="Arial" w:hAnsi="Times New Roman" w:cs="Times New Roman"/>
          <w:sz w:val="28"/>
          <w:szCs w:val="28"/>
          <w:lang w:eastAsia="ru-RU"/>
        </w:rPr>
        <w:t>3.6. Контроль</w:t>
      </w:r>
      <w:r>
        <w:rPr>
          <w:rFonts w:ascii="Times New Roman" w:eastAsia="Arial" w:hAnsi="Times New Roman" w:cs="Times New Roman"/>
          <w:sz w:val="28"/>
          <w:szCs w:val="28"/>
          <w:lang w:eastAsia="ru-RU"/>
        </w:rPr>
        <w:t xml:space="preserve"> </w:t>
      </w:r>
      <w:r w:rsidRPr="00151F56">
        <w:rPr>
          <w:rFonts w:ascii="Times New Roman" w:eastAsia="Arial" w:hAnsi="Times New Roman" w:cs="Times New Roman"/>
          <w:sz w:val="28"/>
          <w:szCs w:val="28"/>
          <w:lang w:eastAsia="ru-RU"/>
        </w:rPr>
        <w:t>за состоянием системы условий</w:t>
      </w:r>
    </w:p>
    <w:p w:rsidR="00344B4E" w:rsidRPr="00151F56" w:rsidRDefault="00344B4E" w:rsidP="00344B4E">
      <w:pPr>
        <w:spacing w:after="0" w:line="275" w:lineRule="exact"/>
        <w:rPr>
          <w:rFonts w:ascii="Times New Roman" w:eastAsiaTheme="minorEastAsia" w:hAnsi="Times New Roman" w:cs="Times New Roman"/>
          <w:sz w:val="28"/>
          <w:szCs w:val="28"/>
          <w:lang w:eastAsia="ru-RU"/>
        </w:rPr>
      </w:pPr>
    </w:p>
    <w:p w:rsidR="00151F56" w:rsidRPr="00151F56" w:rsidRDefault="00344B4E" w:rsidP="00615314">
      <w:pPr>
        <w:spacing w:after="0" w:line="243" w:lineRule="auto"/>
        <w:ind w:left="260" w:firstLine="427"/>
        <w:jc w:val="both"/>
        <w:rPr>
          <w:rFonts w:ascii="Times New Roman" w:eastAsiaTheme="minorEastAsia" w:hAnsi="Times New Roman" w:cs="Times New Roman"/>
          <w:sz w:val="28"/>
          <w:szCs w:val="28"/>
          <w:lang w:eastAsia="ru-RU"/>
        </w:rPr>
        <w:sectPr w:rsidR="00151F56" w:rsidRPr="00151F56">
          <w:pgSz w:w="11900" w:h="16838"/>
          <w:pgMar w:top="1108" w:right="566" w:bottom="752" w:left="1440" w:header="0" w:footer="0" w:gutter="0"/>
          <w:cols w:space="720" w:equalWidth="0">
            <w:col w:w="9900"/>
          </w:cols>
        </w:sectPr>
      </w:pPr>
      <w:r w:rsidRPr="00151F56">
        <w:rPr>
          <w:rFonts w:ascii="Times New Roman" w:eastAsia="Times New Roman" w:hAnsi="Times New Roman" w:cs="Times New Roman"/>
          <w:sz w:val="28"/>
          <w:szCs w:val="28"/>
          <w:lang w:eastAsia="ru-RU"/>
        </w:rPr>
        <w:t>Контроль за состоянием системы условий реализации ООП СОО проводится путем мониторинга с целью эффективного управления процессом ее реализации. Оценке обязательно подлежат: кадровые, психолого-педагогические, финансовые, материально-технические условия, учебно-методическое и информационное обеспечение; деятельность педагогов в реализации психолого-педагогических условий; условий (ресурсов) образовательной организации. Для такой оценки используется определенный набор показателей и индикаторов, а также экспертиза образовательных и учебных программ, проектов, пособий, образовательной среды, профессиональной де</w:t>
      </w:r>
      <w:r>
        <w:rPr>
          <w:rFonts w:ascii="Times New Roman" w:eastAsia="Times New Roman" w:hAnsi="Times New Roman" w:cs="Times New Roman"/>
          <w:sz w:val="28"/>
          <w:szCs w:val="28"/>
          <w:lang w:eastAsia="ru-RU"/>
        </w:rPr>
        <w:t>ятельности специалистов школы</w:t>
      </w:r>
      <w:r w:rsidRPr="00151F56">
        <w:rPr>
          <w:rFonts w:ascii="Times New Roman" w:eastAsia="Times New Roman" w:hAnsi="Times New Roman" w:cs="Times New Roman"/>
          <w:sz w:val="28"/>
          <w:szCs w:val="28"/>
          <w:lang w:eastAsia="ru-RU"/>
        </w:rPr>
        <w:t>.</w:t>
      </w:r>
    </w:p>
    <w:p w:rsidR="00151F56" w:rsidRPr="00151F56" w:rsidRDefault="00151F56" w:rsidP="00151F56">
      <w:pPr>
        <w:spacing w:after="0" w:line="240" w:lineRule="auto"/>
        <w:rPr>
          <w:rFonts w:ascii="Times New Roman" w:eastAsiaTheme="minorEastAsia" w:hAnsi="Times New Roman" w:cs="Times New Roman"/>
          <w:sz w:val="28"/>
          <w:szCs w:val="28"/>
          <w:lang w:eastAsia="ru-RU"/>
        </w:rPr>
        <w:sectPr w:rsidR="00151F56" w:rsidRPr="00151F56">
          <w:pgSz w:w="11900" w:h="16838"/>
          <w:pgMar w:top="1108" w:right="566" w:bottom="752" w:left="1440" w:header="0" w:footer="0" w:gutter="0"/>
          <w:cols w:space="720" w:equalWidth="0">
            <w:col w:w="9900"/>
          </w:cols>
        </w:sectPr>
      </w:pPr>
    </w:p>
    <w:p w:rsidR="00151F56" w:rsidRPr="00151F56" w:rsidRDefault="00151F56" w:rsidP="00151F56">
      <w:pPr>
        <w:spacing w:after="0" w:line="240" w:lineRule="auto"/>
        <w:rPr>
          <w:rFonts w:ascii="Times New Roman" w:eastAsiaTheme="minorEastAsia" w:hAnsi="Times New Roman" w:cs="Times New Roman"/>
          <w:sz w:val="28"/>
          <w:szCs w:val="28"/>
          <w:lang w:eastAsia="ru-RU"/>
        </w:rPr>
        <w:sectPr w:rsidR="00151F56" w:rsidRPr="00151F56">
          <w:pgSz w:w="11900" w:h="16838"/>
          <w:pgMar w:top="1108" w:right="566" w:bottom="752" w:left="1440" w:header="0" w:footer="0" w:gutter="0"/>
          <w:cols w:space="720" w:equalWidth="0">
            <w:col w:w="9900"/>
          </w:cols>
        </w:sectPr>
      </w:pPr>
    </w:p>
    <w:p w:rsidR="005F75EB" w:rsidRPr="00151F56" w:rsidRDefault="005F75EB" w:rsidP="005F75EB">
      <w:pPr>
        <w:spacing w:after="0" w:line="20" w:lineRule="exact"/>
        <w:rPr>
          <w:rFonts w:ascii="Times New Roman" w:eastAsiaTheme="minorEastAsia" w:hAnsi="Times New Roman" w:cs="Times New Roman"/>
          <w:sz w:val="28"/>
          <w:szCs w:val="28"/>
          <w:lang w:eastAsia="ru-RU"/>
        </w:rPr>
      </w:pPr>
    </w:p>
    <w:p w:rsidR="005F75EB" w:rsidRPr="00151F56" w:rsidRDefault="005F75EB" w:rsidP="005F75EB">
      <w:pPr>
        <w:spacing w:after="0" w:line="200" w:lineRule="exact"/>
        <w:rPr>
          <w:rFonts w:ascii="Times New Roman" w:eastAsiaTheme="minorEastAsia" w:hAnsi="Times New Roman" w:cs="Times New Roman"/>
          <w:sz w:val="28"/>
          <w:szCs w:val="28"/>
          <w:lang w:eastAsia="ru-RU"/>
        </w:rPr>
      </w:pPr>
    </w:p>
    <w:p w:rsidR="00896D4D" w:rsidRDefault="00896D4D" w:rsidP="00896D4D">
      <w:pPr>
        <w:spacing w:after="0" w:line="240" w:lineRule="auto"/>
        <w:ind w:right="-259"/>
        <w:jc w:val="center"/>
        <w:rPr>
          <w:rFonts w:ascii="Times New Roman" w:eastAsiaTheme="minorEastAsia" w:hAnsi="Times New Roman" w:cs="Times New Roman"/>
          <w:sz w:val="28"/>
          <w:szCs w:val="28"/>
          <w:lang w:eastAsia="ru-RU"/>
        </w:rPr>
      </w:pPr>
    </w:p>
    <w:p w:rsidR="00896D4D" w:rsidRPr="00151F56" w:rsidRDefault="00896D4D" w:rsidP="00896D4D">
      <w:pPr>
        <w:spacing w:after="0" w:line="240" w:lineRule="auto"/>
        <w:ind w:right="-259"/>
        <w:jc w:val="center"/>
        <w:rPr>
          <w:rFonts w:ascii="Times New Roman" w:eastAsiaTheme="minorEastAsia" w:hAnsi="Times New Roman" w:cs="Times New Roman"/>
          <w:sz w:val="28"/>
          <w:szCs w:val="28"/>
          <w:lang w:eastAsia="ru-RU"/>
        </w:rPr>
        <w:sectPr w:rsidR="00896D4D" w:rsidRPr="00151F56">
          <w:pgSz w:w="11900" w:h="16838"/>
          <w:pgMar w:top="1108" w:right="566" w:bottom="752" w:left="1440" w:header="0" w:footer="0" w:gutter="0"/>
          <w:cols w:space="720" w:equalWidth="0">
            <w:col w:w="9900"/>
          </w:cols>
        </w:sectPr>
      </w:pPr>
    </w:p>
    <w:p w:rsidR="00151F56" w:rsidRPr="00151F56" w:rsidRDefault="00151F56" w:rsidP="00151F56">
      <w:pPr>
        <w:spacing w:after="0" w:line="48" w:lineRule="exact"/>
        <w:rPr>
          <w:rFonts w:ascii="Times New Roman" w:eastAsiaTheme="minorEastAsia" w:hAnsi="Times New Roman" w:cs="Times New Roman"/>
          <w:sz w:val="28"/>
          <w:szCs w:val="28"/>
          <w:lang w:eastAsia="ru-RU"/>
        </w:rPr>
      </w:pPr>
    </w:p>
    <w:p w:rsidR="00151F56" w:rsidRPr="00151F56" w:rsidRDefault="00151F56" w:rsidP="00151F56">
      <w:pPr>
        <w:spacing w:after="0" w:line="240" w:lineRule="auto"/>
        <w:ind w:right="-259"/>
        <w:jc w:val="center"/>
        <w:rPr>
          <w:rFonts w:ascii="Times New Roman" w:eastAsiaTheme="minorEastAsia" w:hAnsi="Times New Roman" w:cs="Times New Roman"/>
          <w:sz w:val="28"/>
          <w:szCs w:val="28"/>
          <w:lang w:eastAsia="ru-RU"/>
        </w:rPr>
      </w:pPr>
    </w:p>
    <w:p w:rsidR="00151F56" w:rsidRPr="00151F56" w:rsidRDefault="00151F56" w:rsidP="00151F56">
      <w:pPr>
        <w:spacing w:after="0" w:line="240" w:lineRule="auto"/>
        <w:rPr>
          <w:rFonts w:ascii="Times New Roman" w:eastAsiaTheme="minorEastAsia" w:hAnsi="Times New Roman" w:cs="Times New Roman"/>
          <w:sz w:val="28"/>
          <w:szCs w:val="28"/>
          <w:lang w:eastAsia="ru-RU"/>
        </w:rPr>
        <w:sectPr w:rsidR="00151F56" w:rsidRPr="00151F56">
          <w:pgSz w:w="11900" w:h="16838"/>
          <w:pgMar w:top="1109" w:right="566" w:bottom="752" w:left="1440" w:header="0" w:footer="0" w:gutter="0"/>
          <w:cols w:space="720" w:equalWidth="0">
            <w:col w:w="9900"/>
          </w:cols>
        </w:sectPr>
      </w:pPr>
    </w:p>
    <w:p w:rsidR="00151F56" w:rsidRPr="00151F56" w:rsidRDefault="00151F56" w:rsidP="00151F56">
      <w:pPr>
        <w:spacing w:after="0" w:line="240" w:lineRule="auto"/>
        <w:rPr>
          <w:rFonts w:ascii="Times New Roman" w:eastAsiaTheme="minorEastAsia" w:hAnsi="Times New Roman" w:cs="Times New Roman"/>
          <w:sz w:val="28"/>
          <w:szCs w:val="28"/>
          <w:lang w:eastAsia="ru-RU"/>
        </w:rPr>
        <w:sectPr w:rsidR="00151F56" w:rsidRPr="00151F56">
          <w:pgSz w:w="11900" w:h="16838"/>
          <w:pgMar w:top="1108" w:right="566" w:bottom="752" w:left="1440" w:header="0" w:footer="0" w:gutter="0"/>
          <w:cols w:space="720" w:equalWidth="0">
            <w:col w:w="9900"/>
          </w:cols>
        </w:sectPr>
      </w:pPr>
    </w:p>
    <w:p w:rsidR="00151F56" w:rsidRPr="00151F56" w:rsidRDefault="00151F56" w:rsidP="00151F56">
      <w:pPr>
        <w:spacing w:after="0" w:line="48" w:lineRule="exact"/>
        <w:rPr>
          <w:rFonts w:ascii="Times New Roman" w:eastAsiaTheme="minorEastAsia" w:hAnsi="Times New Roman" w:cs="Times New Roman"/>
          <w:sz w:val="28"/>
          <w:szCs w:val="28"/>
          <w:lang w:eastAsia="ru-RU"/>
        </w:rPr>
      </w:pPr>
    </w:p>
    <w:p w:rsidR="00151F56" w:rsidRPr="00151F56" w:rsidRDefault="00151F56" w:rsidP="00151F56">
      <w:pPr>
        <w:spacing w:after="0" w:line="240" w:lineRule="auto"/>
        <w:ind w:right="-259"/>
        <w:jc w:val="center"/>
        <w:rPr>
          <w:rFonts w:ascii="Times New Roman" w:eastAsiaTheme="minorEastAsia" w:hAnsi="Times New Roman" w:cs="Times New Roman"/>
          <w:sz w:val="28"/>
          <w:szCs w:val="28"/>
          <w:lang w:eastAsia="ru-RU"/>
        </w:rPr>
      </w:pPr>
    </w:p>
    <w:p w:rsidR="00151F56" w:rsidRPr="00151F56" w:rsidRDefault="00151F56" w:rsidP="00151F56">
      <w:pPr>
        <w:spacing w:after="0" w:line="240" w:lineRule="auto"/>
        <w:rPr>
          <w:rFonts w:ascii="Times New Roman" w:eastAsiaTheme="minorEastAsia" w:hAnsi="Times New Roman" w:cs="Times New Roman"/>
          <w:sz w:val="28"/>
          <w:szCs w:val="28"/>
          <w:lang w:eastAsia="ru-RU"/>
        </w:rPr>
        <w:sectPr w:rsidR="00151F56" w:rsidRPr="00151F56">
          <w:pgSz w:w="11900" w:h="16838"/>
          <w:pgMar w:top="1108" w:right="566" w:bottom="752" w:left="1440" w:header="0" w:footer="0" w:gutter="0"/>
          <w:cols w:space="720" w:equalWidth="0">
            <w:col w:w="9900"/>
          </w:cols>
        </w:sectPr>
      </w:pPr>
    </w:p>
    <w:p w:rsidR="00151F56" w:rsidRPr="00896D4D" w:rsidRDefault="00151F56" w:rsidP="005D0981">
      <w:pPr>
        <w:numPr>
          <w:ilvl w:val="1"/>
          <w:numId w:val="53"/>
        </w:numPr>
        <w:tabs>
          <w:tab w:val="left" w:pos="968"/>
        </w:tabs>
        <w:spacing w:after="0" w:line="240" w:lineRule="auto"/>
        <w:rPr>
          <w:rFonts w:ascii="Times New Roman" w:eastAsia="Times New Roman" w:hAnsi="Times New Roman" w:cs="Times New Roman"/>
          <w:sz w:val="28"/>
          <w:szCs w:val="28"/>
          <w:lang w:eastAsia="ru-RU"/>
        </w:rPr>
        <w:sectPr w:rsidR="00151F56" w:rsidRPr="00896D4D">
          <w:pgSz w:w="11900" w:h="16838"/>
          <w:pgMar w:top="1108" w:right="566" w:bottom="752" w:left="1440" w:header="0" w:footer="0" w:gutter="0"/>
          <w:cols w:space="720" w:equalWidth="0">
            <w:col w:w="9900"/>
          </w:cols>
        </w:sectPr>
      </w:pPr>
    </w:p>
    <w:p w:rsidR="00151F56" w:rsidRPr="00151F56" w:rsidRDefault="00151F56" w:rsidP="00151F56">
      <w:pPr>
        <w:spacing w:after="0" w:line="240" w:lineRule="auto"/>
        <w:ind w:left="260" w:firstLine="427"/>
        <w:jc w:val="both"/>
        <w:rPr>
          <w:rFonts w:ascii="Times New Roman" w:eastAsia="Times New Roman" w:hAnsi="Times New Roman" w:cs="Times New Roman"/>
          <w:sz w:val="28"/>
          <w:szCs w:val="28"/>
          <w:lang w:eastAsia="ru-RU"/>
        </w:rPr>
      </w:pPr>
      <w:r w:rsidRPr="00151F56">
        <w:rPr>
          <w:rFonts w:ascii="Times New Roman" w:eastAsia="Times New Roman" w:hAnsi="Times New Roman" w:cs="Times New Roman"/>
          <w:sz w:val="28"/>
          <w:szCs w:val="28"/>
          <w:lang w:eastAsia="ru-RU"/>
        </w:rPr>
        <w:lastRenderedPageBreak/>
        <w:t>.</w:t>
      </w:r>
    </w:p>
    <w:p w:rsidR="00151F56" w:rsidRPr="00151F56" w:rsidRDefault="00151F56" w:rsidP="00151F56">
      <w:pPr>
        <w:spacing w:after="0" w:line="200" w:lineRule="exact"/>
        <w:rPr>
          <w:rFonts w:ascii="Times New Roman" w:eastAsiaTheme="minorEastAsia" w:hAnsi="Times New Roman" w:cs="Times New Roman"/>
          <w:sz w:val="28"/>
          <w:szCs w:val="28"/>
          <w:lang w:eastAsia="ru-RU"/>
        </w:rPr>
      </w:pPr>
    </w:p>
    <w:p w:rsidR="00151F56" w:rsidRPr="00151F56" w:rsidRDefault="00151F56" w:rsidP="00151F56">
      <w:pPr>
        <w:spacing w:after="0" w:line="400" w:lineRule="exact"/>
        <w:rPr>
          <w:rFonts w:ascii="Times New Roman" w:eastAsiaTheme="minorEastAsia" w:hAnsi="Times New Roman" w:cs="Times New Roman"/>
          <w:sz w:val="28"/>
          <w:szCs w:val="28"/>
          <w:lang w:eastAsia="ru-RU"/>
        </w:rPr>
      </w:pPr>
    </w:p>
    <w:p w:rsidR="00151F56" w:rsidRPr="00151F56" w:rsidRDefault="00151F56" w:rsidP="00896D4D">
      <w:pPr>
        <w:spacing w:after="0" w:line="240" w:lineRule="auto"/>
        <w:ind w:right="-259"/>
        <w:rPr>
          <w:rFonts w:ascii="Times New Roman" w:eastAsiaTheme="minorEastAsia" w:hAnsi="Times New Roman" w:cs="Times New Roman"/>
          <w:sz w:val="28"/>
          <w:szCs w:val="28"/>
          <w:lang w:eastAsia="ru-RU"/>
        </w:rPr>
      </w:pPr>
    </w:p>
    <w:p w:rsidR="00151F56" w:rsidRPr="00151F56" w:rsidRDefault="00151F56" w:rsidP="00151F56">
      <w:pPr>
        <w:spacing w:after="0" w:line="240" w:lineRule="auto"/>
        <w:rPr>
          <w:rFonts w:ascii="Times New Roman" w:eastAsiaTheme="minorEastAsia" w:hAnsi="Times New Roman" w:cs="Times New Roman"/>
          <w:sz w:val="28"/>
          <w:szCs w:val="28"/>
          <w:lang w:eastAsia="ru-RU"/>
        </w:rPr>
        <w:sectPr w:rsidR="00151F56" w:rsidRPr="00151F56">
          <w:pgSz w:w="11900" w:h="16838"/>
          <w:pgMar w:top="1108" w:right="566" w:bottom="752" w:left="1440" w:header="0" w:footer="0" w:gutter="0"/>
          <w:cols w:space="720" w:equalWidth="0">
            <w:col w:w="9900"/>
          </w:cols>
        </w:sectPr>
      </w:pPr>
    </w:p>
    <w:p w:rsidR="00151F56" w:rsidRPr="00151F56" w:rsidRDefault="00151F56" w:rsidP="00151F56">
      <w:pPr>
        <w:spacing w:after="0" w:line="83" w:lineRule="exact"/>
        <w:rPr>
          <w:rFonts w:ascii="Times New Roman" w:eastAsiaTheme="minorEastAsia" w:hAnsi="Times New Roman" w:cs="Times New Roman"/>
          <w:sz w:val="28"/>
          <w:szCs w:val="28"/>
          <w:lang w:eastAsia="ru-RU"/>
        </w:rPr>
      </w:pPr>
    </w:p>
    <w:p w:rsidR="00151F56" w:rsidRPr="00151F56" w:rsidRDefault="00151F56" w:rsidP="005F75EB">
      <w:pPr>
        <w:spacing w:after="0" w:line="240" w:lineRule="auto"/>
        <w:ind w:right="-259"/>
        <w:jc w:val="center"/>
        <w:rPr>
          <w:rFonts w:ascii="Times New Roman" w:eastAsiaTheme="minorEastAsia" w:hAnsi="Times New Roman" w:cs="Times New Roman"/>
          <w:sz w:val="28"/>
          <w:szCs w:val="28"/>
          <w:lang w:eastAsia="ru-RU"/>
        </w:rPr>
        <w:sectPr w:rsidR="00151F56" w:rsidRPr="00151F56">
          <w:pgSz w:w="11900" w:h="16838"/>
          <w:pgMar w:top="1108" w:right="566" w:bottom="752" w:left="1440" w:header="0" w:footer="0" w:gutter="0"/>
          <w:cols w:space="720" w:equalWidth="0">
            <w:col w:w="9900"/>
          </w:cols>
        </w:sectPr>
      </w:pPr>
    </w:p>
    <w:p w:rsidR="00151F56" w:rsidRPr="00151F56" w:rsidRDefault="00151F56" w:rsidP="00151F56">
      <w:pPr>
        <w:spacing w:after="0" w:line="200" w:lineRule="exact"/>
        <w:rPr>
          <w:rFonts w:ascii="Times New Roman" w:eastAsiaTheme="minorEastAsia" w:hAnsi="Times New Roman" w:cs="Times New Roman"/>
          <w:sz w:val="20"/>
          <w:szCs w:val="20"/>
          <w:lang w:eastAsia="ru-RU"/>
        </w:rPr>
      </w:pPr>
    </w:p>
    <w:p w:rsidR="00151F56" w:rsidRPr="00151F56" w:rsidRDefault="00151F56" w:rsidP="00151F56">
      <w:pPr>
        <w:spacing w:after="0" w:line="200" w:lineRule="exact"/>
        <w:rPr>
          <w:rFonts w:ascii="Times New Roman" w:eastAsiaTheme="minorEastAsia" w:hAnsi="Times New Roman" w:cs="Times New Roman"/>
          <w:sz w:val="20"/>
          <w:szCs w:val="20"/>
          <w:lang w:eastAsia="ru-RU"/>
        </w:rPr>
      </w:pPr>
    </w:p>
    <w:p w:rsidR="00151F56" w:rsidRPr="00151F56" w:rsidRDefault="00151F56" w:rsidP="00151F56">
      <w:pPr>
        <w:spacing w:after="0" w:line="200" w:lineRule="exact"/>
        <w:rPr>
          <w:rFonts w:ascii="Times New Roman" w:eastAsiaTheme="minorEastAsia" w:hAnsi="Times New Roman" w:cs="Times New Roman"/>
          <w:sz w:val="20"/>
          <w:szCs w:val="20"/>
          <w:lang w:eastAsia="ru-RU"/>
        </w:rPr>
      </w:pPr>
    </w:p>
    <w:p w:rsidR="00151F56" w:rsidRPr="00151F56" w:rsidRDefault="00151F56" w:rsidP="00151F56">
      <w:pPr>
        <w:spacing w:after="0" w:line="200" w:lineRule="exact"/>
        <w:rPr>
          <w:rFonts w:ascii="Times New Roman" w:eastAsiaTheme="minorEastAsia" w:hAnsi="Times New Roman" w:cs="Times New Roman"/>
          <w:sz w:val="20"/>
          <w:szCs w:val="20"/>
          <w:lang w:eastAsia="ru-RU"/>
        </w:rPr>
      </w:pPr>
    </w:p>
    <w:p w:rsidR="00151F56" w:rsidRPr="00151F56" w:rsidRDefault="00151F56" w:rsidP="00151F56">
      <w:pPr>
        <w:spacing w:after="0" w:line="200" w:lineRule="exact"/>
        <w:rPr>
          <w:rFonts w:ascii="Times New Roman" w:eastAsiaTheme="minorEastAsia" w:hAnsi="Times New Roman" w:cs="Times New Roman"/>
          <w:sz w:val="20"/>
          <w:szCs w:val="20"/>
          <w:lang w:eastAsia="ru-RU"/>
        </w:rPr>
      </w:pPr>
    </w:p>
    <w:p w:rsidR="00151F56" w:rsidRPr="00151F56" w:rsidRDefault="00151F56" w:rsidP="00151F56">
      <w:pPr>
        <w:spacing w:after="0" w:line="200" w:lineRule="exact"/>
        <w:rPr>
          <w:rFonts w:ascii="Times New Roman" w:eastAsiaTheme="minorEastAsia" w:hAnsi="Times New Roman" w:cs="Times New Roman"/>
          <w:sz w:val="20"/>
          <w:szCs w:val="20"/>
          <w:lang w:eastAsia="ru-RU"/>
        </w:rPr>
      </w:pPr>
    </w:p>
    <w:p w:rsidR="00151F56" w:rsidRPr="00151F56" w:rsidRDefault="00151F56" w:rsidP="00151F56">
      <w:pPr>
        <w:spacing w:after="0" w:line="200" w:lineRule="exact"/>
        <w:rPr>
          <w:rFonts w:ascii="Times New Roman" w:eastAsiaTheme="minorEastAsia" w:hAnsi="Times New Roman" w:cs="Times New Roman"/>
          <w:sz w:val="20"/>
          <w:szCs w:val="20"/>
          <w:lang w:eastAsia="ru-RU"/>
        </w:rPr>
      </w:pPr>
    </w:p>
    <w:p w:rsidR="00151F56" w:rsidRPr="00151F56" w:rsidRDefault="00151F56" w:rsidP="00151F56">
      <w:pPr>
        <w:spacing w:after="0" w:line="200" w:lineRule="exact"/>
        <w:rPr>
          <w:rFonts w:ascii="Times New Roman" w:eastAsiaTheme="minorEastAsia" w:hAnsi="Times New Roman" w:cs="Times New Roman"/>
          <w:sz w:val="20"/>
          <w:szCs w:val="20"/>
          <w:lang w:eastAsia="ru-RU"/>
        </w:rPr>
      </w:pPr>
    </w:p>
    <w:p w:rsidR="00151F56" w:rsidRPr="00151F56" w:rsidRDefault="00151F56" w:rsidP="00151F56">
      <w:pPr>
        <w:spacing w:after="0" w:line="200" w:lineRule="exact"/>
        <w:rPr>
          <w:rFonts w:ascii="Times New Roman" w:eastAsiaTheme="minorEastAsia" w:hAnsi="Times New Roman" w:cs="Times New Roman"/>
          <w:sz w:val="20"/>
          <w:szCs w:val="20"/>
          <w:lang w:eastAsia="ru-RU"/>
        </w:rPr>
      </w:pPr>
    </w:p>
    <w:p w:rsidR="00151F56" w:rsidRPr="00151F56" w:rsidRDefault="00151F56" w:rsidP="00151F56">
      <w:pPr>
        <w:spacing w:after="0" w:line="200" w:lineRule="exact"/>
        <w:rPr>
          <w:rFonts w:ascii="Times New Roman" w:eastAsiaTheme="minorEastAsia" w:hAnsi="Times New Roman" w:cs="Times New Roman"/>
          <w:sz w:val="20"/>
          <w:szCs w:val="20"/>
          <w:lang w:eastAsia="ru-RU"/>
        </w:rPr>
      </w:pPr>
    </w:p>
    <w:p w:rsidR="00151F56" w:rsidRPr="007912CB" w:rsidRDefault="00151F56" w:rsidP="00622D53">
      <w:pPr>
        <w:spacing w:after="0" w:line="240" w:lineRule="auto"/>
        <w:ind w:right="-259"/>
        <w:rPr>
          <w:rFonts w:ascii="Times New Roman" w:eastAsiaTheme="minorEastAsia" w:hAnsi="Times New Roman" w:cs="Times New Roman"/>
          <w:sz w:val="20"/>
          <w:szCs w:val="20"/>
          <w:lang w:eastAsia="ru-RU"/>
        </w:rPr>
        <w:sectPr w:rsidR="00151F56" w:rsidRPr="007912CB">
          <w:pgSz w:w="11900" w:h="16838"/>
          <w:pgMar w:top="1108" w:right="566" w:bottom="752" w:left="1440" w:header="0" w:footer="0" w:gutter="0"/>
          <w:cols w:space="720" w:equalWidth="0">
            <w:col w:w="9900"/>
          </w:cols>
        </w:sectPr>
      </w:pPr>
    </w:p>
    <w:p w:rsidR="00D362C7" w:rsidRPr="007912CB" w:rsidRDefault="00D362C7" w:rsidP="00D362C7">
      <w:pPr>
        <w:spacing w:after="0" w:line="240" w:lineRule="auto"/>
        <w:ind w:right="-259"/>
        <w:rPr>
          <w:rFonts w:ascii="Times New Roman" w:eastAsiaTheme="minorEastAsia" w:hAnsi="Times New Roman" w:cs="Times New Roman"/>
          <w:sz w:val="28"/>
          <w:szCs w:val="28"/>
          <w:lang w:eastAsia="ru-RU"/>
        </w:rPr>
        <w:sectPr w:rsidR="00D362C7" w:rsidRPr="007912CB">
          <w:pgSz w:w="11900" w:h="16838"/>
          <w:pgMar w:top="1108" w:right="566" w:bottom="752" w:left="1440" w:header="0" w:footer="0" w:gutter="0"/>
          <w:cols w:space="720" w:equalWidth="0">
            <w:col w:w="9900"/>
          </w:cols>
        </w:sectPr>
      </w:pPr>
    </w:p>
    <w:p w:rsidR="007912CB" w:rsidRPr="007912CB" w:rsidRDefault="007912CB" w:rsidP="007912CB">
      <w:pPr>
        <w:spacing w:after="0" w:line="240" w:lineRule="auto"/>
        <w:rPr>
          <w:rFonts w:ascii="Times New Roman" w:eastAsiaTheme="minorEastAsia" w:hAnsi="Times New Roman" w:cs="Times New Roman"/>
          <w:sz w:val="28"/>
          <w:szCs w:val="28"/>
          <w:lang w:eastAsia="ru-RU"/>
        </w:rPr>
        <w:sectPr w:rsidR="007912CB" w:rsidRPr="007912CB">
          <w:pgSz w:w="11900" w:h="16838"/>
          <w:pgMar w:top="1108" w:right="566" w:bottom="752" w:left="1440" w:header="0" w:footer="0" w:gutter="0"/>
          <w:cols w:space="720" w:equalWidth="0">
            <w:col w:w="9900"/>
          </w:cols>
        </w:sectPr>
      </w:pPr>
    </w:p>
    <w:p w:rsidR="007912CB" w:rsidRPr="007912CB" w:rsidRDefault="007912CB" w:rsidP="007912CB">
      <w:pPr>
        <w:spacing w:after="0" w:line="240" w:lineRule="auto"/>
        <w:rPr>
          <w:rFonts w:ascii="Times New Roman" w:eastAsiaTheme="minorEastAsia" w:hAnsi="Times New Roman" w:cs="Times New Roman"/>
          <w:sz w:val="28"/>
          <w:szCs w:val="28"/>
          <w:lang w:eastAsia="ru-RU"/>
        </w:rPr>
        <w:sectPr w:rsidR="007912CB" w:rsidRPr="007912CB">
          <w:pgSz w:w="11900" w:h="16838"/>
          <w:pgMar w:top="1108" w:right="566" w:bottom="752" w:left="1440" w:header="0" w:footer="0" w:gutter="0"/>
          <w:cols w:space="720" w:equalWidth="0">
            <w:col w:w="9900"/>
          </w:cols>
        </w:sectPr>
      </w:pPr>
    </w:p>
    <w:p w:rsidR="007912CB" w:rsidRPr="007912CB" w:rsidRDefault="007912CB" w:rsidP="00D362C7">
      <w:pPr>
        <w:spacing w:after="0" w:line="240" w:lineRule="auto"/>
        <w:ind w:right="-259"/>
        <w:rPr>
          <w:rFonts w:ascii="Times New Roman" w:eastAsiaTheme="minorEastAsia" w:hAnsi="Times New Roman" w:cs="Times New Roman"/>
          <w:sz w:val="28"/>
          <w:szCs w:val="28"/>
          <w:lang w:eastAsia="ru-RU"/>
        </w:rPr>
        <w:sectPr w:rsidR="007912CB" w:rsidRPr="007912CB">
          <w:pgSz w:w="11900" w:h="16838"/>
          <w:pgMar w:top="1108" w:right="566" w:bottom="752" w:left="1440" w:header="0" w:footer="0" w:gutter="0"/>
          <w:cols w:space="720" w:equalWidth="0">
            <w:col w:w="9900"/>
          </w:cols>
        </w:sectPr>
      </w:pPr>
    </w:p>
    <w:p w:rsidR="005F6AF6" w:rsidRPr="00D362C7" w:rsidRDefault="005F6AF6" w:rsidP="00D362C7">
      <w:pPr>
        <w:rPr>
          <w:rFonts w:ascii="Times New Roman" w:hAnsi="Times New Roman" w:cs="Times New Roman"/>
          <w:b/>
          <w:sz w:val="28"/>
          <w:szCs w:val="28"/>
        </w:rPr>
        <w:sectPr w:rsidR="005F6AF6" w:rsidRPr="00D362C7">
          <w:pgSz w:w="11900" w:h="16838"/>
          <w:pgMar w:top="1108" w:right="566" w:bottom="752" w:left="1440" w:header="0" w:footer="0" w:gutter="0"/>
          <w:cols w:space="720" w:equalWidth="0">
            <w:col w:w="9900"/>
          </w:cols>
        </w:sectPr>
      </w:pPr>
    </w:p>
    <w:p w:rsidR="00352F52" w:rsidRPr="007912CB" w:rsidRDefault="00352F52" w:rsidP="00352F52">
      <w:pPr>
        <w:spacing w:after="0" w:line="240" w:lineRule="auto"/>
        <w:rPr>
          <w:rFonts w:ascii="Times New Roman" w:eastAsiaTheme="minorEastAsia" w:hAnsi="Times New Roman" w:cs="Times New Roman"/>
          <w:sz w:val="28"/>
          <w:szCs w:val="28"/>
          <w:lang w:eastAsia="ru-RU"/>
        </w:rPr>
        <w:sectPr w:rsidR="00352F52" w:rsidRPr="007912CB">
          <w:pgSz w:w="11900" w:h="16838"/>
          <w:pgMar w:top="1127" w:right="566" w:bottom="752" w:left="1440" w:header="0" w:footer="0" w:gutter="0"/>
          <w:cols w:space="720" w:equalWidth="0">
            <w:col w:w="9900"/>
          </w:cols>
        </w:sectPr>
      </w:pPr>
    </w:p>
    <w:p w:rsidR="005E40B2" w:rsidRPr="007912CB" w:rsidRDefault="005E40B2" w:rsidP="005E40B2">
      <w:pPr>
        <w:spacing w:after="0" w:line="240" w:lineRule="auto"/>
        <w:rPr>
          <w:rFonts w:ascii="Times New Roman" w:eastAsiaTheme="minorEastAsia" w:hAnsi="Times New Roman" w:cs="Times New Roman"/>
          <w:sz w:val="28"/>
          <w:szCs w:val="28"/>
          <w:lang w:eastAsia="ru-RU"/>
        </w:rPr>
        <w:sectPr w:rsidR="005E40B2" w:rsidRPr="007912CB">
          <w:pgSz w:w="11900" w:h="16838"/>
          <w:pgMar w:top="1108" w:right="566" w:bottom="730" w:left="1440" w:header="0" w:footer="0" w:gutter="0"/>
          <w:cols w:space="720" w:equalWidth="0">
            <w:col w:w="9900"/>
          </w:cols>
        </w:sectPr>
      </w:pPr>
    </w:p>
    <w:p w:rsidR="0062187F" w:rsidRPr="005E40B2" w:rsidRDefault="0062187F" w:rsidP="0062187F">
      <w:pPr>
        <w:spacing w:after="0" w:line="240" w:lineRule="auto"/>
        <w:rPr>
          <w:rFonts w:ascii="Times New Roman" w:eastAsiaTheme="minorEastAsia" w:hAnsi="Times New Roman" w:cs="Times New Roman"/>
          <w:sz w:val="28"/>
          <w:szCs w:val="28"/>
          <w:lang w:eastAsia="ru-RU"/>
        </w:rPr>
        <w:sectPr w:rsidR="0062187F" w:rsidRPr="005E40B2">
          <w:pgSz w:w="11900" w:h="16838"/>
          <w:pgMar w:top="1108" w:right="566" w:bottom="752" w:left="1440" w:header="0" w:footer="0" w:gutter="0"/>
          <w:cols w:space="720" w:equalWidth="0">
            <w:col w:w="9900"/>
          </w:cols>
        </w:sectPr>
      </w:pPr>
    </w:p>
    <w:p w:rsidR="00282CE5" w:rsidRPr="005E40B2" w:rsidRDefault="00282CE5" w:rsidP="00E544D1">
      <w:pPr>
        <w:spacing w:after="0" w:line="240" w:lineRule="auto"/>
        <w:rPr>
          <w:rFonts w:ascii="Times New Roman" w:eastAsiaTheme="minorEastAsia" w:hAnsi="Times New Roman" w:cs="Times New Roman"/>
          <w:sz w:val="28"/>
          <w:szCs w:val="28"/>
          <w:lang w:eastAsia="ru-RU"/>
        </w:rPr>
        <w:sectPr w:rsidR="00282CE5" w:rsidRPr="005E40B2">
          <w:pgSz w:w="11900" w:h="16838"/>
          <w:pgMar w:top="1108" w:right="566" w:bottom="752" w:left="1440" w:header="0" w:footer="0" w:gutter="0"/>
          <w:cols w:space="720" w:equalWidth="0">
            <w:col w:w="9900"/>
          </w:cols>
        </w:sectPr>
      </w:pPr>
    </w:p>
    <w:p w:rsidR="0062187F" w:rsidRPr="005E40B2" w:rsidRDefault="0062187F" w:rsidP="0062187F">
      <w:pPr>
        <w:spacing w:after="0" w:line="240" w:lineRule="auto"/>
        <w:rPr>
          <w:rFonts w:ascii="Times New Roman" w:eastAsiaTheme="minorEastAsia" w:hAnsi="Times New Roman" w:cs="Times New Roman"/>
          <w:sz w:val="28"/>
          <w:szCs w:val="28"/>
          <w:lang w:eastAsia="ru-RU"/>
        </w:rPr>
        <w:sectPr w:rsidR="0062187F" w:rsidRPr="005E40B2">
          <w:pgSz w:w="11900" w:h="16838"/>
          <w:pgMar w:top="1124" w:right="566" w:bottom="752" w:left="1440" w:header="0" w:footer="0" w:gutter="0"/>
          <w:cols w:space="720" w:equalWidth="0">
            <w:col w:w="9900"/>
          </w:cols>
        </w:sectPr>
      </w:pPr>
    </w:p>
    <w:p w:rsidR="0062187F" w:rsidRPr="005E40B2" w:rsidRDefault="0062187F" w:rsidP="0062187F">
      <w:pPr>
        <w:spacing w:after="0" w:line="240" w:lineRule="auto"/>
        <w:rPr>
          <w:rFonts w:ascii="Times New Roman" w:eastAsiaTheme="minorEastAsia" w:hAnsi="Times New Roman" w:cs="Times New Roman"/>
          <w:sz w:val="28"/>
          <w:szCs w:val="28"/>
          <w:lang w:eastAsia="ru-RU"/>
        </w:rPr>
        <w:sectPr w:rsidR="0062187F" w:rsidRPr="005E40B2">
          <w:pgSz w:w="11900" w:h="16838"/>
          <w:pgMar w:top="1108" w:right="566" w:bottom="752" w:left="1440" w:header="0" w:footer="0" w:gutter="0"/>
          <w:cols w:space="720" w:equalWidth="0">
            <w:col w:w="9900"/>
          </w:cols>
        </w:sectPr>
      </w:pPr>
    </w:p>
    <w:p w:rsidR="0062187F" w:rsidRPr="005E40B2" w:rsidRDefault="0062187F" w:rsidP="00111D45">
      <w:pPr>
        <w:spacing w:after="0" w:line="240" w:lineRule="auto"/>
        <w:rPr>
          <w:rFonts w:ascii="Times New Roman" w:eastAsiaTheme="minorEastAsia" w:hAnsi="Times New Roman" w:cs="Times New Roman"/>
          <w:sz w:val="28"/>
          <w:szCs w:val="28"/>
          <w:lang w:eastAsia="ru-RU"/>
        </w:rPr>
        <w:sectPr w:rsidR="0062187F" w:rsidRPr="005E40B2">
          <w:pgSz w:w="11900" w:h="16838"/>
          <w:pgMar w:top="1108" w:right="566" w:bottom="752" w:left="1440" w:header="0" w:footer="0" w:gutter="0"/>
          <w:cols w:space="720" w:equalWidth="0">
            <w:col w:w="9900"/>
          </w:cols>
        </w:sectPr>
      </w:pPr>
    </w:p>
    <w:p w:rsidR="00111D45" w:rsidRPr="005E40B2" w:rsidRDefault="00111D45" w:rsidP="00111D45">
      <w:pPr>
        <w:spacing w:after="0" w:line="240" w:lineRule="auto"/>
        <w:rPr>
          <w:rFonts w:ascii="Times New Roman" w:eastAsiaTheme="minorEastAsia" w:hAnsi="Times New Roman" w:cs="Times New Roman"/>
          <w:sz w:val="28"/>
          <w:szCs w:val="28"/>
          <w:lang w:eastAsia="ru-RU"/>
        </w:rPr>
        <w:sectPr w:rsidR="00111D45" w:rsidRPr="005E40B2">
          <w:pgSz w:w="11900" w:h="16838"/>
          <w:pgMar w:top="1108" w:right="566" w:bottom="752" w:left="1440" w:header="0" w:footer="0" w:gutter="0"/>
          <w:cols w:space="720" w:equalWidth="0">
            <w:col w:w="9900"/>
          </w:cols>
        </w:sectPr>
      </w:pPr>
    </w:p>
    <w:p w:rsidR="00B6495F" w:rsidRPr="005E40B2" w:rsidRDefault="00B6495F" w:rsidP="00D362C7">
      <w:pPr>
        <w:suppressAutoHyphens/>
        <w:spacing w:after="0" w:line="360" w:lineRule="auto"/>
        <w:jc w:val="both"/>
        <w:rPr>
          <w:rFonts w:ascii="Times New Roman" w:eastAsia="Calibri" w:hAnsi="Times New Roman" w:cs="Times New Roman"/>
          <w:sz w:val="28"/>
          <w:szCs w:val="28"/>
        </w:rPr>
      </w:pPr>
    </w:p>
    <w:sectPr w:rsidR="00B6495F" w:rsidRPr="005E40B2" w:rsidSect="00550E6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2AC3" w:rsidRDefault="00C32AC3" w:rsidP="005711FE">
      <w:pPr>
        <w:spacing w:after="0" w:line="240" w:lineRule="auto"/>
      </w:pPr>
      <w:r>
        <w:separator/>
      </w:r>
    </w:p>
  </w:endnote>
  <w:endnote w:type="continuationSeparator" w:id="0">
    <w:p w:rsidR="00C32AC3" w:rsidRDefault="00C32AC3" w:rsidP="005711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ragmaticaC">
    <w:altName w:val="Courier New"/>
    <w:panose1 w:val="00000000000000000000"/>
    <w:charset w:val="CE"/>
    <w:family w:val="decorative"/>
    <w:notTrueType/>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2FF" w:usb1="420024FF" w:usb2="00000000" w:usb3="00000000" w:csb0="0000019F" w:csb1="00000000"/>
  </w:font>
  <w:font w:name="Arial">
    <w:panose1 w:val="020B0604020202020204"/>
    <w:charset w:val="CC"/>
    <w:family w:val="swiss"/>
    <w:pitch w:val="variable"/>
    <w:sig w:usb0="E0002AFF" w:usb1="C0007843" w:usb2="00000009" w:usb3="00000000" w:csb0="000001FF" w:csb1="00000000"/>
  </w:font>
  <w:font w:name="SchoolBookCSanPin-Regular">
    <w:altName w:val="MS Mincho"/>
    <w:panose1 w:val="00000000000000000000"/>
    <w:charset w:val="80"/>
    <w:family w:val="auto"/>
    <w:notTrueType/>
    <w:pitch w:val="default"/>
    <w:sig w:usb0="00000201" w:usb1="08070000" w:usb2="00000010" w:usb3="00000000" w:csb0="00020004" w:csb1="00000000"/>
  </w:font>
  <w:font w:name="Sylfaen">
    <w:panose1 w:val="010A0502050306030303"/>
    <w:charset w:val="00"/>
    <w:family w:val="roman"/>
    <w:notTrueType/>
    <w:pitch w:val="variable"/>
    <w:sig w:usb0="00C00283" w:usb1="00000000" w:usb2="00000000" w:usb3="00000000" w:csb0="0000000D"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8852769"/>
      <w:docPartObj>
        <w:docPartGallery w:val="Page Numbers (Bottom of Page)"/>
        <w:docPartUnique/>
      </w:docPartObj>
    </w:sdtPr>
    <w:sdtEndPr/>
    <w:sdtContent>
      <w:p w:rsidR="00E74413" w:rsidRDefault="00E74413">
        <w:pPr>
          <w:pStyle w:val="af1"/>
          <w:jc w:val="center"/>
        </w:pPr>
        <w:r>
          <w:fldChar w:fldCharType="begin"/>
        </w:r>
        <w:r>
          <w:instrText>PAGE   \* MERGEFORMAT</w:instrText>
        </w:r>
        <w:r>
          <w:fldChar w:fldCharType="separate"/>
        </w:r>
        <w:r w:rsidR="00D615E6">
          <w:rPr>
            <w:noProof/>
          </w:rPr>
          <w:t>2</w:t>
        </w:r>
        <w:r>
          <w:fldChar w:fldCharType="end"/>
        </w:r>
      </w:p>
    </w:sdtContent>
  </w:sdt>
  <w:p w:rsidR="00E74413" w:rsidRDefault="00E74413">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insideV w:val="single" w:sz="18" w:space="0" w:color="4F81BD" w:themeColor="accent1"/>
      </w:tblBorders>
      <w:tblCellMar>
        <w:top w:w="58" w:type="dxa"/>
        <w:left w:w="115" w:type="dxa"/>
        <w:bottom w:w="58" w:type="dxa"/>
        <w:right w:w="115" w:type="dxa"/>
      </w:tblCellMar>
      <w:tblLook w:val="04A0" w:firstRow="1" w:lastRow="0" w:firstColumn="1" w:lastColumn="0" w:noHBand="0" w:noVBand="1"/>
    </w:tblPr>
    <w:tblGrid>
      <w:gridCol w:w="1480"/>
      <w:gridCol w:w="8388"/>
    </w:tblGrid>
    <w:tr w:rsidR="00E74413">
      <w:tc>
        <w:tcPr>
          <w:tcW w:w="750" w:type="pct"/>
        </w:tcPr>
        <w:p w:rsidR="00E74413" w:rsidRDefault="00E74413">
          <w:pPr>
            <w:pStyle w:val="af1"/>
            <w:jc w:val="right"/>
            <w:rPr>
              <w:color w:val="4F81BD" w:themeColor="accent1"/>
            </w:rPr>
          </w:pPr>
          <w:r>
            <w:fldChar w:fldCharType="begin"/>
          </w:r>
          <w:r>
            <w:instrText>PAGE   \* MERGEFORMAT</w:instrText>
          </w:r>
          <w:r>
            <w:fldChar w:fldCharType="separate"/>
          </w:r>
          <w:r w:rsidR="00D615E6" w:rsidRPr="00D615E6">
            <w:rPr>
              <w:noProof/>
              <w:color w:val="4F81BD" w:themeColor="accent1"/>
            </w:rPr>
            <w:t>382</w:t>
          </w:r>
          <w:r>
            <w:rPr>
              <w:color w:val="4F81BD" w:themeColor="accent1"/>
            </w:rPr>
            <w:fldChar w:fldCharType="end"/>
          </w:r>
        </w:p>
      </w:tc>
      <w:tc>
        <w:tcPr>
          <w:tcW w:w="4250" w:type="pct"/>
        </w:tcPr>
        <w:p w:rsidR="00E74413" w:rsidRDefault="00E74413">
          <w:pPr>
            <w:pStyle w:val="af1"/>
            <w:rPr>
              <w:color w:val="4F81BD" w:themeColor="accent1"/>
            </w:rPr>
          </w:pPr>
        </w:p>
      </w:tc>
    </w:tr>
  </w:tbl>
  <w:p w:rsidR="00E74413" w:rsidRPr="000D1C44" w:rsidRDefault="00E74413" w:rsidP="000D1C4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2AC3" w:rsidRDefault="00C32AC3" w:rsidP="005711FE">
      <w:pPr>
        <w:spacing w:after="0" w:line="240" w:lineRule="auto"/>
      </w:pPr>
      <w:r>
        <w:separator/>
      </w:r>
    </w:p>
  </w:footnote>
  <w:footnote w:type="continuationSeparator" w:id="0">
    <w:p w:rsidR="00C32AC3" w:rsidRDefault="00C32AC3" w:rsidP="005711FE">
      <w:pPr>
        <w:spacing w:after="0" w:line="240" w:lineRule="auto"/>
      </w:pPr>
      <w:r>
        <w:continuationSeparator/>
      </w:r>
    </w:p>
  </w:footnote>
  <w:footnote w:id="1">
    <w:p w:rsidR="00E74413" w:rsidRDefault="00E74413" w:rsidP="00927936">
      <w:pPr>
        <w:pStyle w:val="11"/>
      </w:pPr>
      <w:r>
        <w:rPr>
          <w:rStyle w:val="a7"/>
        </w:rPr>
        <w:footnoteRef/>
      </w:r>
      <w:r>
        <w:t xml:space="preserve"> </w:t>
      </w:r>
      <w:r w:rsidRPr="00EB06C4">
        <w:t>Здесь и далее</w:t>
      </w:r>
      <w:r>
        <w:t>:</w:t>
      </w:r>
      <w:r w:rsidRPr="00EB06C4">
        <w:t xml:space="preserve">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footnote>
  <w:footnote w:id="2">
    <w:p w:rsidR="00E74413" w:rsidRDefault="00E74413" w:rsidP="00927936">
      <w:pPr>
        <w:pStyle w:val="a5"/>
      </w:pPr>
      <w:r>
        <w:rPr>
          <w:rStyle w:val="a7"/>
        </w:rPr>
        <w:footnoteRef/>
      </w:r>
      <w:r>
        <w:t xml:space="preserve"> Здесь и далее; з</w:t>
      </w:r>
      <w:r w:rsidRPr="007B5F28">
        <w:t>нать определени</w:t>
      </w:r>
      <w:r>
        <w:t>е</w:t>
      </w:r>
      <w:r w:rsidRPr="007B5F28">
        <w:t xml:space="preserve"> поняти</w:t>
      </w:r>
      <w:r>
        <w:t>я</w:t>
      </w:r>
      <w:r w:rsidRPr="007B5F28">
        <w:t>, уметь пояснять</w:t>
      </w:r>
      <w:r>
        <w:t xml:space="preserve"> его смысл,</w:t>
      </w:r>
      <w:r w:rsidRPr="007B5F28">
        <w:t xml:space="preserve"> </w:t>
      </w:r>
      <w:r>
        <w:t>у</w:t>
      </w:r>
      <w:r w:rsidRPr="007B5F28">
        <w:t xml:space="preserve">меть использовать </w:t>
      </w:r>
      <w:r>
        <w:t xml:space="preserve">понятие и его свойства при </w:t>
      </w:r>
      <w:r w:rsidRPr="007B5F28">
        <w:t>проведени</w:t>
      </w:r>
      <w:r>
        <w:t>и</w:t>
      </w:r>
      <w:r w:rsidRPr="007B5F28">
        <w:t xml:space="preserve"> рассуждений, решени</w:t>
      </w:r>
      <w:r>
        <w:t>и</w:t>
      </w:r>
      <w:r w:rsidRPr="007B5F28">
        <w:t xml:space="preserve"> задач</w:t>
      </w:r>
      <w:r>
        <w:t>.</w:t>
      </w:r>
    </w:p>
  </w:footnote>
  <w:footnote w:id="3">
    <w:p w:rsidR="00E74413" w:rsidRPr="005F6AF6" w:rsidRDefault="00E74413" w:rsidP="005F6AF6">
      <w:r w:rsidRPr="005F6AF6">
        <w:footnoteRef/>
      </w:r>
      <w:r w:rsidRPr="005F6AF6">
        <w:t xml:space="preserve"> Понятие «медленное чтение» в методике преподавания литературы было определено Н. Эйдельманом в статье «Учитесь читать!» (ж. «Знание – сила», 1979, № 8), идею медленного чтения на уроке поддерживали и развивали Л. Щерба, М. Рыбникова, Д. Лихачев, А. Леонтьев, М. Гаспаров и др. Под медленным чтением понимается пристальное, внимательное чтение на занятии с комментарием, подробным анализом текста под руководством учителя.</w:t>
      </w:r>
    </w:p>
  </w:footnote>
  <w:footnote w:id="4">
    <w:p w:rsidR="00E74413" w:rsidRPr="005F6AF6" w:rsidRDefault="00E74413" w:rsidP="005F6AF6">
      <w:r w:rsidRPr="005F6AF6">
        <w:footnoteRef/>
      </w:r>
      <w:r w:rsidRPr="005F6AF6">
        <w:t xml:space="preserve"> Под субъектностью читателя понимается его активная позиция (в том числе основанная на владении навыками анализа и интерпретации), обеспечивающая его самостоятельность в чтении и способность как выявлять исторически обусловленные смыслы текста, связанные в том числе с авторскими интенциями, историко-литературным и культурным контекстом  и пр.,  так и предлагать собственные, опирающиеся на наличный текст и не противоречащие ему интерпретации прочитанного.</w:t>
      </w:r>
      <w:r w:rsidRPr="005F6AF6" w:rsidDel="009173E0">
        <w:t xml:space="preserve"> </w:t>
      </w:r>
    </w:p>
    <w:p w:rsidR="00E74413" w:rsidRPr="005F6AF6" w:rsidRDefault="00E74413" w:rsidP="005F6AF6"/>
  </w:footnote>
  <w:footnote w:id="5">
    <w:p w:rsidR="00E74413" w:rsidRPr="00A34651" w:rsidRDefault="00E74413" w:rsidP="0037329A">
      <w:r w:rsidRPr="00A34651">
        <w:rPr>
          <w:rStyle w:val="a7"/>
        </w:rPr>
        <w:t>1</w:t>
      </w:r>
      <w:r w:rsidRPr="00A34651">
        <w:t>В предложенном варианте на внеурочную деятельность выделено не более 300 часов.</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38F"/>
    <w:multiLevelType w:val="hybridMultilevel"/>
    <w:tmpl w:val="D33665E2"/>
    <w:lvl w:ilvl="0" w:tplc="0B309FCA">
      <w:start w:val="1"/>
      <w:numFmt w:val="bullet"/>
      <w:lvlText w:val="и"/>
      <w:lvlJc w:val="left"/>
    </w:lvl>
    <w:lvl w:ilvl="1" w:tplc="9D24E870">
      <w:start w:val="1"/>
      <w:numFmt w:val="bullet"/>
      <w:lvlText w:val="В"/>
      <w:lvlJc w:val="left"/>
    </w:lvl>
    <w:lvl w:ilvl="2" w:tplc="96CEE2DA">
      <w:numFmt w:val="decimal"/>
      <w:lvlText w:val=""/>
      <w:lvlJc w:val="left"/>
    </w:lvl>
    <w:lvl w:ilvl="3" w:tplc="4B8C9E1A">
      <w:numFmt w:val="decimal"/>
      <w:lvlText w:val=""/>
      <w:lvlJc w:val="left"/>
    </w:lvl>
    <w:lvl w:ilvl="4" w:tplc="BD1EAE1E">
      <w:numFmt w:val="decimal"/>
      <w:lvlText w:val=""/>
      <w:lvlJc w:val="left"/>
    </w:lvl>
    <w:lvl w:ilvl="5" w:tplc="48B0F1B0">
      <w:numFmt w:val="decimal"/>
      <w:lvlText w:val=""/>
      <w:lvlJc w:val="left"/>
    </w:lvl>
    <w:lvl w:ilvl="6" w:tplc="7E562C5E">
      <w:numFmt w:val="decimal"/>
      <w:lvlText w:val=""/>
      <w:lvlJc w:val="left"/>
    </w:lvl>
    <w:lvl w:ilvl="7" w:tplc="707CAAB4">
      <w:numFmt w:val="decimal"/>
      <w:lvlText w:val=""/>
      <w:lvlJc w:val="left"/>
    </w:lvl>
    <w:lvl w:ilvl="8" w:tplc="2E443898">
      <w:numFmt w:val="decimal"/>
      <w:lvlText w:val=""/>
      <w:lvlJc w:val="left"/>
    </w:lvl>
  </w:abstractNum>
  <w:abstractNum w:abstractNumId="1">
    <w:nsid w:val="000003FA"/>
    <w:multiLevelType w:val="hybridMultilevel"/>
    <w:tmpl w:val="304C6484"/>
    <w:lvl w:ilvl="0" w:tplc="9CB6837E">
      <w:start w:val="1"/>
      <w:numFmt w:val="bullet"/>
      <w:lvlText w:val="-"/>
      <w:lvlJc w:val="left"/>
    </w:lvl>
    <w:lvl w:ilvl="1" w:tplc="01380758">
      <w:numFmt w:val="decimal"/>
      <w:lvlText w:val=""/>
      <w:lvlJc w:val="left"/>
    </w:lvl>
    <w:lvl w:ilvl="2" w:tplc="FBC45B90">
      <w:numFmt w:val="decimal"/>
      <w:lvlText w:val=""/>
      <w:lvlJc w:val="left"/>
    </w:lvl>
    <w:lvl w:ilvl="3" w:tplc="258E2B22">
      <w:numFmt w:val="decimal"/>
      <w:lvlText w:val=""/>
      <w:lvlJc w:val="left"/>
    </w:lvl>
    <w:lvl w:ilvl="4" w:tplc="FD00879C">
      <w:numFmt w:val="decimal"/>
      <w:lvlText w:val=""/>
      <w:lvlJc w:val="left"/>
    </w:lvl>
    <w:lvl w:ilvl="5" w:tplc="DDB29EE0">
      <w:numFmt w:val="decimal"/>
      <w:lvlText w:val=""/>
      <w:lvlJc w:val="left"/>
    </w:lvl>
    <w:lvl w:ilvl="6" w:tplc="5E848956">
      <w:numFmt w:val="decimal"/>
      <w:lvlText w:val=""/>
      <w:lvlJc w:val="left"/>
    </w:lvl>
    <w:lvl w:ilvl="7" w:tplc="18CA6308">
      <w:numFmt w:val="decimal"/>
      <w:lvlText w:val=""/>
      <w:lvlJc w:val="left"/>
    </w:lvl>
    <w:lvl w:ilvl="8" w:tplc="8FBEEF56">
      <w:numFmt w:val="decimal"/>
      <w:lvlText w:val=""/>
      <w:lvlJc w:val="left"/>
    </w:lvl>
  </w:abstractNum>
  <w:abstractNum w:abstractNumId="2">
    <w:nsid w:val="00000665"/>
    <w:multiLevelType w:val="hybridMultilevel"/>
    <w:tmpl w:val="9DAEB950"/>
    <w:lvl w:ilvl="0" w:tplc="C4B25A96">
      <w:start w:val="1"/>
      <w:numFmt w:val="bullet"/>
      <w:lvlText w:val="У"/>
      <w:lvlJc w:val="left"/>
    </w:lvl>
    <w:lvl w:ilvl="1" w:tplc="812C05F6">
      <w:numFmt w:val="decimal"/>
      <w:lvlText w:val=""/>
      <w:lvlJc w:val="left"/>
    </w:lvl>
    <w:lvl w:ilvl="2" w:tplc="1FC2CED2">
      <w:numFmt w:val="decimal"/>
      <w:lvlText w:val=""/>
      <w:lvlJc w:val="left"/>
    </w:lvl>
    <w:lvl w:ilvl="3" w:tplc="D2C44C76">
      <w:numFmt w:val="decimal"/>
      <w:lvlText w:val=""/>
      <w:lvlJc w:val="left"/>
    </w:lvl>
    <w:lvl w:ilvl="4" w:tplc="C1F6A6EE">
      <w:numFmt w:val="decimal"/>
      <w:lvlText w:val=""/>
      <w:lvlJc w:val="left"/>
    </w:lvl>
    <w:lvl w:ilvl="5" w:tplc="7CA68924">
      <w:numFmt w:val="decimal"/>
      <w:lvlText w:val=""/>
      <w:lvlJc w:val="left"/>
    </w:lvl>
    <w:lvl w:ilvl="6" w:tplc="C804BF8E">
      <w:numFmt w:val="decimal"/>
      <w:lvlText w:val=""/>
      <w:lvlJc w:val="left"/>
    </w:lvl>
    <w:lvl w:ilvl="7" w:tplc="26D63D1E">
      <w:numFmt w:val="decimal"/>
      <w:lvlText w:val=""/>
      <w:lvlJc w:val="left"/>
    </w:lvl>
    <w:lvl w:ilvl="8" w:tplc="227664E4">
      <w:numFmt w:val="decimal"/>
      <w:lvlText w:val=""/>
      <w:lvlJc w:val="left"/>
    </w:lvl>
  </w:abstractNum>
  <w:abstractNum w:abstractNumId="3">
    <w:nsid w:val="00000786"/>
    <w:multiLevelType w:val="hybridMultilevel"/>
    <w:tmpl w:val="A0FECF2A"/>
    <w:lvl w:ilvl="0" w:tplc="339418F6">
      <w:start w:val="1"/>
      <w:numFmt w:val="bullet"/>
      <w:lvlText w:val="в"/>
      <w:lvlJc w:val="left"/>
    </w:lvl>
    <w:lvl w:ilvl="1" w:tplc="DC344C0A">
      <w:numFmt w:val="decimal"/>
      <w:lvlText w:val=""/>
      <w:lvlJc w:val="left"/>
    </w:lvl>
    <w:lvl w:ilvl="2" w:tplc="9638511E">
      <w:numFmt w:val="decimal"/>
      <w:lvlText w:val=""/>
      <w:lvlJc w:val="left"/>
    </w:lvl>
    <w:lvl w:ilvl="3" w:tplc="82E4CFB8">
      <w:numFmt w:val="decimal"/>
      <w:lvlText w:val=""/>
      <w:lvlJc w:val="left"/>
    </w:lvl>
    <w:lvl w:ilvl="4" w:tplc="65EA48F0">
      <w:numFmt w:val="decimal"/>
      <w:lvlText w:val=""/>
      <w:lvlJc w:val="left"/>
    </w:lvl>
    <w:lvl w:ilvl="5" w:tplc="99E0ACD2">
      <w:numFmt w:val="decimal"/>
      <w:lvlText w:val=""/>
      <w:lvlJc w:val="left"/>
    </w:lvl>
    <w:lvl w:ilvl="6" w:tplc="A0BA6A9A">
      <w:numFmt w:val="decimal"/>
      <w:lvlText w:val=""/>
      <w:lvlJc w:val="left"/>
    </w:lvl>
    <w:lvl w:ilvl="7" w:tplc="0734A224">
      <w:numFmt w:val="decimal"/>
      <w:lvlText w:val=""/>
      <w:lvlJc w:val="left"/>
    </w:lvl>
    <w:lvl w:ilvl="8" w:tplc="F2121DF2">
      <w:numFmt w:val="decimal"/>
      <w:lvlText w:val=""/>
      <w:lvlJc w:val="left"/>
    </w:lvl>
  </w:abstractNum>
  <w:abstractNum w:abstractNumId="4">
    <w:nsid w:val="000007C9"/>
    <w:multiLevelType w:val="hybridMultilevel"/>
    <w:tmpl w:val="6150CE68"/>
    <w:lvl w:ilvl="0" w:tplc="16E0D2DC">
      <w:start w:val="1"/>
      <w:numFmt w:val="bullet"/>
      <w:lvlText w:val="˗"/>
      <w:lvlJc w:val="left"/>
    </w:lvl>
    <w:lvl w:ilvl="1" w:tplc="ED8A4734">
      <w:numFmt w:val="decimal"/>
      <w:lvlText w:val=""/>
      <w:lvlJc w:val="left"/>
    </w:lvl>
    <w:lvl w:ilvl="2" w:tplc="2DFA573C">
      <w:numFmt w:val="decimal"/>
      <w:lvlText w:val=""/>
      <w:lvlJc w:val="left"/>
    </w:lvl>
    <w:lvl w:ilvl="3" w:tplc="102473B0">
      <w:numFmt w:val="decimal"/>
      <w:lvlText w:val=""/>
      <w:lvlJc w:val="left"/>
    </w:lvl>
    <w:lvl w:ilvl="4" w:tplc="A0E4E8B0">
      <w:numFmt w:val="decimal"/>
      <w:lvlText w:val=""/>
      <w:lvlJc w:val="left"/>
    </w:lvl>
    <w:lvl w:ilvl="5" w:tplc="2B7A47C6">
      <w:numFmt w:val="decimal"/>
      <w:lvlText w:val=""/>
      <w:lvlJc w:val="left"/>
    </w:lvl>
    <w:lvl w:ilvl="6" w:tplc="C77A47CA">
      <w:numFmt w:val="decimal"/>
      <w:lvlText w:val=""/>
      <w:lvlJc w:val="left"/>
    </w:lvl>
    <w:lvl w:ilvl="7" w:tplc="9EC8C6CC">
      <w:numFmt w:val="decimal"/>
      <w:lvlText w:val=""/>
      <w:lvlJc w:val="left"/>
    </w:lvl>
    <w:lvl w:ilvl="8" w:tplc="FC40E274">
      <w:numFmt w:val="decimal"/>
      <w:lvlText w:val=""/>
      <w:lvlJc w:val="left"/>
    </w:lvl>
  </w:abstractNum>
  <w:abstractNum w:abstractNumId="5">
    <w:nsid w:val="000008AF"/>
    <w:multiLevelType w:val="hybridMultilevel"/>
    <w:tmpl w:val="4436413E"/>
    <w:lvl w:ilvl="0" w:tplc="3DD45978">
      <w:start w:val="1"/>
      <w:numFmt w:val="bullet"/>
      <w:lvlText w:val="в"/>
      <w:lvlJc w:val="left"/>
    </w:lvl>
    <w:lvl w:ilvl="1" w:tplc="C8AA9F56">
      <w:start w:val="1"/>
      <w:numFmt w:val="bullet"/>
      <w:lvlText w:val="В"/>
      <w:lvlJc w:val="left"/>
    </w:lvl>
    <w:lvl w:ilvl="2" w:tplc="4B9E3D9E">
      <w:numFmt w:val="decimal"/>
      <w:lvlText w:val=""/>
      <w:lvlJc w:val="left"/>
    </w:lvl>
    <w:lvl w:ilvl="3" w:tplc="64D6DAD0">
      <w:numFmt w:val="decimal"/>
      <w:lvlText w:val=""/>
      <w:lvlJc w:val="left"/>
    </w:lvl>
    <w:lvl w:ilvl="4" w:tplc="0FBCE2C8">
      <w:numFmt w:val="decimal"/>
      <w:lvlText w:val=""/>
      <w:lvlJc w:val="left"/>
    </w:lvl>
    <w:lvl w:ilvl="5" w:tplc="D156728C">
      <w:numFmt w:val="decimal"/>
      <w:lvlText w:val=""/>
      <w:lvlJc w:val="left"/>
    </w:lvl>
    <w:lvl w:ilvl="6" w:tplc="BDCEFAD4">
      <w:numFmt w:val="decimal"/>
      <w:lvlText w:val=""/>
      <w:lvlJc w:val="left"/>
    </w:lvl>
    <w:lvl w:ilvl="7" w:tplc="61183BE2">
      <w:numFmt w:val="decimal"/>
      <w:lvlText w:val=""/>
      <w:lvlJc w:val="left"/>
    </w:lvl>
    <w:lvl w:ilvl="8" w:tplc="C2D2909C">
      <w:numFmt w:val="decimal"/>
      <w:lvlText w:val=""/>
      <w:lvlJc w:val="left"/>
    </w:lvl>
  </w:abstractNum>
  <w:abstractNum w:abstractNumId="6">
    <w:nsid w:val="000009B3"/>
    <w:multiLevelType w:val="hybridMultilevel"/>
    <w:tmpl w:val="BD40D11E"/>
    <w:lvl w:ilvl="0" w:tplc="F80A4C96">
      <w:start w:val="1"/>
      <w:numFmt w:val="bullet"/>
      <w:lvlText w:val="В"/>
      <w:lvlJc w:val="left"/>
    </w:lvl>
    <w:lvl w:ilvl="1" w:tplc="A2BA4150">
      <w:numFmt w:val="decimal"/>
      <w:lvlText w:val=""/>
      <w:lvlJc w:val="left"/>
    </w:lvl>
    <w:lvl w:ilvl="2" w:tplc="2A86DDA4">
      <w:numFmt w:val="decimal"/>
      <w:lvlText w:val=""/>
      <w:lvlJc w:val="left"/>
    </w:lvl>
    <w:lvl w:ilvl="3" w:tplc="6D5AB6EE">
      <w:numFmt w:val="decimal"/>
      <w:lvlText w:val=""/>
      <w:lvlJc w:val="left"/>
    </w:lvl>
    <w:lvl w:ilvl="4" w:tplc="62667C5C">
      <w:numFmt w:val="decimal"/>
      <w:lvlText w:val=""/>
      <w:lvlJc w:val="left"/>
    </w:lvl>
    <w:lvl w:ilvl="5" w:tplc="592AF72A">
      <w:numFmt w:val="decimal"/>
      <w:lvlText w:val=""/>
      <w:lvlJc w:val="left"/>
    </w:lvl>
    <w:lvl w:ilvl="6" w:tplc="C7161CB4">
      <w:numFmt w:val="decimal"/>
      <w:lvlText w:val=""/>
      <w:lvlJc w:val="left"/>
    </w:lvl>
    <w:lvl w:ilvl="7" w:tplc="A4447446">
      <w:numFmt w:val="decimal"/>
      <w:lvlText w:val=""/>
      <w:lvlJc w:val="left"/>
    </w:lvl>
    <w:lvl w:ilvl="8" w:tplc="3FC84AB8">
      <w:numFmt w:val="decimal"/>
      <w:lvlText w:val=""/>
      <w:lvlJc w:val="left"/>
    </w:lvl>
  </w:abstractNum>
  <w:abstractNum w:abstractNumId="7">
    <w:nsid w:val="00000A2F"/>
    <w:multiLevelType w:val="hybridMultilevel"/>
    <w:tmpl w:val="DA489378"/>
    <w:lvl w:ilvl="0" w:tplc="C5BAECDE">
      <w:start w:val="1"/>
      <w:numFmt w:val="bullet"/>
      <w:lvlText w:val="-"/>
      <w:lvlJc w:val="left"/>
    </w:lvl>
    <w:lvl w:ilvl="1" w:tplc="A1E664EC">
      <w:numFmt w:val="decimal"/>
      <w:lvlText w:val=""/>
      <w:lvlJc w:val="left"/>
    </w:lvl>
    <w:lvl w:ilvl="2" w:tplc="3698CABA">
      <w:numFmt w:val="decimal"/>
      <w:lvlText w:val=""/>
      <w:lvlJc w:val="left"/>
    </w:lvl>
    <w:lvl w:ilvl="3" w:tplc="F7367470">
      <w:numFmt w:val="decimal"/>
      <w:lvlText w:val=""/>
      <w:lvlJc w:val="left"/>
    </w:lvl>
    <w:lvl w:ilvl="4" w:tplc="6AFCB28C">
      <w:numFmt w:val="decimal"/>
      <w:lvlText w:val=""/>
      <w:lvlJc w:val="left"/>
    </w:lvl>
    <w:lvl w:ilvl="5" w:tplc="110EB206">
      <w:numFmt w:val="decimal"/>
      <w:lvlText w:val=""/>
      <w:lvlJc w:val="left"/>
    </w:lvl>
    <w:lvl w:ilvl="6" w:tplc="41CEE1E8">
      <w:numFmt w:val="decimal"/>
      <w:lvlText w:val=""/>
      <w:lvlJc w:val="left"/>
    </w:lvl>
    <w:lvl w:ilvl="7" w:tplc="2FF6596A">
      <w:numFmt w:val="decimal"/>
      <w:lvlText w:val=""/>
      <w:lvlJc w:val="left"/>
    </w:lvl>
    <w:lvl w:ilvl="8" w:tplc="B6E60518">
      <w:numFmt w:val="decimal"/>
      <w:lvlText w:val=""/>
      <w:lvlJc w:val="left"/>
    </w:lvl>
  </w:abstractNum>
  <w:abstractNum w:abstractNumId="8">
    <w:nsid w:val="00000AF0"/>
    <w:multiLevelType w:val="hybridMultilevel"/>
    <w:tmpl w:val="C004D2C0"/>
    <w:lvl w:ilvl="0" w:tplc="89108C44">
      <w:start w:val="1"/>
      <w:numFmt w:val="bullet"/>
      <w:lvlText w:val="и"/>
      <w:lvlJc w:val="left"/>
    </w:lvl>
    <w:lvl w:ilvl="1" w:tplc="A49A46C0">
      <w:start w:val="1"/>
      <w:numFmt w:val="bullet"/>
      <w:lvlText w:val="В"/>
      <w:lvlJc w:val="left"/>
    </w:lvl>
    <w:lvl w:ilvl="2" w:tplc="86784D62">
      <w:numFmt w:val="decimal"/>
      <w:lvlText w:val=""/>
      <w:lvlJc w:val="left"/>
    </w:lvl>
    <w:lvl w:ilvl="3" w:tplc="145EB156">
      <w:numFmt w:val="decimal"/>
      <w:lvlText w:val=""/>
      <w:lvlJc w:val="left"/>
    </w:lvl>
    <w:lvl w:ilvl="4" w:tplc="E384BE74">
      <w:numFmt w:val="decimal"/>
      <w:lvlText w:val=""/>
      <w:lvlJc w:val="left"/>
    </w:lvl>
    <w:lvl w:ilvl="5" w:tplc="0CB03748">
      <w:numFmt w:val="decimal"/>
      <w:lvlText w:val=""/>
      <w:lvlJc w:val="left"/>
    </w:lvl>
    <w:lvl w:ilvl="6" w:tplc="2DD81BDC">
      <w:numFmt w:val="decimal"/>
      <w:lvlText w:val=""/>
      <w:lvlJc w:val="left"/>
    </w:lvl>
    <w:lvl w:ilvl="7" w:tplc="23862FC6">
      <w:numFmt w:val="decimal"/>
      <w:lvlText w:val=""/>
      <w:lvlJc w:val="left"/>
    </w:lvl>
    <w:lvl w:ilvl="8" w:tplc="11AC35CA">
      <w:numFmt w:val="decimal"/>
      <w:lvlText w:val=""/>
      <w:lvlJc w:val="left"/>
    </w:lvl>
  </w:abstractNum>
  <w:abstractNum w:abstractNumId="9">
    <w:nsid w:val="00000B93"/>
    <w:multiLevelType w:val="hybridMultilevel"/>
    <w:tmpl w:val="5D7E29AE"/>
    <w:lvl w:ilvl="0" w:tplc="6F96611E">
      <w:start w:val="1"/>
      <w:numFmt w:val="bullet"/>
      <w:lvlText w:val="В"/>
      <w:lvlJc w:val="left"/>
    </w:lvl>
    <w:lvl w:ilvl="1" w:tplc="1D96429A">
      <w:numFmt w:val="decimal"/>
      <w:lvlText w:val=""/>
      <w:lvlJc w:val="left"/>
    </w:lvl>
    <w:lvl w:ilvl="2" w:tplc="70B8AB98">
      <w:numFmt w:val="decimal"/>
      <w:lvlText w:val=""/>
      <w:lvlJc w:val="left"/>
    </w:lvl>
    <w:lvl w:ilvl="3" w:tplc="8E061632">
      <w:numFmt w:val="decimal"/>
      <w:lvlText w:val=""/>
      <w:lvlJc w:val="left"/>
    </w:lvl>
    <w:lvl w:ilvl="4" w:tplc="C3DC587C">
      <w:numFmt w:val="decimal"/>
      <w:lvlText w:val=""/>
      <w:lvlJc w:val="left"/>
    </w:lvl>
    <w:lvl w:ilvl="5" w:tplc="ECDE95FA">
      <w:numFmt w:val="decimal"/>
      <w:lvlText w:val=""/>
      <w:lvlJc w:val="left"/>
    </w:lvl>
    <w:lvl w:ilvl="6" w:tplc="26945EE8">
      <w:numFmt w:val="decimal"/>
      <w:lvlText w:val=""/>
      <w:lvlJc w:val="left"/>
    </w:lvl>
    <w:lvl w:ilvl="7" w:tplc="6D76D57C">
      <w:numFmt w:val="decimal"/>
      <w:lvlText w:val=""/>
      <w:lvlJc w:val="left"/>
    </w:lvl>
    <w:lvl w:ilvl="8" w:tplc="B06CC1B6">
      <w:numFmt w:val="decimal"/>
      <w:lvlText w:val=""/>
      <w:lvlJc w:val="left"/>
    </w:lvl>
  </w:abstractNum>
  <w:abstractNum w:abstractNumId="10">
    <w:nsid w:val="00000D9F"/>
    <w:multiLevelType w:val="hybridMultilevel"/>
    <w:tmpl w:val="E38E5EF0"/>
    <w:lvl w:ilvl="0" w:tplc="9780B5EC">
      <w:start w:val="1"/>
      <w:numFmt w:val="bullet"/>
      <w:lvlText w:val="-"/>
      <w:lvlJc w:val="left"/>
    </w:lvl>
    <w:lvl w:ilvl="1" w:tplc="91225628">
      <w:numFmt w:val="decimal"/>
      <w:lvlText w:val=""/>
      <w:lvlJc w:val="left"/>
    </w:lvl>
    <w:lvl w:ilvl="2" w:tplc="9FF02328">
      <w:numFmt w:val="decimal"/>
      <w:lvlText w:val=""/>
      <w:lvlJc w:val="left"/>
    </w:lvl>
    <w:lvl w:ilvl="3" w:tplc="0BFC2330">
      <w:numFmt w:val="decimal"/>
      <w:lvlText w:val=""/>
      <w:lvlJc w:val="left"/>
    </w:lvl>
    <w:lvl w:ilvl="4" w:tplc="6FCC70C6">
      <w:numFmt w:val="decimal"/>
      <w:lvlText w:val=""/>
      <w:lvlJc w:val="left"/>
    </w:lvl>
    <w:lvl w:ilvl="5" w:tplc="E73CA2E0">
      <w:numFmt w:val="decimal"/>
      <w:lvlText w:val=""/>
      <w:lvlJc w:val="left"/>
    </w:lvl>
    <w:lvl w:ilvl="6" w:tplc="FCB07DE0">
      <w:numFmt w:val="decimal"/>
      <w:lvlText w:val=""/>
      <w:lvlJc w:val="left"/>
    </w:lvl>
    <w:lvl w:ilvl="7" w:tplc="5ACA8A6E">
      <w:numFmt w:val="decimal"/>
      <w:lvlText w:val=""/>
      <w:lvlJc w:val="left"/>
    </w:lvl>
    <w:lvl w:ilvl="8" w:tplc="232E0E8E">
      <w:numFmt w:val="decimal"/>
      <w:lvlText w:val=""/>
      <w:lvlJc w:val="left"/>
    </w:lvl>
  </w:abstractNum>
  <w:abstractNum w:abstractNumId="11">
    <w:nsid w:val="00001243"/>
    <w:multiLevelType w:val="hybridMultilevel"/>
    <w:tmpl w:val="EE165E54"/>
    <w:lvl w:ilvl="0" w:tplc="36C8F93A">
      <w:start w:val="1"/>
      <w:numFmt w:val="bullet"/>
      <w:lvlText w:val="В"/>
      <w:lvlJc w:val="left"/>
    </w:lvl>
    <w:lvl w:ilvl="1" w:tplc="C0262472">
      <w:numFmt w:val="decimal"/>
      <w:lvlText w:val=""/>
      <w:lvlJc w:val="left"/>
    </w:lvl>
    <w:lvl w:ilvl="2" w:tplc="AC3033D6">
      <w:numFmt w:val="decimal"/>
      <w:lvlText w:val=""/>
      <w:lvlJc w:val="left"/>
    </w:lvl>
    <w:lvl w:ilvl="3" w:tplc="096A8526">
      <w:numFmt w:val="decimal"/>
      <w:lvlText w:val=""/>
      <w:lvlJc w:val="left"/>
    </w:lvl>
    <w:lvl w:ilvl="4" w:tplc="63FAFABA">
      <w:numFmt w:val="decimal"/>
      <w:lvlText w:val=""/>
      <w:lvlJc w:val="left"/>
    </w:lvl>
    <w:lvl w:ilvl="5" w:tplc="642C5DC8">
      <w:numFmt w:val="decimal"/>
      <w:lvlText w:val=""/>
      <w:lvlJc w:val="left"/>
    </w:lvl>
    <w:lvl w:ilvl="6" w:tplc="3F6C7BC6">
      <w:numFmt w:val="decimal"/>
      <w:lvlText w:val=""/>
      <w:lvlJc w:val="left"/>
    </w:lvl>
    <w:lvl w:ilvl="7" w:tplc="B95A5B12">
      <w:numFmt w:val="decimal"/>
      <w:lvlText w:val=""/>
      <w:lvlJc w:val="left"/>
    </w:lvl>
    <w:lvl w:ilvl="8" w:tplc="2086F4EC">
      <w:numFmt w:val="decimal"/>
      <w:lvlText w:val=""/>
      <w:lvlJc w:val="left"/>
    </w:lvl>
  </w:abstractNum>
  <w:abstractNum w:abstractNumId="12">
    <w:nsid w:val="00001246"/>
    <w:multiLevelType w:val="hybridMultilevel"/>
    <w:tmpl w:val="06F2EB2A"/>
    <w:lvl w:ilvl="0" w:tplc="60D8BAF8">
      <w:start w:val="1"/>
      <w:numFmt w:val="bullet"/>
      <w:lvlText w:val="и"/>
      <w:lvlJc w:val="left"/>
    </w:lvl>
    <w:lvl w:ilvl="1" w:tplc="69E85714">
      <w:start w:val="1"/>
      <w:numFmt w:val="bullet"/>
      <w:lvlText w:val="-"/>
      <w:lvlJc w:val="left"/>
    </w:lvl>
    <w:lvl w:ilvl="2" w:tplc="34C48B3C">
      <w:numFmt w:val="decimal"/>
      <w:lvlText w:val=""/>
      <w:lvlJc w:val="left"/>
    </w:lvl>
    <w:lvl w:ilvl="3" w:tplc="DE842830">
      <w:numFmt w:val="decimal"/>
      <w:lvlText w:val=""/>
      <w:lvlJc w:val="left"/>
    </w:lvl>
    <w:lvl w:ilvl="4" w:tplc="054C86B4">
      <w:numFmt w:val="decimal"/>
      <w:lvlText w:val=""/>
      <w:lvlJc w:val="left"/>
    </w:lvl>
    <w:lvl w:ilvl="5" w:tplc="0A76AC2C">
      <w:numFmt w:val="decimal"/>
      <w:lvlText w:val=""/>
      <w:lvlJc w:val="left"/>
    </w:lvl>
    <w:lvl w:ilvl="6" w:tplc="ACCC7A1C">
      <w:numFmt w:val="decimal"/>
      <w:lvlText w:val=""/>
      <w:lvlJc w:val="left"/>
    </w:lvl>
    <w:lvl w:ilvl="7" w:tplc="E6585268">
      <w:numFmt w:val="decimal"/>
      <w:lvlText w:val=""/>
      <w:lvlJc w:val="left"/>
    </w:lvl>
    <w:lvl w:ilvl="8" w:tplc="E498407A">
      <w:numFmt w:val="decimal"/>
      <w:lvlText w:val=""/>
      <w:lvlJc w:val="left"/>
    </w:lvl>
  </w:abstractNum>
  <w:abstractNum w:abstractNumId="13">
    <w:nsid w:val="00001295"/>
    <w:multiLevelType w:val="hybridMultilevel"/>
    <w:tmpl w:val="18F0166E"/>
    <w:lvl w:ilvl="0" w:tplc="D152DE5A">
      <w:start w:val="1"/>
      <w:numFmt w:val="bullet"/>
      <w:lvlText w:val="В"/>
      <w:lvlJc w:val="left"/>
    </w:lvl>
    <w:lvl w:ilvl="1" w:tplc="DEEA7A52">
      <w:numFmt w:val="decimal"/>
      <w:lvlText w:val=""/>
      <w:lvlJc w:val="left"/>
    </w:lvl>
    <w:lvl w:ilvl="2" w:tplc="33B293C6">
      <w:numFmt w:val="decimal"/>
      <w:lvlText w:val=""/>
      <w:lvlJc w:val="left"/>
    </w:lvl>
    <w:lvl w:ilvl="3" w:tplc="90906370">
      <w:numFmt w:val="decimal"/>
      <w:lvlText w:val=""/>
      <w:lvlJc w:val="left"/>
    </w:lvl>
    <w:lvl w:ilvl="4" w:tplc="1CB0D408">
      <w:numFmt w:val="decimal"/>
      <w:lvlText w:val=""/>
      <w:lvlJc w:val="left"/>
    </w:lvl>
    <w:lvl w:ilvl="5" w:tplc="B7FCC7CC">
      <w:numFmt w:val="decimal"/>
      <w:lvlText w:val=""/>
      <w:lvlJc w:val="left"/>
    </w:lvl>
    <w:lvl w:ilvl="6" w:tplc="8F203C3C">
      <w:numFmt w:val="decimal"/>
      <w:lvlText w:val=""/>
      <w:lvlJc w:val="left"/>
    </w:lvl>
    <w:lvl w:ilvl="7" w:tplc="4C0A7750">
      <w:numFmt w:val="decimal"/>
      <w:lvlText w:val=""/>
      <w:lvlJc w:val="left"/>
    </w:lvl>
    <w:lvl w:ilvl="8" w:tplc="B85AED18">
      <w:numFmt w:val="decimal"/>
      <w:lvlText w:val=""/>
      <w:lvlJc w:val="left"/>
    </w:lvl>
  </w:abstractNum>
  <w:abstractNum w:abstractNumId="14">
    <w:nsid w:val="000013F5"/>
    <w:multiLevelType w:val="hybridMultilevel"/>
    <w:tmpl w:val="902206A4"/>
    <w:lvl w:ilvl="0" w:tplc="029A16BC">
      <w:start w:val="1"/>
      <w:numFmt w:val="bullet"/>
      <w:lvlText w:val="-"/>
      <w:lvlJc w:val="left"/>
    </w:lvl>
    <w:lvl w:ilvl="1" w:tplc="906ADEE0">
      <w:numFmt w:val="decimal"/>
      <w:lvlText w:val=""/>
      <w:lvlJc w:val="left"/>
    </w:lvl>
    <w:lvl w:ilvl="2" w:tplc="E15ADCC2">
      <w:numFmt w:val="decimal"/>
      <w:lvlText w:val=""/>
      <w:lvlJc w:val="left"/>
    </w:lvl>
    <w:lvl w:ilvl="3" w:tplc="7D6ABC84">
      <w:numFmt w:val="decimal"/>
      <w:lvlText w:val=""/>
      <w:lvlJc w:val="left"/>
    </w:lvl>
    <w:lvl w:ilvl="4" w:tplc="C38A1190">
      <w:numFmt w:val="decimal"/>
      <w:lvlText w:val=""/>
      <w:lvlJc w:val="left"/>
    </w:lvl>
    <w:lvl w:ilvl="5" w:tplc="0FDCDF84">
      <w:numFmt w:val="decimal"/>
      <w:lvlText w:val=""/>
      <w:lvlJc w:val="left"/>
    </w:lvl>
    <w:lvl w:ilvl="6" w:tplc="5C8CEEE6">
      <w:numFmt w:val="decimal"/>
      <w:lvlText w:val=""/>
      <w:lvlJc w:val="left"/>
    </w:lvl>
    <w:lvl w:ilvl="7" w:tplc="7166E276">
      <w:numFmt w:val="decimal"/>
      <w:lvlText w:val=""/>
      <w:lvlJc w:val="left"/>
    </w:lvl>
    <w:lvl w:ilvl="8" w:tplc="6BB6AF52">
      <w:numFmt w:val="decimal"/>
      <w:lvlText w:val=""/>
      <w:lvlJc w:val="left"/>
    </w:lvl>
  </w:abstractNum>
  <w:abstractNum w:abstractNumId="15">
    <w:nsid w:val="000015B4"/>
    <w:multiLevelType w:val="hybridMultilevel"/>
    <w:tmpl w:val="88B8728A"/>
    <w:lvl w:ilvl="0" w:tplc="A4943836">
      <w:start w:val="1"/>
      <w:numFmt w:val="bullet"/>
      <w:lvlText w:val="и"/>
      <w:lvlJc w:val="left"/>
    </w:lvl>
    <w:lvl w:ilvl="1" w:tplc="02F014D0">
      <w:start w:val="1"/>
      <w:numFmt w:val="bullet"/>
      <w:lvlText w:val="˗"/>
      <w:lvlJc w:val="left"/>
    </w:lvl>
    <w:lvl w:ilvl="2" w:tplc="CCFC8712">
      <w:numFmt w:val="decimal"/>
      <w:lvlText w:val=""/>
      <w:lvlJc w:val="left"/>
    </w:lvl>
    <w:lvl w:ilvl="3" w:tplc="60B6C384">
      <w:numFmt w:val="decimal"/>
      <w:lvlText w:val=""/>
      <w:lvlJc w:val="left"/>
    </w:lvl>
    <w:lvl w:ilvl="4" w:tplc="3848A68C">
      <w:numFmt w:val="decimal"/>
      <w:lvlText w:val=""/>
      <w:lvlJc w:val="left"/>
    </w:lvl>
    <w:lvl w:ilvl="5" w:tplc="E74CFCE4">
      <w:numFmt w:val="decimal"/>
      <w:lvlText w:val=""/>
      <w:lvlJc w:val="left"/>
    </w:lvl>
    <w:lvl w:ilvl="6" w:tplc="55CA843E">
      <w:numFmt w:val="decimal"/>
      <w:lvlText w:val=""/>
      <w:lvlJc w:val="left"/>
    </w:lvl>
    <w:lvl w:ilvl="7" w:tplc="CD943E6A">
      <w:numFmt w:val="decimal"/>
      <w:lvlText w:val=""/>
      <w:lvlJc w:val="left"/>
    </w:lvl>
    <w:lvl w:ilvl="8" w:tplc="F3D03BD8">
      <w:numFmt w:val="decimal"/>
      <w:lvlText w:val=""/>
      <w:lvlJc w:val="left"/>
    </w:lvl>
  </w:abstractNum>
  <w:abstractNum w:abstractNumId="16">
    <w:nsid w:val="0000196F"/>
    <w:multiLevelType w:val="hybridMultilevel"/>
    <w:tmpl w:val="8372124E"/>
    <w:lvl w:ilvl="0" w:tplc="AA76251A">
      <w:start w:val="1"/>
      <w:numFmt w:val="bullet"/>
      <w:lvlText w:val="-"/>
      <w:lvlJc w:val="left"/>
    </w:lvl>
    <w:lvl w:ilvl="1" w:tplc="C0F4E5D4">
      <w:numFmt w:val="decimal"/>
      <w:lvlText w:val=""/>
      <w:lvlJc w:val="left"/>
    </w:lvl>
    <w:lvl w:ilvl="2" w:tplc="8234A194">
      <w:numFmt w:val="decimal"/>
      <w:lvlText w:val=""/>
      <w:lvlJc w:val="left"/>
    </w:lvl>
    <w:lvl w:ilvl="3" w:tplc="28CEBF76">
      <w:numFmt w:val="decimal"/>
      <w:lvlText w:val=""/>
      <w:lvlJc w:val="left"/>
    </w:lvl>
    <w:lvl w:ilvl="4" w:tplc="94668D94">
      <w:numFmt w:val="decimal"/>
      <w:lvlText w:val=""/>
      <w:lvlJc w:val="left"/>
    </w:lvl>
    <w:lvl w:ilvl="5" w:tplc="0862E988">
      <w:numFmt w:val="decimal"/>
      <w:lvlText w:val=""/>
      <w:lvlJc w:val="left"/>
    </w:lvl>
    <w:lvl w:ilvl="6" w:tplc="ACD60456">
      <w:numFmt w:val="decimal"/>
      <w:lvlText w:val=""/>
      <w:lvlJc w:val="left"/>
    </w:lvl>
    <w:lvl w:ilvl="7" w:tplc="9AE0F07C">
      <w:numFmt w:val="decimal"/>
      <w:lvlText w:val=""/>
      <w:lvlJc w:val="left"/>
    </w:lvl>
    <w:lvl w:ilvl="8" w:tplc="4DBC7728">
      <w:numFmt w:val="decimal"/>
      <w:lvlText w:val=""/>
      <w:lvlJc w:val="left"/>
    </w:lvl>
  </w:abstractNum>
  <w:abstractNum w:abstractNumId="17">
    <w:nsid w:val="00001B32"/>
    <w:multiLevelType w:val="hybridMultilevel"/>
    <w:tmpl w:val="0018FFE4"/>
    <w:lvl w:ilvl="0" w:tplc="6568BBAA">
      <w:start w:val="1"/>
      <w:numFmt w:val="bullet"/>
      <w:lvlText w:val="˗"/>
      <w:lvlJc w:val="left"/>
    </w:lvl>
    <w:lvl w:ilvl="1" w:tplc="12BE4538">
      <w:numFmt w:val="decimal"/>
      <w:lvlText w:val=""/>
      <w:lvlJc w:val="left"/>
    </w:lvl>
    <w:lvl w:ilvl="2" w:tplc="D3E44A12">
      <w:numFmt w:val="decimal"/>
      <w:lvlText w:val=""/>
      <w:lvlJc w:val="left"/>
    </w:lvl>
    <w:lvl w:ilvl="3" w:tplc="2C3C7440">
      <w:numFmt w:val="decimal"/>
      <w:lvlText w:val=""/>
      <w:lvlJc w:val="left"/>
    </w:lvl>
    <w:lvl w:ilvl="4" w:tplc="565C927C">
      <w:numFmt w:val="decimal"/>
      <w:lvlText w:val=""/>
      <w:lvlJc w:val="left"/>
    </w:lvl>
    <w:lvl w:ilvl="5" w:tplc="43163470">
      <w:numFmt w:val="decimal"/>
      <w:lvlText w:val=""/>
      <w:lvlJc w:val="left"/>
    </w:lvl>
    <w:lvl w:ilvl="6" w:tplc="F4309C14">
      <w:numFmt w:val="decimal"/>
      <w:lvlText w:val=""/>
      <w:lvlJc w:val="left"/>
    </w:lvl>
    <w:lvl w:ilvl="7" w:tplc="3D06780E">
      <w:numFmt w:val="decimal"/>
      <w:lvlText w:val=""/>
      <w:lvlJc w:val="left"/>
    </w:lvl>
    <w:lvl w:ilvl="8" w:tplc="4E42B716">
      <w:numFmt w:val="decimal"/>
      <w:lvlText w:val=""/>
      <w:lvlJc w:val="left"/>
    </w:lvl>
  </w:abstractNum>
  <w:abstractNum w:abstractNumId="18">
    <w:nsid w:val="00001BFC"/>
    <w:multiLevelType w:val="hybridMultilevel"/>
    <w:tmpl w:val="C5E2235A"/>
    <w:lvl w:ilvl="0" w:tplc="8B5CC846">
      <w:start w:val="1"/>
      <w:numFmt w:val="bullet"/>
      <w:lvlText w:val="-"/>
      <w:lvlJc w:val="left"/>
    </w:lvl>
    <w:lvl w:ilvl="1" w:tplc="CAFCB874">
      <w:start w:val="1"/>
      <w:numFmt w:val="bullet"/>
      <w:lvlText w:val="В"/>
      <w:lvlJc w:val="left"/>
    </w:lvl>
    <w:lvl w:ilvl="2" w:tplc="EB0EFB08">
      <w:numFmt w:val="decimal"/>
      <w:lvlText w:val=""/>
      <w:lvlJc w:val="left"/>
    </w:lvl>
    <w:lvl w:ilvl="3" w:tplc="ED5EEF8E">
      <w:numFmt w:val="decimal"/>
      <w:lvlText w:val=""/>
      <w:lvlJc w:val="left"/>
    </w:lvl>
    <w:lvl w:ilvl="4" w:tplc="D902B7D4">
      <w:numFmt w:val="decimal"/>
      <w:lvlText w:val=""/>
      <w:lvlJc w:val="left"/>
    </w:lvl>
    <w:lvl w:ilvl="5" w:tplc="C7861C24">
      <w:numFmt w:val="decimal"/>
      <w:lvlText w:val=""/>
      <w:lvlJc w:val="left"/>
    </w:lvl>
    <w:lvl w:ilvl="6" w:tplc="D7FC9678">
      <w:numFmt w:val="decimal"/>
      <w:lvlText w:val=""/>
      <w:lvlJc w:val="left"/>
    </w:lvl>
    <w:lvl w:ilvl="7" w:tplc="15769F9E">
      <w:numFmt w:val="decimal"/>
      <w:lvlText w:val=""/>
      <w:lvlJc w:val="left"/>
    </w:lvl>
    <w:lvl w:ilvl="8" w:tplc="0428DD70">
      <w:numFmt w:val="decimal"/>
      <w:lvlText w:val=""/>
      <w:lvlJc w:val="left"/>
    </w:lvl>
  </w:abstractNum>
  <w:abstractNum w:abstractNumId="19">
    <w:nsid w:val="00001ECA"/>
    <w:multiLevelType w:val="hybridMultilevel"/>
    <w:tmpl w:val="704EC9FA"/>
    <w:lvl w:ilvl="0" w:tplc="F350C6EE">
      <w:start w:val="1"/>
      <w:numFmt w:val="bullet"/>
      <w:lvlText w:val="-"/>
      <w:lvlJc w:val="left"/>
    </w:lvl>
    <w:lvl w:ilvl="1" w:tplc="2918FC6E">
      <w:numFmt w:val="decimal"/>
      <w:lvlText w:val=""/>
      <w:lvlJc w:val="left"/>
    </w:lvl>
    <w:lvl w:ilvl="2" w:tplc="BC4EA550">
      <w:numFmt w:val="decimal"/>
      <w:lvlText w:val=""/>
      <w:lvlJc w:val="left"/>
    </w:lvl>
    <w:lvl w:ilvl="3" w:tplc="6ACA362C">
      <w:numFmt w:val="decimal"/>
      <w:lvlText w:val=""/>
      <w:lvlJc w:val="left"/>
    </w:lvl>
    <w:lvl w:ilvl="4" w:tplc="A2EE0BA8">
      <w:numFmt w:val="decimal"/>
      <w:lvlText w:val=""/>
      <w:lvlJc w:val="left"/>
    </w:lvl>
    <w:lvl w:ilvl="5" w:tplc="82D831F6">
      <w:numFmt w:val="decimal"/>
      <w:lvlText w:val=""/>
      <w:lvlJc w:val="left"/>
    </w:lvl>
    <w:lvl w:ilvl="6" w:tplc="0790850C">
      <w:numFmt w:val="decimal"/>
      <w:lvlText w:val=""/>
      <w:lvlJc w:val="left"/>
    </w:lvl>
    <w:lvl w:ilvl="7" w:tplc="B6182666">
      <w:numFmt w:val="decimal"/>
      <w:lvlText w:val=""/>
      <w:lvlJc w:val="left"/>
    </w:lvl>
    <w:lvl w:ilvl="8" w:tplc="9A006560">
      <w:numFmt w:val="decimal"/>
      <w:lvlText w:val=""/>
      <w:lvlJc w:val="left"/>
    </w:lvl>
  </w:abstractNum>
  <w:abstractNum w:abstractNumId="20">
    <w:nsid w:val="00002332"/>
    <w:multiLevelType w:val="hybridMultilevel"/>
    <w:tmpl w:val="3578AB0C"/>
    <w:lvl w:ilvl="0" w:tplc="6400E14E">
      <w:start w:val="1"/>
      <w:numFmt w:val="bullet"/>
      <w:lvlText w:val="-"/>
      <w:lvlJc w:val="left"/>
    </w:lvl>
    <w:lvl w:ilvl="1" w:tplc="F7BEDF9E">
      <w:numFmt w:val="decimal"/>
      <w:lvlText w:val=""/>
      <w:lvlJc w:val="left"/>
    </w:lvl>
    <w:lvl w:ilvl="2" w:tplc="46BE7988">
      <w:numFmt w:val="decimal"/>
      <w:lvlText w:val=""/>
      <w:lvlJc w:val="left"/>
    </w:lvl>
    <w:lvl w:ilvl="3" w:tplc="B2B6A728">
      <w:numFmt w:val="decimal"/>
      <w:lvlText w:val=""/>
      <w:lvlJc w:val="left"/>
    </w:lvl>
    <w:lvl w:ilvl="4" w:tplc="3D3ECAA2">
      <w:numFmt w:val="decimal"/>
      <w:lvlText w:val=""/>
      <w:lvlJc w:val="left"/>
    </w:lvl>
    <w:lvl w:ilvl="5" w:tplc="4802CAFE">
      <w:numFmt w:val="decimal"/>
      <w:lvlText w:val=""/>
      <w:lvlJc w:val="left"/>
    </w:lvl>
    <w:lvl w:ilvl="6" w:tplc="1FB0ECAE">
      <w:numFmt w:val="decimal"/>
      <w:lvlText w:val=""/>
      <w:lvlJc w:val="left"/>
    </w:lvl>
    <w:lvl w:ilvl="7" w:tplc="838CF796">
      <w:numFmt w:val="decimal"/>
      <w:lvlText w:val=""/>
      <w:lvlJc w:val="left"/>
    </w:lvl>
    <w:lvl w:ilvl="8" w:tplc="E152C6BE">
      <w:numFmt w:val="decimal"/>
      <w:lvlText w:val=""/>
      <w:lvlJc w:val="left"/>
    </w:lvl>
  </w:abstractNum>
  <w:abstractNum w:abstractNumId="21">
    <w:nsid w:val="00002568"/>
    <w:multiLevelType w:val="hybridMultilevel"/>
    <w:tmpl w:val="8C701B20"/>
    <w:lvl w:ilvl="0" w:tplc="1F962850">
      <w:start w:val="1"/>
      <w:numFmt w:val="bullet"/>
      <w:lvlText w:val="-"/>
      <w:lvlJc w:val="left"/>
    </w:lvl>
    <w:lvl w:ilvl="1" w:tplc="E996A64E">
      <w:numFmt w:val="decimal"/>
      <w:lvlText w:val=""/>
      <w:lvlJc w:val="left"/>
    </w:lvl>
    <w:lvl w:ilvl="2" w:tplc="859AD6DA">
      <w:numFmt w:val="decimal"/>
      <w:lvlText w:val=""/>
      <w:lvlJc w:val="left"/>
    </w:lvl>
    <w:lvl w:ilvl="3" w:tplc="1E0ACD06">
      <w:numFmt w:val="decimal"/>
      <w:lvlText w:val=""/>
      <w:lvlJc w:val="left"/>
    </w:lvl>
    <w:lvl w:ilvl="4" w:tplc="EFFAE134">
      <w:numFmt w:val="decimal"/>
      <w:lvlText w:val=""/>
      <w:lvlJc w:val="left"/>
    </w:lvl>
    <w:lvl w:ilvl="5" w:tplc="08644822">
      <w:numFmt w:val="decimal"/>
      <w:lvlText w:val=""/>
      <w:lvlJc w:val="left"/>
    </w:lvl>
    <w:lvl w:ilvl="6" w:tplc="D1181BCE">
      <w:numFmt w:val="decimal"/>
      <w:lvlText w:val=""/>
      <w:lvlJc w:val="left"/>
    </w:lvl>
    <w:lvl w:ilvl="7" w:tplc="23AE54BC">
      <w:numFmt w:val="decimal"/>
      <w:lvlText w:val=""/>
      <w:lvlJc w:val="left"/>
    </w:lvl>
    <w:lvl w:ilvl="8" w:tplc="0860CD28">
      <w:numFmt w:val="decimal"/>
      <w:lvlText w:val=""/>
      <w:lvlJc w:val="left"/>
    </w:lvl>
  </w:abstractNum>
  <w:abstractNum w:abstractNumId="22">
    <w:nsid w:val="00002753"/>
    <w:multiLevelType w:val="hybridMultilevel"/>
    <w:tmpl w:val="5AD055D8"/>
    <w:lvl w:ilvl="0" w:tplc="A19447C8">
      <w:start w:val="1"/>
      <w:numFmt w:val="bullet"/>
      <w:lvlText w:val="ее"/>
      <w:lvlJc w:val="left"/>
    </w:lvl>
    <w:lvl w:ilvl="1" w:tplc="215ADAD0">
      <w:numFmt w:val="decimal"/>
      <w:lvlText w:val=""/>
      <w:lvlJc w:val="left"/>
    </w:lvl>
    <w:lvl w:ilvl="2" w:tplc="1DD24E62">
      <w:numFmt w:val="decimal"/>
      <w:lvlText w:val=""/>
      <w:lvlJc w:val="left"/>
    </w:lvl>
    <w:lvl w:ilvl="3" w:tplc="7C80D466">
      <w:numFmt w:val="decimal"/>
      <w:lvlText w:val=""/>
      <w:lvlJc w:val="left"/>
    </w:lvl>
    <w:lvl w:ilvl="4" w:tplc="E9C6CF28">
      <w:numFmt w:val="decimal"/>
      <w:lvlText w:val=""/>
      <w:lvlJc w:val="left"/>
    </w:lvl>
    <w:lvl w:ilvl="5" w:tplc="C124283E">
      <w:numFmt w:val="decimal"/>
      <w:lvlText w:val=""/>
      <w:lvlJc w:val="left"/>
    </w:lvl>
    <w:lvl w:ilvl="6" w:tplc="5E0E930C">
      <w:numFmt w:val="decimal"/>
      <w:lvlText w:val=""/>
      <w:lvlJc w:val="left"/>
    </w:lvl>
    <w:lvl w:ilvl="7" w:tplc="9DCE5BC8">
      <w:numFmt w:val="decimal"/>
      <w:lvlText w:val=""/>
      <w:lvlJc w:val="left"/>
    </w:lvl>
    <w:lvl w:ilvl="8" w:tplc="A1B659E8">
      <w:numFmt w:val="decimal"/>
      <w:lvlText w:val=""/>
      <w:lvlJc w:val="left"/>
    </w:lvl>
  </w:abstractNum>
  <w:abstractNum w:abstractNumId="23">
    <w:nsid w:val="000027C0"/>
    <w:multiLevelType w:val="hybridMultilevel"/>
    <w:tmpl w:val="1A3E083E"/>
    <w:lvl w:ilvl="0" w:tplc="9C9218B2">
      <w:start w:val="1"/>
      <w:numFmt w:val="bullet"/>
      <w:lvlText w:val="ее"/>
      <w:lvlJc w:val="left"/>
    </w:lvl>
    <w:lvl w:ilvl="1" w:tplc="CE30A3AC">
      <w:start w:val="1"/>
      <w:numFmt w:val="bullet"/>
      <w:lvlText w:val="˗"/>
      <w:lvlJc w:val="left"/>
    </w:lvl>
    <w:lvl w:ilvl="2" w:tplc="68748596">
      <w:numFmt w:val="decimal"/>
      <w:lvlText w:val=""/>
      <w:lvlJc w:val="left"/>
    </w:lvl>
    <w:lvl w:ilvl="3" w:tplc="2EA86CDE">
      <w:numFmt w:val="decimal"/>
      <w:lvlText w:val=""/>
      <w:lvlJc w:val="left"/>
    </w:lvl>
    <w:lvl w:ilvl="4" w:tplc="E1F4CA8E">
      <w:numFmt w:val="decimal"/>
      <w:lvlText w:val=""/>
      <w:lvlJc w:val="left"/>
    </w:lvl>
    <w:lvl w:ilvl="5" w:tplc="4A60CAE0">
      <w:numFmt w:val="decimal"/>
      <w:lvlText w:val=""/>
      <w:lvlJc w:val="left"/>
    </w:lvl>
    <w:lvl w:ilvl="6" w:tplc="92D69418">
      <w:numFmt w:val="decimal"/>
      <w:lvlText w:val=""/>
      <w:lvlJc w:val="left"/>
    </w:lvl>
    <w:lvl w:ilvl="7" w:tplc="D40079DE">
      <w:numFmt w:val="decimal"/>
      <w:lvlText w:val=""/>
      <w:lvlJc w:val="left"/>
    </w:lvl>
    <w:lvl w:ilvl="8" w:tplc="DEF03FAC">
      <w:numFmt w:val="decimal"/>
      <w:lvlText w:val=""/>
      <w:lvlJc w:val="left"/>
    </w:lvl>
  </w:abstractNum>
  <w:abstractNum w:abstractNumId="24">
    <w:nsid w:val="00002934"/>
    <w:multiLevelType w:val="hybridMultilevel"/>
    <w:tmpl w:val="46AE04E0"/>
    <w:lvl w:ilvl="0" w:tplc="5F64DBA8">
      <w:start w:val="1"/>
      <w:numFmt w:val="bullet"/>
      <w:lvlText w:val="˗"/>
      <w:lvlJc w:val="left"/>
    </w:lvl>
    <w:lvl w:ilvl="1" w:tplc="803C1A62">
      <w:numFmt w:val="decimal"/>
      <w:lvlText w:val=""/>
      <w:lvlJc w:val="left"/>
    </w:lvl>
    <w:lvl w:ilvl="2" w:tplc="A886ADEE">
      <w:numFmt w:val="decimal"/>
      <w:lvlText w:val=""/>
      <w:lvlJc w:val="left"/>
    </w:lvl>
    <w:lvl w:ilvl="3" w:tplc="F44E18AA">
      <w:numFmt w:val="decimal"/>
      <w:lvlText w:val=""/>
      <w:lvlJc w:val="left"/>
    </w:lvl>
    <w:lvl w:ilvl="4" w:tplc="B6D6DFF2">
      <w:numFmt w:val="decimal"/>
      <w:lvlText w:val=""/>
      <w:lvlJc w:val="left"/>
    </w:lvl>
    <w:lvl w:ilvl="5" w:tplc="058648C0">
      <w:numFmt w:val="decimal"/>
      <w:lvlText w:val=""/>
      <w:lvlJc w:val="left"/>
    </w:lvl>
    <w:lvl w:ilvl="6" w:tplc="7346DA34">
      <w:numFmt w:val="decimal"/>
      <w:lvlText w:val=""/>
      <w:lvlJc w:val="left"/>
    </w:lvl>
    <w:lvl w:ilvl="7" w:tplc="7C6A74F8">
      <w:numFmt w:val="decimal"/>
      <w:lvlText w:val=""/>
      <w:lvlJc w:val="left"/>
    </w:lvl>
    <w:lvl w:ilvl="8" w:tplc="B62AF7A6">
      <w:numFmt w:val="decimal"/>
      <w:lvlText w:val=""/>
      <w:lvlJc w:val="left"/>
    </w:lvl>
  </w:abstractNum>
  <w:abstractNum w:abstractNumId="25">
    <w:nsid w:val="00002D73"/>
    <w:multiLevelType w:val="hybridMultilevel"/>
    <w:tmpl w:val="6FCC4D38"/>
    <w:lvl w:ilvl="0" w:tplc="CA4664CE">
      <w:start w:val="1"/>
      <w:numFmt w:val="bullet"/>
      <w:lvlText w:val="-"/>
      <w:lvlJc w:val="left"/>
    </w:lvl>
    <w:lvl w:ilvl="1" w:tplc="C2A4B0A4">
      <w:numFmt w:val="decimal"/>
      <w:lvlText w:val=""/>
      <w:lvlJc w:val="left"/>
    </w:lvl>
    <w:lvl w:ilvl="2" w:tplc="25BAD182">
      <w:numFmt w:val="decimal"/>
      <w:lvlText w:val=""/>
      <w:lvlJc w:val="left"/>
    </w:lvl>
    <w:lvl w:ilvl="3" w:tplc="013A4A3A">
      <w:numFmt w:val="decimal"/>
      <w:lvlText w:val=""/>
      <w:lvlJc w:val="left"/>
    </w:lvl>
    <w:lvl w:ilvl="4" w:tplc="00F050BA">
      <w:numFmt w:val="decimal"/>
      <w:lvlText w:val=""/>
      <w:lvlJc w:val="left"/>
    </w:lvl>
    <w:lvl w:ilvl="5" w:tplc="78980430">
      <w:numFmt w:val="decimal"/>
      <w:lvlText w:val=""/>
      <w:lvlJc w:val="left"/>
    </w:lvl>
    <w:lvl w:ilvl="6" w:tplc="0C683E0E">
      <w:numFmt w:val="decimal"/>
      <w:lvlText w:val=""/>
      <w:lvlJc w:val="left"/>
    </w:lvl>
    <w:lvl w:ilvl="7" w:tplc="FC90CEA2">
      <w:numFmt w:val="decimal"/>
      <w:lvlText w:val=""/>
      <w:lvlJc w:val="left"/>
    </w:lvl>
    <w:lvl w:ilvl="8" w:tplc="BEF0A6C4">
      <w:numFmt w:val="decimal"/>
      <w:lvlText w:val=""/>
      <w:lvlJc w:val="left"/>
    </w:lvl>
  </w:abstractNum>
  <w:abstractNum w:abstractNumId="26">
    <w:nsid w:val="00002F0B"/>
    <w:multiLevelType w:val="hybridMultilevel"/>
    <w:tmpl w:val="26060F38"/>
    <w:lvl w:ilvl="0" w:tplc="1FD6C99C">
      <w:start w:val="1"/>
      <w:numFmt w:val="bullet"/>
      <w:lvlText w:val="-"/>
      <w:lvlJc w:val="left"/>
    </w:lvl>
    <w:lvl w:ilvl="1" w:tplc="0B9EFB76">
      <w:numFmt w:val="decimal"/>
      <w:lvlText w:val=""/>
      <w:lvlJc w:val="left"/>
    </w:lvl>
    <w:lvl w:ilvl="2" w:tplc="96908190">
      <w:numFmt w:val="decimal"/>
      <w:lvlText w:val=""/>
      <w:lvlJc w:val="left"/>
    </w:lvl>
    <w:lvl w:ilvl="3" w:tplc="0E320EEC">
      <w:numFmt w:val="decimal"/>
      <w:lvlText w:val=""/>
      <w:lvlJc w:val="left"/>
    </w:lvl>
    <w:lvl w:ilvl="4" w:tplc="E34A25AE">
      <w:numFmt w:val="decimal"/>
      <w:lvlText w:val=""/>
      <w:lvlJc w:val="left"/>
    </w:lvl>
    <w:lvl w:ilvl="5" w:tplc="0C70A338">
      <w:numFmt w:val="decimal"/>
      <w:lvlText w:val=""/>
      <w:lvlJc w:val="left"/>
    </w:lvl>
    <w:lvl w:ilvl="6" w:tplc="49F004BC">
      <w:numFmt w:val="decimal"/>
      <w:lvlText w:val=""/>
      <w:lvlJc w:val="left"/>
    </w:lvl>
    <w:lvl w:ilvl="7" w:tplc="0E96F06C">
      <w:numFmt w:val="decimal"/>
      <w:lvlText w:val=""/>
      <w:lvlJc w:val="left"/>
    </w:lvl>
    <w:lvl w:ilvl="8" w:tplc="E6EC82C2">
      <w:numFmt w:val="decimal"/>
      <w:lvlText w:val=""/>
      <w:lvlJc w:val="left"/>
    </w:lvl>
  </w:abstractNum>
  <w:abstractNum w:abstractNumId="27">
    <w:nsid w:val="00002FA1"/>
    <w:multiLevelType w:val="hybridMultilevel"/>
    <w:tmpl w:val="273C80FC"/>
    <w:lvl w:ilvl="0" w:tplc="ACA0FE92">
      <w:start w:val="1"/>
      <w:numFmt w:val="bullet"/>
      <w:lvlText w:val="и"/>
      <w:lvlJc w:val="left"/>
    </w:lvl>
    <w:lvl w:ilvl="1" w:tplc="EE34D5A6">
      <w:start w:val="1"/>
      <w:numFmt w:val="bullet"/>
      <w:lvlText w:val="˗"/>
      <w:lvlJc w:val="left"/>
    </w:lvl>
    <w:lvl w:ilvl="2" w:tplc="D3ACE6F6">
      <w:numFmt w:val="decimal"/>
      <w:lvlText w:val=""/>
      <w:lvlJc w:val="left"/>
    </w:lvl>
    <w:lvl w:ilvl="3" w:tplc="F54CFA18">
      <w:numFmt w:val="decimal"/>
      <w:lvlText w:val=""/>
      <w:lvlJc w:val="left"/>
    </w:lvl>
    <w:lvl w:ilvl="4" w:tplc="20642440">
      <w:numFmt w:val="decimal"/>
      <w:lvlText w:val=""/>
      <w:lvlJc w:val="left"/>
    </w:lvl>
    <w:lvl w:ilvl="5" w:tplc="0754770A">
      <w:numFmt w:val="decimal"/>
      <w:lvlText w:val=""/>
      <w:lvlJc w:val="left"/>
    </w:lvl>
    <w:lvl w:ilvl="6" w:tplc="149E55B8">
      <w:numFmt w:val="decimal"/>
      <w:lvlText w:val=""/>
      <w:lvlJc w:val="left"/>
    </w:lvl>
    <w:lvl w:ilvl="7" w:tplc="CC9633CC">
      <w:numFmt w:val="decimal"/>
      <w:lvlText w:val=""/>
      <w:lvlJc w:val="left"/>
    </w:lvl>
    <w:lvl w:ilvl="8" w:tplc="6A4A109E">
      <w:numFmt w:val="decimal"/>
      <w:lvlText w:val=""/>
      <w:lvlJc w:val="left"/>
    </w:lvl>
  </w:abstractNum>
  <w:abstractNum w:abstractNumId="28">
    <w:nsid w:val="000031BE"/>
    <w:multiLevelType w:val="hybridMultilevel"/>
    <w:tmpl w:val="EA16E7AE"/>
    <w:lvl w:ilvl="0" w:tplc="A4F2863A">
      <w:start w:val="1"/>
      <w:numFmt w:val="bullet"/>
      <w:lvlText w:val="˗"/>
      <w:lvlJc w:val="left"/>
    </w:lvl>
    <w:lvl w:ilvl="1" w:tplc="070CD35C">
      <w:numFmt w:val="decimal"/>
      <w:lvlText w:val=""/>
      <w:lvlJc w:val="left"/>
    </w:lvl>
    <w:lvl w:ilvl="2" w:tplc="0AD8536A">
      <w:numFmt w:val="decimal"/>
      <w:lvlText w:val=""/>
      <w:lvlJc w:val="left"/>
    </w:lvl>
    <w:lvl w:ilvl="3" w:tplc="6C58C706">
      <w:numFmt w:val="decimal"/>
      <w:lvlText w:val=""/>
      <w:lvlJc w:val="left"/>
    </w:lvl>
    <w:lvl w:ilvl="4" w:tplc="E2940E32">
      <w:numFmt w:val="decimal"/>
      <w:lvlText w:val=""/>
      <w:lvlJc w:val="left"/>
    </w:lvl>
    <w:lvl w:ilvl="5" w:tplc="E3CE1246">
      <w:numFmt w:val="decimal"/>
      <w:lvlText w:val=""/>
      <w:lvlJc w:val="left"/>
    </w:lvl>
    <w:lvl w:ilvl="6" w:tplc="68A87A02">
      <w:numFmt w:val="decimal"/>
      <w:lvlText w:val=""/>
      <w:lvlJc w:val="left"/>
    </w:lvl>
    <w:lvl w:ilvl="7" w:tplc="3BF6971C">
      <w:numFmt w:val="decimal"/>
      <w:lvlText w:val=""/>
      <w:lvlJc w:val="left"/>
    </w:lvl>
    <w:lvl w:ilvl="8" w:tplc="929E43AC">
      <w:numFmt w:val="decimal"/>
      <w:lvlText w:val=""/>
      <w:lvlJc w:val="left"/>
    </w:lvl>
  </w:abstractNum>
  <w:abstractNum w:abstractNumId="29">
    <w:nsid w:val="0000328A"/>
    <w:multiLevelType w:val="hybridMultilevel"/>
    <w:tmpl w:val="A168A0CC"/>
    <w:lvl w:ilvl="0" w:tplc="3F506508">
      <w:start w:val="1"/>
      <w:numFmt w:val="bullet"/>
      <w:lvlText w:val="-"/>
      <w:lvlJc w:val="left"/>
    </w:lvl>
    <w:lvl w:ilvl="1" w:tplc="80F25048">
      <w:numFmt w:val="decimal"/>
      <w:lvlText w:val=""/>
      <w:lvlJc w:val="left"/>
    </w:lvl>
    <w:lvl w:ilvl="2" w:tplc="29CC0172">
      <w:numFmt w:val="decimal"/>
      <w:lvlText w:val=""/>
      <w:lvlJc w:val="left"/>
    </w:lvl>
    <w:lvl w:ilvl="3" w:tplc="D3CCCBDA">
      <w:numFmt w:val="decimal"/>
      <w:lvlText w:val=""/>
      <w:lvlJc w:val="left"/>
    </w:lvl>
    <w:lvl w:ilvl="4" w:tplc="0AEA0850">
      <w:numFmt w:val="decimal"/>
      <w:lvlText w:val=""/>
      <w:lvlJc w:val="left"/>
    </w:lvl>
    <w:lvl w:ilvl="5" w:tplc="54EA0982">
      <w:numFmt w:val="decimal"/>
      <w:lvlText w:val=""/>
      <w:lvlJc w:val="left"/>
    </w:lvl>
    <w:lvl w:ilvl="6" w:tplc="3B823F8C">
      <w:numFmt w:val="decimal"/>
      <w:lvlText w:val=""/>
      <w:lvlJc w:val="left"/>
    </w:lvl>
    <w:lvl w:ilvl="7" w:tplc="71B48D2C">
      <w:numFmt w:val="decimal"/>
      <w:lvlText w:val=""/>
      <w:lvlJc w:val="left"/>
    </w:lvl>
    <w:lvl w:ilvl="8" w:tplc="6D1EB4B6">
      <w:numFmt w:val="decimal"/>
      <w:lvlText w:val=""/>
      <w:lvlJc w:val="left"/>
    </w:lvl>
  </w:abstractNum>
  <w:abstractNum w:abstractNumId="30">
    <w:nsid w:val="0000388A"/>
    <w:multiLevelType w:val="hybridMultilevel"/>
    <w:tmpl w:val="158867E6"/>
    <w:lvl w:ilvl="0" w:tplc="7598E888">
      <w:start w:val="1"/>
      <w:numFmt w:val="bullet"/>
      <w:lvlText w:val="-"/>
      <w:lvlJc w:val="left"/>
    </w:lvl>
    <w:lvl w:ilvl="1" w:tplc="385CB42C">
      <w:numFmt w:val="decimal"/>
      <w:lvlText w:val=""/>
      <w:lvlJc w:val="left"/>
    </w:lvl>
    <w:lvl w:ilvl="2" w:tplc="77DA8CAE">
      <w:numFmt w:val="decimal"/>
      <w:lvlText w:val=""/>
      <w:lvlJc w:val="left"/>
    </w:lvl>
    <w:lvl w:ilvl="3" w:tplc="5128E946">
      <w:numFmt w:val="decimal"/>
      <w:lvlText w:val=""/>
      <w:lvlJc w:val="left"/>
    </w:lvl>
    <w:lvl w:ilvl="4" w:tplc="AC30250C">
      <w:numFmt w:val="decimal"/>
      <w:lvlText w:val=""/>
      <w:lvlJc w:val="left"/>
    </w:lvl>
    <w:lvl w:ilvl="5" w:tplc="8B0230CE">
      <w:numFmt w:val="decimal"/>
      <w:lvlText w:val=""/>
      <w:lvlJc w:val="left"/>
    </w:lvl>
    <w:lvl w:ilvl="6" w:tplc="D40A13C4">
      <w:numFmt w:val="decimal"/>
      <w:lvlText w:val=""/>
      <w:lvlJc w:val="left"/>
    </w:lvl>
    <w:lvl w:ilvl="7" w:tplc="903E33EA">
      <w:numFmt w:val="decimal"/>
      <w:lvlText w:val=""/>
      <w:lvlJc w:val="left"/>
    </w:lvl>
    <w:lvl w:ilvl="8" w:tplc="08BC8D1A">
      <w:numFmt w:val="decimal"/>
      <w:lvlText w:val=""/>
      <w:lvlJc w:val="left"/>
    </w:lvl>
  </w:abstractNum>
  <w:abstractNum w:abstractNumId="31">
    <w:nsid w:val="00003E09"/>
    <w:multiLevelType w:val="hybridMultilevel"/>
    <w:tmpl w:val="20DCE90E"/>
    <w:lvl w:ilvl="0" w:tplc="54B0669E">
      <w:start w:val="1"/>
      <w:numFmt w:val="bullet"/>
      <w:lvlText w:val="˗"/>
      <w:lvlJc w:val="left"/>
    </w:lvl>
    <w:lvl w:ilvl="1" w:tplc="198439EA">
      <w:numFmt w:val="decimal"/>
      <w:lvlText w:val=""/>
      <w:lvlJc w:val="left"/>
    </w:lvl>
    <w:lvl w:ilvl="2" w:tplc="3AAE9CDE">
      <w:numFmt w:val="decimal"/>
      <w:lvlText w:val=""/>
      <w:lvlJc w:val="left"/>
    </w:lvl>
    <w:lvl w:ilvl="3" w:tplc="74BEFBE8">
      <w:numFmt w:val="decimal"/>
      <w:lvlText w:val=""/>
      <w:lvlJc w:val="left"/>
    </w:lvl>
    <w:lvl w:ilvl="4" w:tplc="86249C14">
      <w:numFmt w:val="decimal"/>
      <w:lvlText w:val=""/>
      <w:lvlJc w:val="left"/>
    </w:lvl>
    <w:lvl w:ilvl="5" w:tplc="24ECD28C">
      <w:numFmt w:val="decimal"/>
      <w:lvlText w:val=""/>
      <w:lvlJc w:val="left"/>
    </w:lvl>
    <w:lvl w:ilvl="6" w:tplc="F55A2E04">
      <w:numFmt w:val="decimal"/>
      <w:lvlText w:val=""/>
      <w:lvlJc w:val="left"/>
    </w:lvl>
    <w:lvl w:ilvl="7" w:tplc="C29A2568">
      <w:numFmt w:val="decimal"/>
      <w:lvlText w:val=""/>
      <w:lvlJc w:val="left"/>
    </w:lvl>
    <w:lvl w:ilvl="8" w:tplc="62E0B074">
      <w:numFmt w:val="decimal"/>
      <w:lvlText w:val=""/>
      <w:lvlJc w:val="left"/>
    </w:lvl>
  </w:abstractNum>
  <w:abstractNum w:abstractNumId="32">
    <w:nsid w:val="000042BE"/>
    <w:multiLevelType w:val="hybridMultilevel"/>
    <w:tmpl w:val="6DFE3190"/>
    <w:lvl w:ilvl="0" w:tplc="D4D23976">
      <w:start w:val="1"/>
      <w:numFmt w:val="bullet"/>
      <w:lvlText w:val="в"/>
      <w:lvlJc w:val="left"/>
    </w:lvl>
    <w:lvl w:ilvl="1" w:tplc="DD2EB990">
      <w:start w:val="1"/>
      <w:numFmt w:val="bullet"/>
      <w:lvlText w:val="-"/>
      <w:lvlJc w:val="left"/>
    </w:lvl>
    <w:lvl w:ilvl="2" w:tplc="64C200FA">
      <w:numFmt w:val="decimal"/>
      <w:lvlText w:val=""/>
      <w:lvlJc w:val="left"/>
    </w:lvl>
    <w:lvl w:ilvl="3" w:tplc="E5EC201C">
      <w:numFmt w:val="decimal"/>
      <w:lvlText w:val=""/>
      <w:lvlJc w:val="left"/>
    </w:lvl>
    <w:lvl w:ilvl="4" w:tplc="2AA09546">
      <w:numFmt w:val="decimal"/>
      <w:lvlText w:val=""/>
      <w:lvlJc w:val="left"/>
    </w:lvl>
    <w:lvl w:ilvl="5" w:tplc="17821914">
      <w:numFmt w:val="decimal"/>
      <w:lvlText w:val=""/>
      <w:lvlJc w:val="left"/>
    </w:lvl>
    <w:lvl w:ilvl="6" w:tplc="669CE076">
      <w:numFmt w:val="decimal"/>
      <w:lvlText w:val=""/>
      <w:lvlJc w:val="left"/>
    </w:lvl>
    <w:lvl w:ilvl="7" w:tplc="BBA43C2C">
      <w:numFmt w:val="decimal"/>
      <w:lvlText w:val=""/>
      <w:lvlJc w:val="left"/>
    </w:lvl>
    <w:lvl w:ilvl="8" w:tplc="B00C36DC">
      <w:numFmt w:val="decimal"/>
      <w:lvlText w:val=""/>
      <w:lvlJc w:val="left"/>
    </w:lvl>
  </w:abstractNum>
  <w:abstractNum w:abstractNumId="33">
    <w:nsid w:val="000043F6"/>
    <w:multiLevelType w:val="hybridMultilevel"/>
    <w:tmpl w:val="F80EB1D2"/>
    <w:lvl w:ilvl="0" w:tplc="6862D25E">
      <w:start w:val="1"/>
      <w:numFmt w:val="bullet"/>
      <w:lvlText w:val="˗"/>
      <w:lvlJc w:val="left"/>
    </w:lvl>
    <w:lvl w:ilvl="1" w:tplc="16EE04B2">
      <w:numFmt w:val="decimal"/>
      <w:lvlText w:val=""/>
      <w:lvlJc w:val="left"/>
    </w:lvl>
    <w:lvl w:ilvl="2" w:tplc="9ABEF776">
      <w:numFmt w:val="decimal"/>
      <w:lvlText w:val=""/>
      <w:lvlJc w:val="left"/>
    </w:lvl>
    <w:lvl w:ilvl="3" w:tplc="15C20C64">
      <w:numFmt w:val="decimal"/>
      <w:lvlText w:val=""/>
      <w:lvlJc w:val="left"/>
    </w:lvl>
    <w:lvl w:ilvl="4" w:tplc="97EE2432">
      <w:numFmt w:val="decimal"/>
      <w:lvlText w:val=""/>
      <w:lvlJc w:val="left"/>
    </w:lvl>
    <w:lvl w:ilvl="5" w:tplc="1AA44F34">
      <w:numFmt w:val="decimal"/>
      <w:lvlText w:val=""/>
      <w:lvlJc w:val="left"/>
    </w:lvl>
    <w:lvl w:ilvl="6" w:tplc="E62846BC">
      <w:numFmt w:val="decimal"/>
      <w:lvlText w:val=""/>
      <w:lvlJc w:val="left"/>
    </w:lvl>
    <w:lvl w:ilvl="7" w:tplc="28A25376">
      <w:numFmt w:val="decimal"/>
      <w:lvlText w:val=""/>
      <w:lvlJc w:val="left"/>
    </w:lvl>
    <w:lvl w:ilvl="8" w:tplc="6874CA22">
      <w:numFmt w:val="decimal"/>
      <w:lvlText w:val=""/>
      <w:lvlJc w:val="left"/>
    </w:lvl>
  </w:abstractNum>
  <w:abstractNum w:abstractNumId="34">
    <w:nsid w:val="000046A7"/>
    <w:multiLevelType w:val="hybridMultilevel"/>
    <w:tmpl w:val="10109A2C"/>
    <w:lvl w:ilvl="0" w:tplc="032AA0D8">
      <w:start w:val="1"/>
      <w:numFmt w:val="bullet"/>
      <w:lvlText w:val="-"/>
      <w:lvlJc w:val="left"/>
    </w:lvl>
    <w:lvl w:ilvl="1" w:tplc="F01CF5AC">
      <w:numFmt w:val="decimal"/>
      <w:lvlText w:val=""/>
      <w:lvlJc w:val="left"/>
    </w:lvl>
    <w:lvl w:ilvl="2" w:tplc="5D308BB6">
      <w:numFmt w:val="decimal"/>
      <w:lvlText w:val=""/>
      <w:lvlJc w:val="left"/>
    </w:lvl>
    <w:lvl w:ilvl="3" w:tplc="4C58227C">
      <w:numFmt w:val="decimal"/>
      <w:lvlText w:val=""/>
      <w:lvlJc w:val="left"/>
    </w:lvl>
    <w:lvl w:ilvl="4" w:tplc="607854BA">
      <w:numFmt w:val="decimal"/>
      <w:lvlText w:val=""/>
      <w:lvlJc w:val="left"/>
    </w:lvl>
    <w:lvl w:ilvl="5" w:tplc="E6305D3C">
      <w:numFmt w:val="decimal"/>
      <w:lvlText w:val=""/>
      <w:lvlJc w:val="left"/>
    </w:lvl>
    <w:lvl w:ilvl="6" w:tplc="4A2615D0">
      <w:numFmt w:val="decimal"/>
      <w:lvlText w:val=""/>
      <w:lvlJc w:val="left"/>
    </w:lvl>
    <w:lvl w:ilvl="7" w:tplc="506C993E">
      <w:numFmt w:val="decimal"/>
      <w:lvlText w:val=""/>
      <w:lvlJc w:val="left"/>
    </w:lvl>
    <w:lvl w:ilvl="8" w:tplc="86AC1F36">
      <w:numFmt w:val="decimal"/>
      <w:lvlText w:val=""/>
      <w:lvlJc w:val="left"/>
    </w:lvl>
  </w:abstractNum>
  <w:abstractNum w:abstractNumId="35">
    <w:nsid w:val="0000480B"/>
    <w:multiLevelType w:val="hybridMultilevel"/>
    <w:tmpl w:val="7CE61E34"/>
    <w:lvl w:ilvl="0" w:tplc="F3EC3BAA">
      <w:start w:val="1"/>
      <w:numFmt w:val="bullet"/>
      <w:lvlText w:val="˗"/>
      <w:lvlJc w:val="left"/>
    </w:lvl>
    <w:lvl w:ilvl="1" w:tplc="6E70482E">
      <w:numFmt w:val="decimal"/>
      <w:lvlText w:val=""/>
      <w:lvlJc w:val="left"/>
    </w:lvl>
    <w:lvl w:ilvl="2" w:tplc="69100262">
      <w:numFmt w:val="decimal"/>
      <w:lvlText w:val=""/>
      <w:lvlJc w:val="left"/>
    </w:lvl>
    <w:lvl w:ilvl="3" w:tplc="AC82A8C2">
      <w:numFmt w:val="decimal"/>
      <w:lvlText w:val=""/>
      <w:lvlJc w:val="left"/>
    </w:lvl>
    <w:lvl w:ilvl="4" w:tplc="AB1613E8">
      <w:numFmt w:val="decimal"/>
      <w:lvlText w:val=""/>
      <w:lvlJc w:val="left"/>
    </w:lvl>
    <w:lvl w:ilvl="5" w:tplc="F4829E9E">
      <w:numFmt w:val="decimal"/>
      <w:lvlText w:val=""/>
      <w:lvlJc w:val="left"/>
    </w:lvl>
    <w:lvl w:ilvl="6" w:tplc="B142D79C">
      <w:numFmt w:val="decimal"/>
      <w:lvlText w:val=""/>
      <w:lvlJc w:val="left"/>
    </w:lvl>
    <w:lvl w:ilvl="7" w:tplc="1C38082C">
      <w:numFmt w:val="decimal"/>
      <w:lvlText w:val=""/>
      <w:lvlJc w:val="left"/>
    </w:lvl>
    <w:lvl w:ilvl="8" w:tplc="D87A6C9A">
      <w:numFmt w:val="decimal"/>
      <w:lvlText w:val=""/>
      <w:lvlJc w:val="left"/>
    </w:lvl>
  </w:abstractNum>
  <w:abstractNum w:abstractNumId="36">
    <w:nsid w:val="00004F5B"/>
    <w:multiLevelType w:val="hybridMultilevel"/>
    <w:tmpl w:val="CBCC01EC"/>
    <w:lvl w:ilvl="0" w:tplc="FCA88000">
      <w:start w:val="1"/>
      <w:numFmt w:val="bullet"/>
      <w:lvlText w:val="-"/>
      <w:lvlJc w:val="left"/>
    </w:lvl>
    <w:lvl w:ilvl="1" w:tplc="19AE9AAE">
      <w:numFmt w:val="decimal"/>
      <w:lvlText w:val=""/>
      <w:lvlJc w:val="left"/>
    </w:lvl>
    <w:lvl w:ilvl="2" w:tplc="ABF8B3F4">
      <w:numFmt w:val="decimal"/>
      <w:lvlText w:val=""/>
      <w:lvlJc w:val="left"/>
    </w:lvl>
    <w:lvl w:ilvl="3" w:tplc="201ACDDC">
      <w:numFmt w:val="decimal"/>
      <w:lvlText w:val=""/>
      <w:lvlJc w:val="left"/>
    </w:lvl>
    <w:lvl w:ilvl="4" w:tplc="F45E3E1C">
      <w:numFmt w:val="decimal"/>
      <w:lvlText w:val=""/>
      <w:lvlJc w:val="left"/>
    </w:lvl>
    <w:lvl w:ilvl="5" w:tplc="153A8F4A">
      <w:numFmt w:val="decimal"/>
      <w:lvlText w:val=""/>
      <w:lvlJc w:val="left"/>
    </w:lvl>
    <w:lvl w:ilvl="6" w:tplc="97704454">
      <w:numFmt w:val="decimal"/>
      <w:lvlText w:val=""/>
      <w:lvlJc w:val="left"/>
    </w:lvl>
    <w:lvl w:ilvl="7" w:tplc="B45EF740">
      <w:numFmt w:val="decimal"/>
      <w:lvlText w:val=""/>
      <w:lvlJc w:val="left"/>
    </w:lvl>
    <w:lvl w:ilvl="8" w:tplc="D6CC0314">
      <w:numFmt w:val="decimal"/>
      <w:lvlText w:val=""/>
      <w:lvlJc w:val="left"/>
    </w:lvl>
  </w:abstractNum>
  <w:abstractNum w:abstractNumId="37">
    <w:nsid w:val="00004FC8"/>
    <w:multiLevelType w:val="hybridMultilevel"/>
    <w:tmpl w:val="5860EC98"/>
    <w:lvl w:ilvl="0" w:tplc="39CCD1A4">
      <w:start w:val="1"/>
      <w:numFmt w:val="bullet"/>
      <w:lvlText w:val="˗"/>
      <w:lvlJc w:val="left"/>
    </w:lvl>
    <w:lvl w:ilvl="1" w:tplc="0128D34C">
      <w:numFmt w:val="decimal"/>
      <w:lvlText w:val=""/>
      <w:lvlJc w:val="left"/>
    </w:lvl>
    <w:lvl w:ilvl="2" w:tplc="BB3ED866">
      <w:numFmt w:val="decimal"/>
      <w:lvlText w:val=""/>
      <w:lvlJc w:val="left"/>
    </w:lvl>
    <w:lvl w:ilvl="3" w:tplc="3D5C689C">
      <w:numFmt w:val="decimal"/>
      <w:lvlText w:val=""/>
      <w:lvlJc w:val="left"/>
    </w:lvl>
    <w:lvl w:ilvl="4" w:tplc="8EEA253E">
      <w:numFmt w:val="decimal"/>
      <w:lvlText w:val=""/>
      <w:lvlJc w:val="left"/>
    </w:lvl>
    <w:lvl w:ilvl="5" w:tplc="2D9E6E40">
      <w:numFmt w:val="decimal"/>
      <w:lvlText w:val=""/>
      <w:lvlJc w:val="left"/>
    </w:lvl>
    <w:lvl w:ilvl="6" w:tplc="F918B818">
      <w:numFmt w:val="decimal"/>
      <w:lvlText w:val=""/>
      <w:lvlJc w:val="left"/>
    </w:lvl>
    <w:lvl w:ilvl="7" w:tplc="E062ABBA">
      <w:numFmt w:val="decimal"/>
      <w:lvlText w:val=""/>
      <w:lvlJc w:val="left"/>
    </w:lvl>
    <w:lvl w:ilvl="8" w:tplc="692AE28E">
      <w:numFmt w:val="decimal"/>
      <w:lvlText w:val=""/>
      <w:lvlJc w:val="left"/>
    </w:lvl>
  </w:abstractNum>
  <w:abstractNum w:abstractNumId="38">
    <w:nsid w:val="0000567E"/>
    <w:multiLevelType w:val="hybridMultilevel"/>
    <w:tmpl w:val="15D6379A"/>
    <w:lvl w:ilvl="0" w:tplc="5D9E1054">
      <w:start w:val="1"/>
      <w:numFmt w:val="bullet"/>
      <w:lvlText w:val="-"/>
      <w:lvlJc w:val="left"/>
    </w:lvl>
    <w:lvl w:ilvl="1" w:tplc="D52461AE">
      <w:numFmt w:val="decimal"/>
      <w:lvlText w:val=""/>
      <w:lvlJc w:val="left"/>
    </w:lvl>
    <w:lvl w:ilvl="2" w:tplc="DCE002D4">
      <w:numFmt w:val="decimal"/>
      <w:lvlText w:val=""/>
      <w:lvlJc w:val="left"/>
    </w:lvl>
    <w:lvl w:ilvl="3" w:tplc="FC0CF4B8">
      <w:numFmt w:val="decimal"/>
      <w:lvlText w:val=""/>
      <w:lvlJc w:val="left"/>
    </w:lvl>
    <w:lvl w:ilvl="4" w:tplc="F3441DB4">
      <w:numFmt w:val="decimal"/>
      <w:lvlText w:val=""/>
      <w:lvlJc w:val="left"/>
    </w:lvl>
    <w:lvl w:ilvl="5" w:tplc="D026E34E">
      <w:numFmt w:val="decimal"/>
      <w:lvlText w:val=""/>
      <w:lvlJc w:val="left"/>
    </w:lvl>
    <w:lvl w:ilvl="6" w:tplc="B45A789C">
      <w:numFmt w:val="decimal"/>
      <w:lvlText w:val=""/>
      <w:lvlJc w:val="left"/>
    </w:lvl>
    <w:lvl w:ilvl="7" w:tplc="659EB48A">
      <w:numFmt w:val="decimal"/>
      <w:lvlText w:val=""/>
      <w:lvlJc w:val="left"/>
    </w:lvl>
    <w:lvl w:ilvl="8" w:tplc="BD9A394E">
      <w:numFmt w:val="decimal"/>
      <w:lvlText w:val=""/>
      <w:lvlJc w:val="left"/>
    </w:lvl>
  </w:abstractNum>
  <w:abstractNum w:abstractNumId="39">
    <w:nsid w:val="00005707"/>
    <w:multiLevelType w:val="hybridMultilevel"/>
    <w:tmpl w:val="1BB8A614"/>
    <w:lvl w:ilvl="0" w:tplc="005ACDB2">
      <w:start w:val="1"/>
      <w:numFmt w:val="bullet"/>
      <w:lvlText w:val="˗"/>
      <w:lvlJc w:val="left"/>
    </w:lvl>
    <w:lvl w:ilvl="1" w:tplc="D17E50A4">
      <w:numFmt w:val="decimal"/>
      <w:lvlText w:val=""/>
      <w:lvlJc w:val="left"/>
    </w:lvl>
    <w:lvl w:ilvl="2" w:tplc="0EB6994C">
      <w:numFmt w:val="decimal"/>
      <w:lvlText w:val=""/>
      <w:lvlJc w:val="left"/>
    </w:lvl>
    <w:lvl w:ilvl="3" w:tplc="738C663E">
      <w:numFmt w:val="decimal"/>
      <w:lvlText w:val=""/>
      <w:lvlJc w:val="left"/>
    </w:lvl>
    <w:lvl w:ilvl="4" w:tplc="BF827352">
      <w:numFmt w:val="decimal"/>
      <w:lvlText w:val=""/>
      <w:lvlJc w:val="left"/>
    </w:lvl>
    <w:lvl w:ilvl="5" w:tplc="8DB61676">
      <w:numFmt w:val="decimal"/>
      <w:lvlText w:val=""/>
      <w:lvlJc w:val="left"/>
    </w:lvl>
    <w:lvl w:ilvl="6" w:tplc="31D0683C">
      <w:numFmt w:val="decimal"/>
      <w:lvlText w:val=""/>
      <w:lvlJc w:val="left"/>
    </w:lvl>
    <w:lvl w:ilvl="7" w:tplc="4E36F27A">
      <w:numFmt w:val="decimal"/>
      <w:lvlText w:val=""/>
      <w:lvlJc w:val="left"/>
    </w:lvl>
    <w:lvl w:ilvl="8" w:tplc="B57A8BCC">
      <w:numFmt w:val="decimal"/>
      <w:lvlText w:val=""/>
      <w:lvlJc w:val="left"/>
    </w:lvl>
  </w:abstractNum>
  <w:abstractNum w:abstractNumId="40">
    <w:nsid w:val="000058AD"/>
    <w:multiLevelType w:val="hybridMultilevel"/>
    <w:tmpl w:val="B2DAF3B6"/>
    <w:lvl w:ilvl="0" w:tplc="3FEA80D2">
      <w:start w:val="1"/>
      <w:numFmt w:val="bullet"/>
      <w:lvlText w:val="а"/>
      <w:lvlJc w:val="left"/>
    </w:lvl>
    <w:lvl w:ilvl="1" w:tplc="756C41DA">
      <w:numFmt w:val="decimal"/>
      <w:lvlText w:val=""/>
      <w:lvlJc w:val="left"/>
    </w:lvl>
    <w:lvl w:ilvl="2" w:tplc="9F4241BE">
      <w:numFmt w:val="decimal"/>
      <w:lvlText w:val=""/>
      <w:lvlJc w:val="left"/>
    </w:lvl>
    <w:lvl w:ilvl="3" w:tplc="85966ABC">
      <w:numFmt w:val="decimal"/>
      <w:lvlText w:val=""/>
      <w:lvlJc w:val="left"/>
    </w:lvl>
    <w:lvl w:ilvl="4" w:tplc="18583132">
      <w:numFmt w:val="decimal"/>
      <w:lvlText w:val=""/>
      <w:lvlJc w:val="left"/>
    </w:lvl>
    <w:lvl w:ilvl="5" w:tplc="C77086FC">
      <w:numFmt w:val="decimal"/>
      <w:lvlText w:val=""/>
      <w:lvlJc w:val="left"/>
    </w:lvl>
    <w:lvl w:ilvl="6" w:tplc="F22868B2">
      <w:numFmt w:val="decimal"/>
      <w:lvlText w:val=""/>
      <w:lvlJc w:val="left"/>
    </w:lvl>
    <w:lvl w:ilvl="7" w:tplc="D1740FE2">
      <w:numFmt w:val="decimal"/>
      <w:lvlText w:val=""/>
      <w:lvlJc w:val="left"/>
    </w:lvl>
    <w:lvl w:ilvl="8" w:tplc="A338256C">
      <w:numFmt w:val="decimal"/>
      <w:lvlText w:val=""/>
      <w:lvlJc w:val="left"/>
    </w:lvl>
  </w:abstractNum>
  <w:abstractNum w:abstractNumId="41">
    <w:nsid w:val="000058E6"/>
    <w:multiLevelType w:val="hybridMultilevel"/>
    <w:tmpl w:val="B2DE8AB2"/>
    <w:lvl w:ilvl="0" w:tplc="4D10E930">
      <w:start w:val="1"/>
      <w:numFmt w:val="bullet"/>
      <w:lvlText w:val="-"/>
      <w:lvlJc w:val="left"/>
    </w:lvl>
    <w:lvl w:ilvl="1" w:tplc="616A9074">
      <w:numFmt w:val="decimal"/>
      <w:lvlText w:val=""/>
      <w:lvlJc w:val="left"/>
    </w:lvl>
    <w:lvl w:ilvl="2" w:tplc="1474FC94">
      <w:numFmt w:val="decimal"/>
      <w:lvlText w:val=""/>
      <w:lvlJc w:val="left"/>
    </w:lvl>
    <w:lvl w:ilvl="3" w:tplc="447A5DC2">
      <w:numFmt w:val="decimal"/>
      <w:lvlText w:val=""/>
      <w:lvlJc w:val="left"/>
    </w:lvl>
    <w:lvl w:ilvl="4" w:tplc="36AE4200">
      <w:numFmt w:val="decimal"/>
      <w:lvlText w:val=""/>
      <w:lvlJc w:val="left"/>
    </w:lvl>
    <w:lvl w:ilvl="5" w:tplc="78ACD7D6">
      <w:numFmt w:val="decimal"/>
      <w:lvlText w:val=""/>
      <w:lvlJc w:val="left"/>
    </w:lvl>
    <w:lvl w:ilvl="6" w:tplc="BF3E3D1E">
      <w:numFmt w:val="decimal"/>
      <w:lvlText w:val=""/>
      <w:lvlJc w:val="left"/>
    </w:lvl>
    <w:lvl w:ilvl="7" w:tplc="2168E170">
      <w:numFmt w:val="decimal"/>
      <w:lvlText w:val=""/>
      <w:lvlJc w:val="left"/>
    </w:lvl>
    <w:lvl w:ilvl="8" w:tplc="1F5A34B0">
      <w:numFmt w:val="decimal"/>
      <w:lvlText w:val=""/>
      <w:lvlJc w:val="left"/>
    </w:lvl>
  </w:abstractNum>
  <w:abstractNum w:abstractNumId="42">
    <w:nsid w:val="00005940"/>
    <w:multiLevelType w:val="hybridMultilevel"/>
    <w:tmpl w:val="A036E0E6"/>
    <w:lvl w:ilvl="0" w:tplc="8A427C34">
      <w:start w:val="1"/>
      <w:numFmt w:val="bullet"/>
      <w:lvlText w:val="В"/>
      <w:lvlJc w:val="left"/>
    </w:lvl>
    <w:lvl w:ilvl="1" w:tplc="482AC14E">
      <w:numFmt w:val="decimal"/>
      <w:lvlText w:val=""/>
      <w:lvlJc w:val="left"/>
    </w:lvl>
    <w:lvl w:ilvl="2" w:tplc="50F8922E">
      <w:numFmt w:val="decimal"/>
      <w:lvlText w:val=""/>
      <w:lvlJc w:val="left"/>
    </w:lvl>
    <w:lvl w:ilvl="3" w:tplc="93B8A5F4">
      <w:numFmt w:val="decimal"/>
      <w:lvlText w:val=""/>
      <w:lvlJc w:val="left"/>
    </w:lvl>
    <w:lvl w:ilvl="4" w:tplc="F93ABA90">
      <w:numFmt w:val="decimal"/>
      <w:lvlText w:val=""/>
      <w:lvlJc w:val="left"/>
    </w:lvl>
    <w:lvl w:ilvl="5" w:tplc="AEA0C90E">
      <w:numFmt w:val="decimal"/>
      <w:lvlText w:val=""/>
      <w:lvlJc w:val="left"/>
    </w:lvl>
    <w:lvl w:ilvl="6" w:tplc="B36226AC">
      <w:numFmt w:val="decimal"/>
      <w:lvlText w:val=""/>
      <w:lvlJc w:val="left"/>
    </w:lvl>
    <w:lvl w:ilvl="7" w:tplc="E20C6EEA">
      <w:numFmt w:val="decimal"/>
      <w:lvlText w:val=""/>
      <w:lvlJc w:val="left"/>
    </w:lvl>
    <w:lvl w:ilvl="8" w:tplc="6AAE1C88">
      <w:numFmt w:val="decimal"/>
      <w:lvlText w:val=""/>
      <w:lvlJc w:val="left"/>
    </w:lvl>
  </w:abstractNum>
  <w:abstractNum w:abstractNumId="43">
    <w:nsid w:val="00005A70"/>
    <w:multiLevelType w:val="hybridMultilevel"/>
    <w:tmpl w:val="35C2A94A"/>
    <w:lvl w:ilvl="0" w:tplc="2B1C333C">
      <w:start w:val="1"/>
      <w:numFmt w:val="bullet"/>
      <w:lvlText w:val="В"/>
      <w:lvlJc w:val="left"/>
    </w:lvl>
    <w:lvl w:ilvl="1" w:tplc="014AB1F0">
      <w:numFmt w:val="decimal"/>
      <w:lvlText w:val=""/>
      <w:lvlJc w:val="left"/>
    </w:lvl>
    <w:lvl w:ilvl="2" w:tplc="CDFCF282">
      <w:numFmt w:val="decimal"/>
      <w:lvlText w:val=""/>
      <w:lvlJc w:val="left"/>
    </w:lvl>
    <w:lvl w:ilvl="3" w:tplc="26D63926">
      <w:numFmt w:val="decimal"/>
      <w:lvlText w:val=""/>
      <w:lvlJc w:val="left"/>
    </w:lvl>
    <w:lvl w:ilvl="4" w:tplc="C100B524">
      <w:numFmt w:val="decimal"/>
      <w:lvlText w:val=""/>
      <w:lvlJc w:val="left"/>
    </w:lvl>
    <w:lvl w:ilvl="5" w:tplc="B7024EB6">
      <w:numFmt w:val="decimal"/>
      <w:lvlText w:val=""/>
      <w:lvlJc w:val="left"/>
    </w:lvl>
    <w:lvl w:ilvl="6" w:tplc="1EB09BBA">
      <w:numFmt w:val="decimal"/>
      <w:lvlText w:val=""/>
      <w:lvlJc w:val="left"/>
    </w:lvl>
    <w:lvl w:ilvl="7" w:tplc="C33EBF10">
      <w:numFmt w:val="decimal"/>
      <w:lvlText w:val=""/>
      <w:lvlJc w:val="left"/>
    </w:lvl>
    <w:lvl w:ilvl="8" w:tplc="5DDC2124">
      <w:numFmt w:val="decimal"/>
      <w:lvlText w:val=""/>
      <w:lvlJc w:val="left"/>
    </w:lvl>
  </w:abstractNum>
  <w:abstractNum w:abstractNumId="44">
    <w:nsid w:val="00005CCA"/>
    <w:multiLevelType w:val="hybridMultilevel"/>
    <w:tmpl w:val="B0E4B126"/>
    <w:lvl w:ilvl="0" w:tplc="A738B360">
      <w:start w:val="1"/>
      <w:numFmt w:val="bullet"/>
      <w:lvlText w:val="-"/>
      <w:lvlJc w:val="left"/>
    </w:lvl>
    <w:lvl w:ilvl="1" w:tplc="D99E1EFE">
      <w:numFmt w:val="decimal"/>
      <w:lvlText w:val=""/>
      <w:lvlJc w:val="left"/>
    </w:lvl>
    <w:lvl w:ilvl="2" w:tplc="7C10E086">
      <w:numFmt w:val="decimal"/>
      <w:lvlText w:val=""/>
      <w:lvlJc w:val="left"/>
    </w:lvl>
    <w:lvl w:ilvl="3" w:tplc="F2AA249C">
      <w:numFmt w:val="decimal"/>
      <w:lvlText w:val=""/>
      <w:lvlJc w:val="left"/>
    </w:lvl>
    <w:lvl w:ilvl="4" w:tplc="FFD88604">
      <w:numFmt w:val="decimal"/>
      <w:lvlText w:val=""/>
      <w:lvlJc w:val="left"/>
    </w:lvl>
    <w:lvl w:ilvl="5" w:tplc="C9206BF2">
      <w:numFmt w:val="decimal"/>
      <w:lvlText w:val=""/>
      <w:lvlJc w:val="left"/>
    </w:lvl>
    <w:lvl w:ilvl="6" w:tplc="9518342C">
      <w:numFmt w:val="decimal"/>
      <w:lvlText w:val=""/>
      <w:lvlJc w:val="left"/>
    </w:lvl>
    <w:lvl w:ilvl="7" w:tplc="F8C09398">
      <w:numFmt w:val="decimal"/>
      <w:lvlText w:val=""/>
      <w:lvlJc w:val="left"/>
    </w:lvl>
    <w:lvl w:ilvl="8" w:tplc="933CE284">
      <w:numFmt w:val="decimal"/>
      <w:lvlText w:val=""/>
      <w:lvlJc w:val="left"/>
    </w:lvl>
  </w:abstractNum>
  <w:abstractNum w:abstractNumId="45">
    <w:nsid w:val="0000638C"/>
    <w:multiLevelType w:val="hybridMultilevel"/>
    <w:tmpl w:val="DCFC5072"/>
    <w:lvl w:ilvl="0" w:tplc="8E6A0D8A">
      <w:start w:val="1"/>
      <w:numFmt w:val="bullet"/>
      <w:lvlText w:val="в"/>
      <w:lvlJc w:val="left"/>
    </w:lvl>
    <w:lvl w:ilvl="1" w:tplc="CCA0C72A">
      <w:numFmt w:val="decimal"/>
      <w:lvlText w:val=""/>
      <w:lvlJc w:val="left"/>
    </w:lvl>
    <w:lvl w:ilvl="2" w:tplc="4F84EC82">
      <w:numFmt w:val="decimal"/>
      <w:lvlText w:val=""/>
      <w:lvlJc w:val="left"/>
    </w:lvl>
    <w:lvl w:ilvl="3" w:tplc="F4CCFB5A">
      <w:numFmt w:val="decimal"/>
      <w:lvlText w:val=""/>
      <w:lvlJc w:val="left"/>
    </w:lvl>
    <w:lvl w:ilvl="4" w:tplc="72583D68">
      <w:numFmt w:val="decimal"/>
      <w:lvlText w:val=""/>
      <w:lvlJc w:val="left"/>
    </w:lvl>
    <w:lvl w:ilvl="5" w:tplc="44865FF6">
      <w:numFmt w:val="decimal"/>
      <w:lvlText w:val=""/>
      <w:lvlJc w:val="left"/>
    </w:lvl>
    <w:lvl w:ilvl="6" w:tplc="E398F86C">
      <w:numFmt w:val="decimal"/>
      <w:lvlText w:val=""/>
      <w:lvlJc w:val="left"/>
    </w:lvl>
    <w:lvl w:ilvl="7" w:tplc="02D89BAA">
      <w:numFmt w:val="decimal"/>
      <w:lvlText w:val=""/>
      <w:lvlJc w:val="left"/>
    </w:lvl>
    <w:lvl w:ilvl="8" w:tplc="52DAEC9E">
      <w:numFmt w:val="decimal"/>
      <w:lvlText w:val=""/>
      <w:lvlJc w:val="left"/>
    </w:lvl>
  </w:abstractNum>
  <w:abstractNum w:abstractNumId="46">
    <w:nsid w:val="00006469"/>
    <w:multiLevelType w:val="hybridMultilevel"/>
    <w:tmpl w:val="1DACDAA2"/>
    <w:lvl w:ilvl="0" w:tplc="328208DA">
      <w:start w:val="1"/>
      <w:numFmt w:val="bullet"/>
      <w:lvlText w:val="с"/>
      <w:lvlJc w:val="left"/>
    </w:lvl>
    <w:lvl w:ilvl="1" w:tplc="06F8BC48">
      <w:start w:val="1"/>
      <w:numFmt w:val="bullet"/>
      <w:lvlText w:val="С"/>
      <w:lvlJc w:val="left"/>
    </w:lvl>
    <w:lvl w:ilvl="2" w:tplc="94AE4D8C">
      <w:numFmt w:val="decimal"/>
      <w:lvlText w:val=""/>
      <w:lvlJc w:val="left"/>
    </w:lvl>
    <w:lvl w:ilvl="3" w:tplc="4238EF3E">
      <w:numFmt w:val="decimal"/>
      <w:lvlText w:val=""/>
      <w:lvlJc w:val="left"/>
    </w:lvl>
    <w:lvl w:ilvl="4" w:tplc="B1F8F7D4">
      <w:numFmt w:val="decimal"/>
      <w:lvlText w:val=""/>
      <w:lvlJc w:val="left"/>
    </w:lvl>
    <w:lvl w:ilvl="5" w:tplc="2498203A">
      <w:numFmt w:val="decimal"/>
      <w:lvlText w:val=""/>
      <w:lvlJc w:val="left"/>
    </w:lvl>
    <w:lvl w:ilvl="6" w:tplc="DBCE17C4">
      <w:numFmt w:val="decimal"/>
      <w:lvlText w:val=""/>
      <w:lvlJc w:val="left"/>
    </w:lvl>
    <w:lvl w:ilvl="7" w:tplc="37426E18">
      <w:numFmt w:val="decimal"/>
      <w:lvlText w:val=""/>
      <w:lvlJc w:val="left"/>
    </w:lvl>
    <w:lvl w:ilvl="8" w:tplc="2DFCA972">
      <w:numFmt w:val="decimal"/>
      <w:lvlText w:val=""/>
      <w:lvlJc w:val="left"/>
    </w:lvl>
  </w:abstractNum>
  <w:abstractNum w:abstractNumId="47">
    <w:nsid w:val="000067A6"/>
    <w:multiLevelType w:val="hybridMultilevel"/>
    <w:tmpl w:val="DA580E34"/>
    <w:lvl w:ilvl="0" w:tplc="40542BEC">
      <w:start w:val="1"/>
      <w:numFmt w:val="bullet"/>
      <w:lvlText w:val="˗"/>
      <w:lvlJc w:val="left"/>
    </w:lvl>
    <w:lvl w:ilvl="1" w:tplc="6608C57A">
      <w:numFmt w:val="decimal"/>
      <w:lvlText w:val=""/>
      <w:lvlJc w:val="left"/>
    </w:lvl>
    <w:lvl w:ilvl="2" w:tplc="67AA6FB0">
      <w:numFmt w:val="decimal"/>
      <w:lvlText w:val=""/>
      <w:lvlJc w:val="left"/>
    </w:lvl>
    <w:lvl w:ilvl="3" w:tplc="3C76FDFC">
      <w:numFmt w:val="decimal"/>
      <w:lvlText w:val=""/>
      <w:lvlJc w:val="left"/>
    </w:lvl>
    <w:lvl w:ilvl="4" w:tplc="786A110A">
      <w:numFmt w:val="decimal"/>
      <w:lvlText w:val=""/>
      <w:lvlJc w:val="left"/>
    </w:lvl>
    <w:lvl w:ilvl="5" w:tplc="EB74409E">
      <w:numFmt w:val="decimal"/>
      <w:lvlText w:val=""/>
      <w:lvlJc w:val="left"/>
    </w:lvl>
    <w:lvl w:ilvl="6" w:tplc="66BCADF8">
      <w:numFmt w:val="decimal"/>
      <w:lvlText w:val=""/>
      <w:lvlJc w:val="left"/>
    </w:lvl>
    <w:lvl w:ilvl="7" w:tplc="8AAC4B88">
      <w:numFmt w:val="decimal"/>
      <w:lvlText w:val=""/>
      <w:lvlJc w:val="left"/>
    </w:lvl>
    <w:lvl w:ilvl="8" w:tplc="0BF2BCE0">
      <w:numFmt w:val="decimal"/>
      <w:lvlText w:val=""/>
      <w:lvlJc w:val="left"/>
    </w:lvl>
  </w:abstractNum>
  <w:abstractNum w:abstractNumId="48">
    <w:nsid w:val="00006BDB"/>
    <w:multiLevelType w:val="hybridMultilevel"/>
    <w:tmpl w:val="63A4DFA2"/>
    <w:lvl w:ilvl="0" w:tplc="E37E1D32">
      <w:start w:val="1"/>
      <w:numFmt w:val="bullet"/>
      <w:lvlText w:val="с"/>
      <w:lvlJc w:val="left"/>
    </w:lvl>
    <w:lvl w:ilvl="1" w:tplc="6406AC76">
      <w:start w:val="1"/>
      <w:numFmt w:val="bullet"/>
      <w:lvlText w:val="˗"/>
      <w:lvlJc w:val="left"/>
    </w:lvl>
    <w:lvl w:ilvl="2" w:tplc="DB6C4BE2">
      <w:numFmt w:val="decimal"/>
      <w:lvlText w:val=""/>
      <w:lvlJc w:val="left"/>
    </w:lvl>
    <w:lvl w:ilvl="3" w:tplc="AADEB0C2">
      <w:numFmt w:val="decimal"/>
      <w:lvlText w:val=""/>
      <w:lvlJc w:val="left"/>
    </w:lvl>
    <w:lvl w:ilvl="4" w:tplc="8DB4DCF8">
      <w:numFmt w:val="decimal"/>
      <w:lvlText w:val=""/>
      <w:lvlJc w:val="left"/>
    </w:lvl>
    <w:lvl w:ilvl="5" w:tplc="D618018C">
      <w:numFmt w:val="decimal"/>
      <w:lvlText w:val=""/>
      <w:lvlJc w:val="left"/>
    </w:lvl>
    <w:lvl w:ilvl="6" w:tplc="B0041F86">
      <w:numFmt w:val="decimal"/>
      <w:lvlText w:val=""/>
      <w:lvlJc w:val="left"/>
    </w:lvl>
    <w:lvl w:ilvl="7" w:tplc="CE3ED980">
      <w:numFmt w:val="decimal"/>
      <w:lvlText w:val=""/>
      <w:lvlJc w:val="left"/>
    </w:lvl>
    <w:lvl w:ilvl="8" w:tplc="8E7A40EA">
      <w:numFmt w:val="decimal"/>
      <w:lvlText w:val=""/>
      <w:lvlJc w:val="left"/>
    </w:lvl>
  </w:abstractNum>
  <w:abstractNum w:abstractNumId="49">
    <w:nsid w:val="00006E88"/>
    <w:multiLevelType w:val="hybridMultilevel"/>
    <w:tmpl w:val="E5C68C20"/>
    <w:lvl w:ilvl="0" w:tplc="2BD6FE1C">
      <w:start w:val="1"/>
      <w:numFmt w:val="bullet"/>
      <w:lvlText w:val="и"/>
      <w:lvlJc w:val="left"/>
    </w:lvl>
    <w:lvl w:ilvl="1" w:tplc="01C2E674">
      <w:numFmt w:val="decimal"/>
      <w:lvlText w:val=""/>
      <w:lvlJc w:val="left"/>
    </w:lvl>
    <w:lvl w:ilvl="2" w:tplc="9300FD14">
      <w:numFmt w:val="decimal"/>
      <w:lvlText w:val=""/>
      <w:lvlJc w:val="left"/>
    </w:lvl>
    <w:lvl w:ilvl="3" w:tplc="8190E32A">
      <w:numFmt w:val="decimal"/>
      <w:lvlText w:val=""/>
      <w:lvlJc w:val="left"/>
    </w:lvl>
    <w:lvl w:ilvl="4" w:tplc="52F8835C">
      <w:numFmt w:val="decimal"/>
      <w:lvlText w:val=""/>
      <w:lvlJc w:val="left"/>
    </w:lvl>
    <w:lvl w:ilvl="5" w:tplc="EDE4E27A">
      <w:numFmt w:val="decimal"/>
      <w:lvlText w:val=""/>
      <w:lvlJc w:val="left"/>
    </w:lvl>
    <w:lvl w:ilvl="6" w:tplc="11A8D29C">
      <w:numFmt w:val="decimal"/>
      <w:lvlText w:val=""/>
      <w:lvlJc w:val="left"/>
    </w:lvl>
    <w:lvl w:ilvl="7" w:tplc="23B2DBFC">
      <w:numFmt w:val="decimal"/>
      <w:lvlText w:val=""/>
      <w:lvlJc w:val="left"/>
    </w:lvl>
    <w:lvl w:ilvl="8" w:tplc="DEBEAC90">
      <w:numFmt w:val="decimal"/>
      <w:lvlText w:val=""/>
      <w:lvlJc w:val="left"/>
    </w:lvl>
  </w:abstractNum>
  <w:abstractNum w:abstractNumId="50">
    <w:nsid w:val="00006F30"/>
    <w:multiLevelType w:val="hybridMultilevel"/>
    <w:tmpl w:val="3C7A6AE8"/>
    <w:lvl w:ilvl="0" w:tplc="D0A4BBC8">
      <w:start w:val="1"/>
      <w:numFmt w:val="bullet"/>
      <w:lvlText w:val="а"/>
      <w:lvlJc w:val="left"/>
    </w:lvl>
    <w:lvl w:ilvl="1" w:tplc="8ACE771C">
      <w:start w:val="1"/>
      <w:numFmt w:val="bullet"/>
      <w:lvlText w:val="-"/>
      <w:lvlJc w:val="left"/>
    </w:lvl>
    <w:lvl w:ilvl="2" w:tplc="0AF6EB88">
      <w:numFmt w:val="decimal"/>
      <w:lvlText w:val=""/>
      <w:lvlJc w:val="left"/>
    </w:lvl>
    <w:lvl w:ilvl="3" w:tplc="5EFA1610">
      <w:numFmt w:val="decimal"/>
      <w:lvlText w:val=""/>
      <w:lvlJc w:val="left"/>
    </w:lvl>
    <w:lvl w:ilvl="4" w:tplc="AAB0A730">
      <w:numFmt w:val="decimal"/>
      <w:lvlText w:val=""/>
      <w:lvlJc w:val="left"/>
    </w:lvl>
    <w:lvl w:ilvl="5" w:tplc="4BB8560A">
      <w:numFmt w:val="decimal"/>
      <w:lvlText w:val=""/>
      <w:lvlJc w:val="left"/>
    </w:lvl>
    <w:lvl w:ilvl="6" w:tplc="273CA454">
      <w:numFmt w:val="decimal"/>
      <w:lvlText w:val=""/>
      <w:lvlJc w:val="left"/>
    </w:lvl>
    <w:lvl w:ilvl="7" w:tplc="CD26D40C">
      <w:numFmt w:val="decimal"/>
      <w:lvlText w:val=""/>
      <w:lvlJc w:val="left"/>
    </w:lvl>
    <w:lvl w:ilvl="8" w:tplc="6F9E5F08">
      <w:numFmt w:val="decimal"/>
      <w:lvlText w:val=""/>
      <w:lvlJc w:val="left"/>
    </w:lvl>
  </w:abstractNum>
  <w:abstractNum w:abstractNumId="51">
    <w:nsid w:val="0000737D"/>
    <w:multiLevelType w:val="hybridMultilevel"/>
    <w:tmpl w:val="13169CE4"/>
    <w:lvl w:ilvl="0" w:tplc="66A07776">
      <w:start w:val="1"/>
      <w:numFmt w:val="bullet"/>
      <w:lvlText w:val="-"/>
      <w:lvlJc w:val="left"/>
    </w:lvl>
    <w:lvl w:ilvl="1" w:tplc="838C133A">
      <w:numFmt w:val="decimal"/>
      <w:lvlText w:val=""/>
      <w:lvlJc w:val="left"/>
    </w:lvl>
    <w:lvl w:ilvl="2" w:tplc="E1FE4A92">
      <w:numFmt w:val="decimal"/>
      <w:lvlText w:val=""/>
      <w:lvlJc w:val="left"/>
    </w:lvl>
    <w:lvl w:ilvl="3" w:tplc="3572DA16">
      <w:numFmt w:val="decimal"/>
      <w:lvlText w:val=""/>
      <w:lvlJc w:val="left"/>
    </w:lvl>
    <w:lvl w:ilvl="4" w:tplc="0D16411C">
      <w:numFmt w:val="decimal"/>
      <w:lvlText w:val=""/>
      <w:lvlJc w:val="left"/>
    </w:lvl>
    <w:lvl w:ilvl="5" w:tplc="384C3A7C">
      <w:numFmt w:val="decimal"/>
      <w:lvlText w:val=""/>
      <w:lvlJc w:val="left"/>
    </w:lvl>
    <w:lvl w:ilvl="6" w:tplc="0D20C540">
      <w:numFmt w:val="decimal"/>
      <w:lvlText w:val=""/>
      <w:lvlJc w:val="left"/>
    </w:lvl>
    <w:lvl w:ilvl="7" w:tplc="A474822C">
      <w:numFmt w:val="decimal"/>
      <w:lvlText w:val=""/>
      <w:lvlJc w:val="left"/>
    </w:lvl>
    <w:lvl w:ilvl="8" w:tplc="50E0FE0E">
      <w:numFmt w:val="decimal"/>
      <w:lvlText w:val=""/>
      <w:lvlJc w:val="left"/>
    </w:lvl>
  </w:abstractNum>
  <w:abstractNum w:abstractNumId="52">
    <w:nsid w:val="00007613"/>
    <w:multiLevelType w:val="hybridMultilevel"/>
    <w:tmpl w:val="1A9A0752"/>
    <w:lvl w:ilvl="0" w:tplc="26A61FC0">
      <w:start w:val="1"/>
      <w:numFmt w:val="bullet"/>
      <w:lvlText w:val="-"/>
      <w:lvlJc w:val="left"/>
    </w:lvl>
    <w:lvl w:ilvl="1" w:tplc="4D8A334E">
      <w:start w:val="1"/>
      <w:numFmt w:val="bullet"/>
      <w:lvlText w:val="К"/>
      <w:lvlJc w:val="left"/>
    </w:lvl>
    <w:lvl w:ilvl="2" w:tplc="B4D00FD6">
      <w:numFmt w:val="decimal"/>
      <w:lvlText w:val=""/>
      <w:lvlJc w:val="left"/>
    </w:lvl>
    <w:lvl w:ilvl="3" w:tplc="C4846F18">
      <w:numFmt w:val="decimal"/>
      <w:lvlText w:val=""/>
      <w:lvlJc w:val="left"/>
    </w:lvl>
    <w:lvl w:ilvl="4" w:tplc="74DCB53E">
      <w:numFmt w:val="decimal"/>
      <w:lvlText w:val=""/>
      <w:lvlJc w:val="left"/>
    </w:lvl>
    <w:lvl w:ilvl="5" w:tplc="99F840C2">
      <w:numFmt w:val="decimal"/>
      <w:lvlText w:val=""/>
      <w:lvlJc w:val="left"/>
    </w:lvl>
    <w:lvl w:ilvl="6" w:tplc="ADA0657E">
      <w:numFmt w:val="decimal"/>
      <w:lvlText w:val=""/>
      <w:lvlJc w:val="left"/>
    </w:lvl>
    <w:lvl w:ilvl="7" w:tplc="01D6BDE8">
      <w:numFmt w:val="decimal"/>
      <w:lvlText w:val=""/>
      <w:lvlJc w:val="left"/>
    </w:lvl>
    <w:lvl w:ilvl="8" w:tplc="12049D26">
      <w:numFmt w:val="decimal"/>
      <w:lvlText w:val=""/>
      <w:lvlJc w:val="left"/>
    </w:lvl>
  </w:abstractNum>
  <w:abstractNum w:abstractNumId="53">
    <w:nsid w:val="0000789D"/>
    <w:multiLevelType w:val="hybridMultilevel"/>
    <w:tmpl w:val="C2780A60"/>
    <w:lvl w:ilvl="0" w:tplc="60FE59CE">
      <w:start w:val="1"/>
      <w:numFmt w:val="bullet"/>
      <w:lvlText w:val="ее"/>
      <w:lvlJc w:val="left"/>
    </w:lvl>
    <w:lvl w:ilvl="1" w:tplc="9ADA35E6">
      <w:start w:val="1"/>
      <w:numFmt w:val="bullet"/>
      <w:lvlText w:val="˗"/>
      <w:lvlJc w:val="left"/>
    </w:lvl>
    <w:lvl w:ilvl="2" w:tplc="19DA24A6">
      <w:numFmt w:val="decimal"/>
      <w:lvlText w:val=""/>
      <w:lvlJc w:val="left"/>
    </w:lvl>
    <w:lvl w:ilvl="3" w:tplc="70C007EC">
      <w:numFmt w:val="decimal"/>
      <w:lvlText w:val=""/>
      <w:lvlJc w:val="left"/>
    </w:lvl>
    <w:lvl w:ilvl="4" w:tplc="5C94FF5A">
      <w:numFmt w:val="decimal"/>
      <w:lvlText w:val=""/>
      <w:lvlJc w:val="left"/>
    </w:lvl>
    <w:lvl w:ilvl="5" w:tplc="E5E8B346">
      <w:numFmt w:val="decimal"/>
      <w:lvlText w:val=""/>
      <w:lvlJc w:val="left"/>
    </w:lvl>
    <w:lvl w:ilvl="6" w:tplc="2B72195A">
      <w:numFmt w:val="decimal"/>
      <w:lvlText w:val=""/>
      <w:lvlJc w:val="left"/>
    </w:lvl>
    <w:lvl w:ilvl="7" w:tplc="014058A6">
      <w:numFmt w:val="decimal"/>
      <w:lvlText w:val=""/>
      <w:lvlJc w:val="left"/>
    </w:lvl>
    <w:lvl w:ilvl="8" w:tplc="29646E50">
      <w:numFmt w:val="decimal"/>
      <w:lvlText w:val=""/>
      <w:lvlJc w:val="left"/>
    </w:lvl>
  </w:abstractNum>
  <w:abstractNum w:abstractNumId="54">
    <w:nsid w:val="00007FA6"/>
    <w:multiLevelType w:val="hybridMultilevel"/>
    <w:tmpl w:val="FB1E409C"/>
    <w:lvl w:ilvl="0" w:tplc="000081D6">
      <w:start w:val="1"/>
      <w:numFmt w:val="bullet"/>
      <w:lvlText w:val="˗"/>
      <w:lvlJc w:val="left"/>
    </w:lvl>
    <w:lvl w:ilvl="1" w:tplc="517A4658">
      <w:numFmt w:val="decimal"/>
      <w:lvlText w:val=""/>
      <w:lvlJc w:val="left"/>
    </w:lvl>
    <w:lvl w:ilvl="2" w:tplc="FB384416">
      <w:numFmt w:val="decimal"/>
      <w:lvlText w:val=""/>
      <w:lvlJc w:val="left"/>
    </w:lvl>
    <w:lvl w:ilvl="3" w:tplc="5DB68264">
      <w:numFmt w:val="decimal"/>
      <w:lvlText w:val=""/>
      <w:lvlJc w:val="left"/>
    </w:lvl>
    <w:lvl w:ilvl="4" w:tplc="B66A98D0">
      <w:numFmt w:val="decimal"/>
      <w:lvlText w:val=""/>
      <w:lvlJc w:val="left"/>
    </w:lvl>
    <w:lvl w:ilvl="5" w:tplc="F7DE9DE4">
      <w:numFmt w:val="decimal"/>
      <w:lvlText w:val=""/>
      <w:lvlJc w:val="left"/>
    </w:lvl>
    <w:lvl w:ilvl="6" w:tplc="B43CD52A">
      <w:numFmt w:val="decimal"/>
      <w:lvlText w:val=""/>
      <w:lvlJc w:val="left"/>
    </w:lvl>
    <w:lvl w:ilvl="7" w:tplc="6BEA909A">
      <w:numFmt w:val="decimal"/>
      <w:lvlText w:val=""/>
      <w:lvlJc w:val="left"/>
    </w:lvl>
    <w:lvl w:ilvl="8" w:tplc="DC9CCB84">
      <w:numFmt w:val="decimal"/>
      <w:lvlText w:val=""/>
      <w:lvlJc w:val="left"/>
    </w:lvl>
  </w:abstractNum>
  <w:abstractNum w:abstractNumId="55">
    <w:nsid w:val="005C7582"/>
    <w:multiLevelType w:val="hybridMultilevel"/>
    <w:tmpl w:val="F2EA9B50"/>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56">
    <w:nsid w:val="00893BB3"/>
    <w:multiLevelType w:val="hybridMultilevel"/>
    <w:tmpl w:val="01CA12F6"/>
    <w:lvl w:ilvl="0" w:tplc="9050FA6A">
      <w:start w:val="3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01BD5FC1"/>
    <w:multiLevelType w:val="hybridMultilevel"/>
    <w:tmpl w:val="527E43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02035E3D"/>
    <w:multiLevelType w:val="hybridMultilevel"/>
    <w:tmpl w:val="1494F3B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nsid w:val="03627537"/>
    <w:multiLevelType w:val="hybridMultilevel"/>
    <w:tmpl w:val="150E0502"/>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60">
    <w:nsid w:val="05DD24BD"/>
    <w:multiLevelType w:val="multilevel"/>
    <w:tmpl w:val="54A48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09FB0DB4"/>
    <w:multiLevelType w:val="hybridMultilevel"/>
    <w:tmpl w:val="D44625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0A772DE6"/>
    <w:multiLevelType w:val="hybridMultilevel"/>
    <w:tmpl w:val="1BFA91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0AB3242E"/>
    <w:multiLevelType w:val="multilevel"/>
    <w:tmpl w:val="70387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0C3616A6"/>
    <w:multiLevelType w:val="multilevel"/>
    <w:tmpl w:val="75A0F0A4"/>
    <w:lvl w:ilvl="0">
      <w:start w:val="2"/>
      <w:numFmt w:val="upperRoman"/>
      <w:lvlText w:val="%1."/>
      <w:lvlJc w:val="left"/>
      <w:pPr>
        <w:ind w:left="1080" w:hanging="720"/>
      </w:pPr>
      <w:rPr>
        <w:rFonts w:hint="default"/>
      </w:r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5">
    <w:nsid w:val="0D0931B3"/>
    <w:multiLevelType w:val="hybridMultilevel"/>
    <w:tmpl w:val="D6421A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0D540075"/>
    <w:multiLevelType w:val="hybridMultilevel"/>
    <w:tmpl w:val="7542E5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0F956DE1"/>
    <w:multiLevelType w:val="hybridMultilevel"/>
    <w:tmpl w:val="31C6E6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0FE60EAB"/>
    <w:multiLevelType w:val="hybridMultilevel"/>
    <w:tmpl w:val="B600C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103D194E"/>
    <w:multiLevelType w:val="hybridMultilevel"/>
    <w:tmpl w:val="FEB0289C"/>
    <w:lvl w:ilvl="0" w:tplc="9050FA6A">
      <w:start w:val="3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105B2F48"/>
    <w:multiLevelType w:val="hybridMultilevel"/>
    <w:tmpl w:val="223A94CA"/>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71">
    <w:nsid w:val="120F75DF"/>
    <w:multiLevelType w:val="multilevel"/>
    <w:tmpl w:val="7286E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16E17565"/>
    <w:multiLevelType w:val="hybridMultilevel"/>
    <w:tmpl w:val="C61E1074"/>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197A0897"/>
    <w:multiLevelType w:val="hybridMultilevel"/>
    <w:tmpl w:val="8BE077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1B71046C"/>
    <w:multiLevelType w:val="hybridMultilevel"/>
    <w:tmpl w:val="A2A0415C"/>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75">
    <w:nsid w:val="1CBE4A29"/>
    <w:multiLevelType w:val="multilevel"/>
    <w:tmpl w:val="B714F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1CDC60CA"/>
    <w:multiLevelType w:val="hybridMultilevel"/>
    <w:tmpl w:val="C158CD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nsid w:val="24F158F1"/>
    <w:multiLevelType w:val="hybridMultilevel"/>
    <w:tmpl w:val="DBD62828"/>
    <w:lvl w:ilvl="0" w:tplc="04190001">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78">
    <w:nsid w:val="2764533D"/>
    <w:multiLevelType w:val="hybridMultilevel"/>
    <w:tmpl w:val="39D27708"/>
    <w:lvl w:ilvl="0" w:tplc="9050FA6A">
      <w:start w:val="3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9026D5B"/>
    <w:multiLevelType w:val="hybridMultilevel"/>
    <w:tmpl w:val="138EAA48"/>
    <w:lvl w:ilvl="0" w:tplc="9050FA6A">
      <w:start w:val="3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29251EEA"/>
    <w:multiLevelType w:val="hybridMultilevel"/>
    <w:tmpl w:val="5E5A3D9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1">
    <w:nsid w:val="2AF36B26"/>
    <w:multiLevelType w:val="hybridMultilevel"/>
    <w:tmpl w:val="A606A1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2B1C08D0"/>
    <w:multiLevelType w:val="hybridMultilevel"/>
    <w:tmpl w:val="150CE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C5C0787"/>
    <w:multiLevelType w:val="hybridMultilevel"/>
    <w:tmpl w:val="2FAA14C4"/>
    <w:lvl w:ilvl="0" w:tplc="04190001">
      <w:start w:val="1"/>
      <w:numFmt w:val="bullet"/>
      <w:lvlText w:val=""/>
      <w:lvlJc w:val="left"/>
      <w:pPr>
        <w:ind w:left="1637" w:hanging="360"/>
      </w:pPr>
      <w:rPr>
        <w:rFonts w:ascii="Symbol" w:hAnsi="Symbol" w:hint="default"/>
      </w:rPr>
    </w:lvl>
    <w:lvl w:ilvl="1" w:tplc="04190003" w:tentative="1">
      <w:start w:val="1"/>
      <w:numFmt w:val="bullet"/>
      <w:lvlText w:val="o"/>
      <w:lvlJc w:val="left"/>
      <w:pPr>
        <w:ind w:left="2400" w:hanging="360"/>
      </w:pPr>
      <w:rPr>
        <w:rFonts w:ascii="Courier New" w:hAnsi="Courier New" w:cs="Courier New" w:hint="default"/>
      </w:rPr>
    </w:lvl>
    <w:lvl w:ilvl="2" w:tplc="04190005" w:tentative="1">
      <w:start w:val="1"/>
      <w:numFmt w:val="bullet"/>
      <w:lvlText w:val=""/>
      <w:lvlJc w:val="left"/>
      <w:pPr>
        <w:ind w:left="3120" w:hanging="360"/>
      </w:pPr>
      <w:rPr>
        <w:rFonts w:ascii="Wingdings" w:hAnsi="Wingdings" w:hint="default"/>
      </w:rPr>
    </w:lvl>
    <w:lvl w:ilvl="3" w:tplc="04190001" w:tentative="1">
      <w:start w:val="1"/>
      <w:numFmt w:val="bullet"/>
      <w:lvlText w:val=""/>
      <w:lvlJc w:val="left"/>
      <w:pPr>
        <w:ind w:left="3840" w:hanging="360"/>
      </w:pPr>
      <w:rPr>
        <w:rFonts w:ascii="Symbol" w:hAnsi="Symbol" w:hint="default"/>
      </w:rPr>
    </w:lvl>
    <w:lvl w:ilvl="4" w:tplc="04190003" w:tentative="1">
      <w:start w:val="1"/>
      <w:numFmt w:val="bullet"/>
      <w:lvlText w:val="o"/>
      <w:lvlJc w:val="left"/>
      <w:pPr>
        <w:ind w:left="4560" w:hanging="360"/>
      </w:pPr>
      <w:rPr>
        <w:rFonts w:ascii="Courier New" w:hAnsi="Courier New" w:cs="Courier New" w:hint="default"/>
      </w:rPr>
    </w:lvl>
    <w:lvl w:ilvl="5" w:tplc="04190005" w:tentative="1">
      <w:start w:val="1"/>
      <w:numFmt w:val="bullet"/>
      <w:lvlText w:val=""/>
      <w:lvlJc w:val="left"/>
      <w:pPr>
        <w:ind w:left="5280" w:hanging="360"/>
      </w:pPr>
      <w:rPr>
        <w:rFonts w:ascii="Wingdings" w:hAnsi="Wingdings" w:hint="default"/>
      </w:rPr>
    </w:lvl>
    <w:lvl w:ilvl="6" w:tplc="04190001" w:tentative="1">
      <w:start w:val="1"/>
      <w:numFmt w:val="bullet"/>
      <w:lvlText w:val=""/>
      <w:lvlJc w:val="left"/>
      <w:pPr>
        <w:ind w:left="6000" w:hanging="360"/>
      </w:pPr>
      <w:rPr>
        <w:rFonts w:ascii="Symbol" w:hAnsi="Symbol" w:hint="default"/>
      </w:rPr>
    </w:lvl>
    <w:lvl w:ilvl="7" w:tplc="04190003" w:tentative="1">
      <w:start w:val="1"/>
      <w:numFmt w:val="bullet"/>
      <w:lvlText w:val="o"/>
      <w:lvlJc w:val="left"/>
      <w:pPr>
        <w:ind w:left="6720" w:hanging="360"/>
      </w:pPr>
      <w:rPr>
        <w:rFonts w:ascii="Courier New" w:hAnsi="Courier New" w:cs="Courier New" w:hint="default"/>
      </w:rPr>
    </w:lvl>
    <w:lvl w:ilvl="8" w:tplc="04190005" w:tentative="1">
      <w:start w:val="1"/>
      <w:numFmt w:val="bullet"/>
      <w:lvlText w:val=""/>
      <w:lvlJc w:val="left"/>
      <w:pPr>
        <w:ind w:left="7440" w:hanging="360"/>
      </w:pPr>
      <w:rPr>
        <w:rFonts w:ascii="Wingdings" w:hAnsi="Wingdings" w:hint="default"/>
      </w:rPr>
    </w:lvl>
  </w:abstractNum>
  <w:abstractNum w:abstractNumId="84">
    <w:nsid w:val="2CCC4700"/>
    <w:multiLevelType w:val="hybridMultilevel"/>
    <w:tmpl w:val="8BA254D6"/>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85">
    <w:nsid w:val="2EAA74A6"/>
    <w:multiLevelType w:val="hybridMultilevel"/>
    <w:tmpl w:val="A9F6F7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31D15ECA"/>
    <w:multiLevelType w:val="multilevel"/>
    <w:tmpl w:val="51B64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32D128FE"/>
    <w:multiLevelType w:val="multilevel"/>
    <w:tmpl w:val="B6FC8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32DC716E"/>
    <w:multiLevelType w:val="hybridMultilevel"/>
    <w:tmpl w:val="9C6A3024"/>
    <w:lvl w:ilvl="0" w:tplc="04190001">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89">
    <w:nsid w:val="35C04818"/>
    <w:multiLevelType w:val="hybridMultilevel"/>
    <w:tmpl w:val="2A6A75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371D0049"/>
    <w:multiLevelType w:val="hybridMultilevel"/>
    <w:tmpl w:val="2334034E"/>
    <w:lvl w:ilvl="0" w:tplc="9050FA6A">
      <w:start w:val="3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nsid w:val="38211787"/>
    <w:multiLevelType w:val="hybridMultilevel"/>
    <w:tmpl w:val="AEE042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9040BED"/>
    <w:multiLevelType w:val="hybridMultilevel"/>
    <w:tmpl w:val="6F6A91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AD81F1E"/>
    <w:multiLevelType w:val="hybridMultilevel"/>
    <w:tmpl w:val="17F0B2C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3CFD6CCF"/>
    <w:multiLevelType w:val="hybridMultilevel"/>
    <w:tmpl w:val="A634B6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42EB78D4"/>
    <w:multiLevelType w:val="hybridMultilevel"/>
    <w:tmpl w:val="66A8D53C"/>
    <w:lvl w:ilvl="0" w:tplc="9050FA6A">
      <w:start w:val="3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441E6A9F"/>
    <w:multiLevelType w:val="hybridMultilevel"/>
    <w:tmpl w:val="DBF02CF4"/>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7">
    <w:nsid w:val="449E2BD4"/>
    <w:multiLevelType w:val="hybridMultilevel"/>
    <w:tmpl w:val="7A687D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47571005"/>
    <w:multiLevelType w:val="hybridMultilevel"/>
    <w:tmpl w:val="7706B69E"/>
    <w:lvl w:ilvl="0" w:tplc="04190001">
      <w:start w:val="1"/>
      <w:numFmt w:val="bullet"/>
      <w:lvlText w:val=""/>
      <w:lvlJc w:val="left"/>
      <w:pPr>
        <w:ind w:left="1432" w:hanging="360"/>
      </w:pPr>
      <w:rPr>
        <w:rFonts w:ascii="Symbol" w:hAnsi="Symbol" w:hint="default"/>
      </w:rPr>
    </w:lvl>
    <w:lvl w:ilvl="1" w:tplc="04190003" w:tentative="1">
      <w:start w:val="1"/>
      <w:numFmt w:val="bullet"/>
      <w:lvlText w:val="o"/>
      <w:lvlJc w:val="left"/>
      <w:pPr>
        <w:ind w:left="2152" w:hanging="360"/>
      </w:pPr>
      <w:rPr>
        <w:rFonts w:ascii="Courier New" w:hAnsi="Courier New" w:cs="Courier New" w:hint="default"/>
      </w:rPr>
    </w:lvl>
    <w:lvl w:ilvl="2" w:tplc="04190005" w:tentative="1">
      <w:start w:val="1"/>
      <w:numFmt w:val="bullet"/>
      <w:lvlText w:val=""/>
      <w:lvlJc w:val="left"/>
      <w:pPr>
        <w:ind w:left="2872" w:hanging="360"/>
      </w:pPr>
      <w:rPr>
        <w:rFonts w:ascii="Wingdings" w:hAnsi="Wingdings" w:hint="default"/>
      </w:rPr>
    </w:lvl>
    <w:lvl w:ilvl="3" w:tplc="04190001" w:tentative="1">
      <w:start w:val="1"/>
      <w:numFmt w:val="bullet"/>
      <w:lvlText w:val=""/>
      <w:lvlJc w:val="left"/>
      <w:pPr>
        <w:ind w:left="3592" w:hanging="360"/>
      </w:pPr>
      <w:rPr>
        <w:rFonts w:ascii="Symbol" w:hAnsi="Symbol" w:hint="default"/>
      </w:rPr>
    </w:lvl>
    <w:lvl w:ilvl="4" w:tplc="04190003" w:tentative="1">
      <w:start w:val="1"/>
      <w:numFmt w:val="bullet"/>
      <w:lvlText w:val="o"/>
      <w:lvlJc w:val="left"/>
      <w:pPr>
        <w:ind w:left="4312" w:hanging="360"/>
      </w:pPr>
      <w:rPr>
        <w:rFonts w:ascii="Courier New" w:hAnsi="Courier New" w:cs="Courier New" w:hint="default"/>
      </w:rPr>
    </w:lvl>
    <w:lvl w:ilvl="5" w:tplc="04190005" w:tentative="1">
      <w:start w:val="1"/>
      <w:numFmt w:val="bullet"/>
      <w:lvlText w:val=""/>
      <w:lvlJc w:val="left"/>
      <w:pPr>
        <w:ind w:left="5032" w:hanging="360"/>
      </w:pPr>
      <w:rPr>
        <w:rFonts w:ascii="Wingdings" w:hAnsi="Wingdings" w:hint="default"/>
      </w:rPr>
    </w:lvl>
    <w:lvl w:ilvl="6" w:tplc="04190001" w:tentative="1">
      <w:start w:val="1"/>
      <w:numFmt w:val="bullet"/>
      <w:lvlText w:val=""/>
      <w:lvlJc w:val="left"/>
      <w:pPr>
        <w:ind w:left="5752" w:hanging="360"/>
      </w:pPr>
      <w:rPr>
        <w:rFonts w:ascii="Symbol" w:hAnsi="Symbol" w:hint="default"/>
      </w:rPr>
    </w:lvl>
    <w:lvl w:ilvl="7" w:tplc="04190003" w:tentative="1">
      <w:start w:val="1"/>
      <w:numFmt w:val="bullet"/>
      <w:lvlText w:val="o"/>
      <w:lvlJc w:val="left"/>
      <w:pPr>
        <w:ind w:left="6472" w:hanging="360"/>
      </w:pPr>
      <w:rPr>
        <w:rFonts w:ascii="Courier New" w:hAnsi="Courier New" w:cs="Courier New" w:hint="default"/>
      </w:rPr>
    </w:lvl>
    <w:lvl w:ilvl="8" w:tplc="04190005" w:tentative="1">
      <w:start w:val="1"/>
      <w:numFmt w:val="bullet"/>
      <w:lvlText w:val=""/>
      <w:lvlJc w:val="left"/>
      <w:pPr>
        <w:ind w:left="7192" w:hanging="360"/>
      </w:pPr>
      <w:rPr>
        <w:rFonts w:ascii="Wingdings" w:hAnsi="Wingdings" w:hint="default"/>
      </w:rPr>
    </w:lvl>
  </w:abstractNum>
  <w:abstractNum w:abstractNumId="99">
    <w:nsid w:val="48801507"/>
    <w:multiLevelType w:val="hybridMultilevel"/>
    <w:tmpl w:val="C7E4039A"/>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100">
    <w:nsid w:val="488F6CEF"/>
    <w:multiLevelType w:val="hybridMultilevel"/>
    <w:tmpl w:val="9EB27B46"/>
    <w:lvl w:ilvl="0" w:tplc="A91297C4">
      <w:start w:val="1"/>
      <w:numFmt w:val="bullet"/>
      <w:pStyle w:val="a"/>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4B9C6AC0"/>
    <w:multiLevelType w:val="hybridMultilevel"/>
    <w:tmpl w:val="0632EF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nsid w:val="4FBF09C2"/>
    <w:multiLevelType w:val="multilevel"/>
    <w:tmpl w:val="2320D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50504078"/>
    <w:multiLevelType w:val="hybridMultilevel"/>
    <w:tmpl w:val="DA28E5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564F4F24"/>
    <w:multiLevelType w:val="hybridMultilevel"/>
    <w:tmpl w:val="C3065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57D7142A"/>
    <w:multiLevelType w:val="hybridMultilevel"/>
    <w:tmpl w:val="6C1CFE36"/>
    <w:lvl w:ilvl="0" w:tplc="04190001">
      <w:start w:val="1"/>
      <w:numFmt w:val="bullet"/>
      <w:lvlText w:val=""/>
      <w:lvlJc w:val="left"/>
      <w:pPr>
        <w:ind w:left="1497" w:hanging="360"/>
      </w:pPr>
      <w:rPr>
        <w:rFonts w:ascii="Symbol" w:hAnsi="Symbol" w:hint="default"/>
      </w:rPr>
    </w:lvl>
    <w:lvl w:ilvl="1" w:tplc="04190003" w:tentative="1">
      <w:start w:val="1"/>
      <w:numFmt w:val="bullet"/>
      <w:lvlText w:val="o"/>
      <w:lvlJc w:val="left"/>
      <w:pPr>
        <w:ind w:left="2217" w:hanging="360"/>
      </w:pPr>
      <w:rPr>
        <w:rFonts w:ascii="Courier New" w:hAnsi="Courier New" w:cs="Courier New" w:hint="default"/>
      </w:rPr>
    </w:lvl>
    <w:lvl w:ilvl="2" w:tplc="04190005" w:tentative="1">
      <w:start w:val="1"/>
      <w:numFmt w:val="bullet"/>
      <w:lvlText w:val=""/>
      <w:lvlJc w:val="left"/>
      <w:pPr>
        <w:ind w:left="2937" w:hanging="360"/>
      </w:pPr>
      <w:rPr>
        <w:rFonts w:ascii="Wingdings" w:hAnsi="Wingdings" w:hint="default"/>
      </w:rPr>
    </w:lvl>
    <w:lvl w:ilvl="3" w:tplc="04190001" w:tentative="1">
      <w:start w:val="1"/>
      <w:numFmt w:val="bullet"/>
      <w:lvlText w:val=""/>
      <w:lvlJc w:val="left"/>
      <w:pPr>
        <w:ind w:left="3657" w:hanging="360"/>
      </w:pPr>
      <w:rPr>
        <w:rFonts w:ascii="Symbol" w:hAnsi="Symbol" w:hint="default"/>
      </w:rPr>
    </w:lvl>
    <w:lvl w:ilvl="4" w:tplc="04190003" w:tentative="1">
      <w:start w:val="1"/>
      <w:numFmt w:val="bullet"/>
      <w:lvlText w:val="o"/>
      <w:lvlJc w:val="left"/>
      <w:pPr>
        <w:ind w:left="4377" w:hanging="360"/>
      </w:pPr>
      <w:rPr>
        <w:rFonts w:ascii="Courier New" w:hAnsi="Courier New" w:cs="Courier New" w:hint="default"/>
      </w:rPr>
    </w:lvl>
    <w:lvl w:ilvl="5" w:tplc="04190005" w:tentative="1">
      <w:start w:val="1"/>
      <w:numFmt w:val="bullet"/>
      <w:lvlText w:val=""/>
      <w:lvlJc w:val="left"/>
      <w:pPr>
        <w:ind w:left="5097" w:hanging="360"/>
      </w:pPr>
      <w:rPr>
        <w:rFonts w:ascii="Wingdings" w:hAnsi="Wingdings" w:hint="default"/>
      </w:rPr>
    </w:lvl>
    <w:lvl w:ilvl="6" w:tplc="04190001" w:tentative="1">
      <w:start w:val="1"/>
      <w:numFmt w:val="bullet"/>
      <w:lvlText w:val=""/>
      <w:lvlJc w:val="left"/>
      <w:pPr>
        <w:ind w:left="5817" w:hanging="360"/>
      </w:pPr>
      <w:rPr>
        <w:rFonts w:ascii="Symbol" w:hAnsi="Symbol" w:hint="default"/>
      </w:rPr>
    </w:lvl>
    <w:lvl w:ilvl="7" w:tplc="04190003" w:tentative="1">
      <w:start w:val="1"/>
      <w:numFmt w:val="bullet"/>
      <w:lvlText w:val="o"/>
      <w:lvlJc w:val="left"/>
      <w:pPr>
        <w:ind w:left="6537" w:hanging="360"/>
      </w:pPr>
      <w:rPr>
        <w:rFonts w:ascii="Courier New" w:hAnsi="Courier New" w:cs="Courier New" w:hint="default"/>
      </w:rPr>
    </w:lvl>
    <w:lvl w:ilvl="8" w:tplc="04190005" w:tentative="1">
      <w:start w:val="1"/>
      <w:numFmt w:val="bullet"/>
      <w:lvlText w:val=""/>
      <w:lvlJc w:val="left"/>
      <w:pPr>
        <w:ind w:left="7257" w:hanging="360"/>
      </w:pPr>
      <w:rPr>
        <w:rFonts w:ascii="Wingdings" w:hAnsi="Wingdings" w:hint="default"/>
      </w:rPr>
    </w:lvl>
  </w:abstractNum>
  <w:abstractNum w:abstractNumId="106">
    <w:nsid w:val="59A308E2"/>
    <w:multiLevelType w:val="hybridMultilevel"/>
    <w:tmpl w:val="FFF647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7">
    <w:nsid w:val="5E16334F"/>
    <w:multiLevelType w:val="hybridMultilevel"/>
    <w:tmpl w:val="136C6912"/>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08">
    <w:nsid w:val="61A42D7C"/>
    <w:multiLevelType w:val="hybridMultilevel"/>
    <w:tmpl w:val="77E8706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9">
    <w:nsid w:val="61E55D19"/>
    <w:multiLevelType w:val="hybridMultilevel"/>
    <w:tmpl w:val="AA6A45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0">
    <w:nsid w:val="64420C23"/>
    <w:multiLevelType w:val="hybridMultilevel"/>
    <w:tmpl w:val="50C859B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1">
    <w:nsid w:val="66F51DA7"/>
    <w:multiLevelType w:val="hybridMultilevel"/>
    <w:tmpl w:val="8A288C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6704598F"/>
    <w:multiLevelType w:val="hybridMultilevel"/>
    <w:tmpl w:val="01E4D4CE"/>
    <w:lvl w:ilvl="0" w:tplc="04190003">
      <w:start w:val="1"/>
      <w:numFmt w:val="bullet"/>
      <w:lvlText w:val="o"/>
      <w:lvlJc w:val="left"/>
      <w:pPr>
        <w:ind w:left="781" w:hanging="360"/>
      </w:pPr>
      <w:rPr>
        <w:rFonts w:ascii="Courier New" w:hAnsi="Courier New" w:cs="Courier New"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113">
    <w:nsid w:val="67F85111"/>
    <w:multiLevelType w:val="hybridMultilevel"/>
    <w:tmpl w:val="A06276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681665A2"/>
    <w:multiLevelType w:val="hybridMultilevel"/>
    <w:tmpl w:val="DB12D4D4"/>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5">
    <w:nsid w:val="6A0938B0"/>
    <w:multiLevelType w:val="multilevel"/>
    <w:tmpl w:val="D882B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6BD5218E"/>
    <w:multiLevelType w:val="hybridMultilevel"/>
    <w:tmpl w:val="D4B015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6C1536AA"/>
    <w:multiLevelType w:val="hybridMultilevel"/>
    <w:tmpl w:val="A6B2A778"/>
    <w:lvl w:ilvl="0" w:tplc="04190001">
      <w:start w:val="1"/>
      <w:numFmt w:val="bullet"/>
      <w:lvlText w:val=""/>
      <w:lvlJc w:val="left"/>
      <w:pPr>
        <w:ind w:left="2421" w:hanging="360"/>
      </w:pPr>
      <w:rPr>
        <w:rFonts w:ascii="Symbol" w:hAnsi="Symbol" w:hint="default"/>
      </w:rPr>
    </w:lvl>
    <w:lvl w:ilvl="1" w:tplc="04190003" w:tentative="1">
      <w:start w:val="1"/>
      <w:numFmt w:val="bullet"/>
      <w:lvlText w:val="o"/>
      <w:lvlJc w:val="left"/>
      <w:pPr>
        <w:ind w:left="3141" w:hanging="360"/>
      </w:pPr>
      <w:rPr>
        <w:rFonts w:ascii="Courier New" w:hAnsi="Courier New" w:cs="Courier New" w:hint="default"/>
      </w:rPr>
    </w:lvl>
    <w:lvl w:ilvl="2" w:tplc="04190005" w:tentative="1">
      <w:start w:val="1"/>
      <w:numFmt w:val="bullet"/>
      <w:lvlText w:val=""/>
      <w:lvlJc w:val="left"/>
      <w:pPr>
        <w:ind w:left="3861" w:hanging="360"/>
      </w:pPr>
      <w:rPr>
        <w:rFonts w:ascii="Wingdings" w:hAnsi="Wingdings" w:hint="default"/>
      </w:rPr>
    </w:lvl>
    <w:lvl w:ilvl="3" w:tplc="04190001" w:tentative="1">
      <w:start w:val="1"/>
      <w:numFmt w:val="bullet"/>
      <w:lvlText w:val=""/>
      <w:lvlJc w:val="left"/>
      <w:pPr>
        <w:ind w:left="4581" w:hanging="360"/>
      </w:pPr>
      <w:rPr>
        <w:rFonts w:ascii="Symbol" w:hAnsi="Symbol" w:hint="default"/>
      </w:rPr>
    </w:lvl>
    <w:lvl w:ilvl="4" w:tplc="04190003" w:tentative="1">
      <w:start w:val="1"/>
      <w:numFmt w:val="bullet"/>
      <w:lvlText w:val="o"/>
      <w:lvlJc w:val="left"/>
      <w:pPr>
        <w:ind w:left="5301" w:hanging="360"/>
      </w:pPr>
      <w:rPr>
        <w:rFonts w:ascii="Courier New" w:hAnsi="Courier New" w:cs="Courier New" w:hint="default"/>
      </w:rPr>
    </w:lvl>
    <w:lvl w:ilvl="5" w:tplc="04190005" w:tentative="1">
      <w:start w:val="1"/>
      <w:numFmt w:val="bullet"/>
      <w:lvlText w:val=""/>
      <w:lvlJc w:val="left"/>
      <w:pPr>
        <w:ind w:left="6021" w:hanging="360"/>
      </w:pPr>
      <w:rPr>
        <w:rFonts w:ascii="Wingdings" w:hAnsi="Wingdings" w:hint="default"/>
      </w:rPr>
    </w:lvl>
    <w:lvl w:ilvl="6" w:tplc="04190001" w:tentative="1">
      <w:start w:val="1"/>
      <w:numFmt w:val="bullet"/>
      <w:lvlText w:val=""/>
      <w:lvlJc w:val="left"/>
      <w:pPr>
        <w:ind w:left="6741" w:hanging="360"/>
      </w:pPr>
      <w:rPr>
        <w:rFonts w:ascii="Symbol" w:hAnsi="Symbol" w:hint="default"/>
      </w:rPr>
    </w:lvl>
    <w:lvl w:ilvl="7" w:tplc="04190003" w:tentative="1">
      <w:start w:val="1"/>
      <w:numFmt w:val="bullet"/>
      <w:lvlText w:val="o"/>
      <w:lvlJc w:val="left"/>
      <w:pPr>
        <w:ind w:left="7461" w:hanging="360"/>
      </w:pPr>
      <w:rPr>
        <w:rFonts w:ascii="Courier New" w:hAnsi="Courier New" w:cs="Courier New" w:hint="default"/>
      </w:rPr>
    </w:lvl>
    <w:lvl w:ilvl="8" w:tplc="04190005" w:tentative="1">
      <w:start w:val="1"/>
      <w:numFmt w:val="bullet"/>
      <w:lvlText w:val=""/>
      <w:lvlJc w:val="left"/>
      <w:pPr>
        <w:ind w:left="8181" w:hanging="360"/>
      </w:pPr>
      <w:rPr>
        <w:rFonts w:ascii="Wingdings" w:hAnsi="Wingdings" w:hint="default"/>
      </w:rPr>
    </w:lvl>
  </w:abstractNum>
  <w:abstractNum w:abstractNumId="118">
    <w:nsid w:val="6C193F95"/>
    <w:multiLevelType w:val="hybridMultilevel"/>
    <w:tmpl w:val="FEF249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765D2747"/>
    <w:multiLevelType w:val="hybridMultilevel"/>
    <w:tmpl w:val="F0605D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768946E1"/>
    <w:multiLevelType w:val="hybridMultilevel"/>
    <w:tmpl w:val="BBF897F0"/>
    <w:lvl w:ilvl="0" w:tplc="04190001">
      <w:start w:val="1"/>
      <w:numFmt w:val="bullet"/>
      <w:lvlText w:val=""/>
      <w:lvlJc w:val="left"/>
      <w:pPr>
        <w:ind w:left="2140" w:hanging="360"/>
      </w:pPr>
      <w:rPr>
        <w:rFonts w:ascii="Symbol" w:hAnsi="Symbol" w:hint="default"/>
      </w:rPr>
    </w:lvl>
    <w:lvl w:ilvl="1" w:tplc="04190003" w:tentative="1">
      <w:start w:val="1"/>
      <w:numFmt w:val="bullet"/>
      <w:lvlText w:val="o"/>
      <w:lvlJc w:val="left"/>
      <w:pPr>
        <w:ind w:left="2860" w:hanging="360"/>
      </w:pPr>
      <w:rPr>
        <w:rFonts w:ascii="Courier New" w:hAnsi="Courier New" w:cs="Courier New" w:hint="default"/>
      </w:rPr>
    </w:lvl>
    <w:lvl w:ilvl="2" w:tplc="04190005" w:tentative="1">
      <w:start w:val="1"/>
      <w:numFmt w:val="bullet"/>
      <w:lvlText w:val=""/>
      <w:lvlJc w:val="left"/>
      <w:pPr>
        <w:ind w:left="3580" w:hanging="360"/>
      </w:pPr>
      <w:rPr>
        <w:rFonts w:ascii="Wingdings" w:hAnsi="Wingdings" w:hint="default"/>
      </w:rPr>
    </w:lvl>
    <w:lvl w:ilvl="3" w:tplc="04190001" w:tentative="1">
      <w:start w:val="1"/>
      <w:numFmt w:val="bullet"/>
      <w:lvlText w:val=""/>
      <w:lvlJc w:val="left"/>
      <w:pPr>
        <w:ind w:left="4300" w:hanging="360"/>
      </w:pPr>
      <w:rPr>
        <w:rFonts w:ascii="Symbol" w:hAnsi="Symbol" w:hint="default"/>
      </w:rPr>
    </w:lvl>
    <w:lvl w:ilvl="4" w:tplc="04190003" w:tentative="1">
      <w:start w:val="1"/>
      <w:numFmt w:val="bullet"/>
      <w:lvlText w:val="o"/>
      <w:lvlJc w:val="left"/>
      <w:pPr>
        <w:ind w:left="5020" w:hanging="360"/>
      </w:pPr>
      <w:rPr>
        <w:rFonts w:ascii="Courier New" w:hAnsi="Courier New" w:cs="Courier New" w:hint="default"/>
      </w:rPr>
    </w:lvl>
    <w:lvl w:ilvl="5" w:tplc="04190005" w:tentative="1">
      <w:start w:val="1"/>
      <w:numFmt w:val="bullet"/>
      <w:lvlText w:val=""/>
      <w:lvlJc w:val="left"/>
      <w:pPr>
        <w:ind w:left="5740" w:hanging="360"/>
      </w:pPr>
      <w:rPr>
        <w:rFonts w:ascii="Wingdings" w:hAnsi="Wingdings" w:hint="default"/>
      </w:rPr>
    </w:lvl>
    <w:lvl w:ilvl="6" w:tplc="04190001" w:tentative="1">
      <w:start w:val="1"/>
      <w:numFmt w:val="bullet"/>
      <w:lvlText w:val=""/>
      <w:lvlJc w:val="left"/>
      <w:pPr>
        <w:ind w:left="6460" w:hanging="360"/>
      </w:pPr>
      <w:rPr>
        <w:rFonts w:ascii="Symbol" w:hAnsi="Symbol" w:hint="default"/>
      </w:rPr>
    </w:lvl>
    <w:lvl w:ilvl="7" w:tplc="04190003" w:tentative="1">
      <w:start w:val="1"/>
      <w:numFmt w:val="bullet"/>
      <w:lvlText w:val="o"/>
      <w:lvlJc w:val="left"/>
      <w:pPr>
        <w:ind w:left="7180" w:hanging="360"/>
      </w:pPr>
      <w:rPr>
        <w:rFonts w:ascii="Courier New" w:hAnsi="Courier New" w:cs="Courier New" w:hint="default"/>
      </w:rPr>
    </w:lvl>
    <w:lvl w:ilvl="8" w:tplc="04190005" w:tentative="1">
      <w:start w:val="1"/>
      <w:numFmt w:val="bullet"/>
      <w:lvlText w:val=""/>
      <w:lvlJc w:val="left"/>
      <w:pPr>
        <w:ind w:left="7900" w:hanging="360"/>
      </w:pPr>
      <w:rPr>
        <w:rFonts w:ascii="Wingdings" w:hAnsi="Wingdings" w:hint="default"/>
      </w:rPr>
    </w:lvl>
  </w:abstractNum>
  <w:abstractNum w:abstractNumId="121">
    <w:nsid w:val="782214B4"/>
    <w:multiLevelType w:val="multilevel"/>
    <w:tmpl w:val="E17E5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7A9F7659"/>
    <w:multiLevelType w:val="multilevel"/>
    <w:tmpl w:val="2CC62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nsid w:val="7C5C31BD"/>
    <w:multiLevelType w:val="hybridMultilevel"/>
    <w:tmpl w:val="95707CDA"/>
    <w:lvl w:ilvl="0" w:tplc="9050FA6A">
      <w:start w:val="3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7EEF73EF"/>
    <w:multiLevelType w:val="hybridMultilevel"/>
    <w:tmpl w:val="82767E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7EFB47FF"/>
    <w:multiLevelType w:val="hybridMultilevel"/>
    <w:tmpl w:val="8B12CB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6">
    <w:nsid w:val="7F023411"/>
    <w:multiLevelType w:val="hybridMultilevel"/>
    <w:tmpl w:val="51FA7A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0"/>
  </w:num>
  <w:num w:numId="2">
    <w:abstractNumId w:val="114"/>
  </w:num>
  <w:num w:numId="3">
    <w:abstractNumId w:val="12"/>
  </w:num>
  <w:num w:numId="4">
    <w:abstractNumId w:val="45"/>
  </w:num>
  <w:num w:numId="5">
    <w:abstractNumId w:val="1"/>
  </w:num>
  <w:num w:numId="6">
    <w:abstractNumId w:val="50"/>
  </w:num>
  <w:num w:numId="7">
    <w:abstractNumId w:val="43"/>
  </w:num>
  <w:num w:numId="8">
    <w:abstractNumId w:val="8"/>
  </w:num>
  <w:num w:numId="9">
    <w:abstractNumId w:val="34"/>
  </w:num>
  <w:num w:numId="10">
    <w:abstractNumId w:val="3"/>
  </w:num>
  <w:num w:numId="11">
    <w:abstractNumId w:val="20"/>
  </w:num>
  <w:num w:numId="12">
    <w:abstractNumId w:val="13"/>
  </w:num>
  <w:num w:numId="13">
    <w:abstractNumId w:val="36"/>
  </w:num>
  <w:num w:numId="14">
    <w:abstractNumId w:val="21"/>
  </w:num>
  <w:num w:numId="15">
    <w:abstractNumId w:val="52"/>
  </w:num>
  <w:num w:numId="16">
    <w:abstractNumId w:val="26"/>
  </w:num>
  <w:num w:numId="17">
    <w:abstractNumId w:val="41"/>
  </w:num>
  <w:num w:numId="18">
    <w:abstractNumId w:val="18"/>
  </w:num>
  <w:num w:numId="19">
    <w:abstractNumId w:val="14"/>
  </w:num>
  <w:num w:numId="20">
    <w:abstractNumId w:val="19"/>
  </w:num>
  <w:num w:numId="21">
    <w:abstractNumId w:val="32"/>
  </w:num>
  <w:num w:numId="22">
    <w:abstractNumId w:val="51"/>
  </w:num>
  <w:num w:numId="23">
    <w:abstractNumId w:val="10"/>
  </w:num>
  <w:num w:numId="24">
    <w:abstractNumId w:val="30"/>
  </w:num>
  <w:num w:numId="25">
    <w:abstractNumId w:val="64"/>
  </w:num>
  <w:num w:numId="26">
    <w:abstractNumId w:val="9"/>
  </w:num>
  <w:num w:numId="27">
    <w:abstractNumId w:val="7"/>
  </w:num>
  <w:num w:numId="28">
    <w:abstractNumId w:val="6"/>
  </w:num>
  <w:num w:numId="29">
    <w:abstractNumId w:val="0"/>
  </w:num>
  <w:num w:numId="30">
    <w:abstractNumId w:val="25"/>
  </w:num>
  <w:num w:numId="31">
    <w:abstractNumId w:val="22"/>
  </w:num>
  <w:num w:numId="32">
    <w:abstractNumId w:val="42"/>
  </w:num>
  <w:num w:numId="33">
    <w:abstractNumId w:val="11"/>
  </w:num>
  <w:num w:numId="34">
    <w:abstractNumId w:val="29"/>
  </w:num>
  <w:num w:numId="35">
    <w:abstractNumId w:val="5"/>
  </w:num>
  <w:num w:numId="36">
    <w:abstractNumId w:val="38"/>
  </w:num>
  <w:num w:numId="37">
    <w:abstractNumId w:val="44"/>
  </w:num>
  <w:num w:numId="38">
    <w:abstractNumId w:val="16"/>
  </w:num>
  <w:num w:numId="39">
    <w:abstractNumId w:val="33"/>
  </w:num>
  <w:num w:numId="40">
    <w:abstractNumId w:val="39"/>
  </w:num>
  <w:num w:numId="41">
    <w:abstractNumId w:val="40"/>
  </w:num>
  <w:num w:numId="42">
    <w:abstractNumId w:val="27"/>
  </w:num>
  <w:num w:numId="43">
    <w:abstractNumId w:val="28"/>
  </w:num>
  <w:num w:numId="44">
    <w:abstractNumId w:val="2"/>
  </w:num>
  <w:num w:numId="45">
    <w:abstractNumId w:val="47"/>
  </w:num>
  <w:num w:numId="46">
    <w:abstractNumId w:val="15"/>
  </w:num>
  <w:num w:numId="47">
    <w:abstractNumId w:val="4"/>
  </w:num>
  <w:num w:numId="48">
    <w:abstractNumId w:val="23"/>
  </w:num>
  <w:num w:numId="49">
    <w:abstractNumId w:val="46"/>
  </w:num>
  <w:num w:numId="50">
    <w:abstractNumId w:val="17"/>
  </w:num>
  <w:num w:numId="51">
    <w:abstractNumId w:val="24"/>
  </w:num>
  <w:num w:numId="52">
    <w:abstractNumId w:val="31"/>
  </w:num>
  <w:num w:numId="53">
    <w:abstractNumId w:val="48"/>
  </w:num>
  <w:num w:numId="54">
    <w:abstractNumId w:val="53"/>
  </w:num>
  <w:num w:numId="55">
    <w:abstractNumId w:val="37"/>
  </w:num>
  <w:num w:numId="56">
    <w:abstractNumId w:val="54"/>
  </w:num>
  <w:num w:numId="57">
    <w:abstractNumId w:val="35"/>
  </w:num>
  <w:num w:numId="58">
    <w:abstractNumId w:val="49"/>
  </w:num>
  <w:num w:numId="59">
    <w:abstractNumId w:val="123"/>
  </w:num>
  <w:num w:numId="60">
    <w:abstractNumId w:val="56"/>
  </w:num>
  <w:num w:numId="61">
    <w:abstractNumId w:val="79"/>
  </w:num>
  <w:num w:numId="62">
    <w:abstractNumId w:val="95"/>
  </w:num>
  <w:num w:numId="63">
    <w:abstractNumId w:val="90"/>
  </w:num>
  <w:num w:numId="64">
    <w:abstractNumId w:val="78"/>
  </w:num>
  <w:num w:numId="65">
    <w:abstractNumId w:val="69"/>
  </w:num>
  <w:num w:numId="66">
    <w:abstractNumId w:val="122"/>
  </w:num>
  <w:num w:numId="67">
    <w:abstractNumId w:val="71"/>
  </w:num>
  <w:num w:numId="68">
    <w:abstractNumId w:val="115"/>
  </w:num>
  <w:num w:numId="69">
    <w:abstractNumId w:val="86"/>
  </w:num>
  <w:num w:numId="70">
    <w:abstractNumId w:val="75"/>
  </w:num>
  <w:num w:numId="71">
    <w:abstractNumId w:val="102"/>
  </w:num>
  <w:num w:numId="72">
    <w:abstractNumId w:val="60"/>
  </w:num>
  <w:num w:numId="73">
    <w:abstractNumId w:val="63"/>
  </w:num>
  <w:num w:numId="74">
    <w:abstractNumId w:val="87"/>
  </w:num>
  <w:num w:numId="75">
    <w:abstractNumId w:val="121"/>
  </w:num>
  <w:num w:numId="76">
    <w:abstractNumId w:val="126"/>
  </w:num>
  <w:num w:numId="77">
    <w:abstractNumId w:val="111"/>
  </w:num>
  <w:num w:numId="78">
    <w:abstractNumId w:val="109"/>
  </w:num>
  <w:num w:numId="79">
    <w:abstractNumId w:val="101"/>
  </w:num>
  <w:num w:numId="80">
    <w:abstractNumId w:val="103"/>
  </w:num>
  <w:num w:numId="81">
    <w:abstractNumId w:val="83"/>
  </w:num>
  <w:num w:numId="82">
    <w:abstractNumId w:val="99"/>
  </w:num>
  <w:num w:numId="83">
    <w:abstractNumId w:val="59"/>
  </w:num>
  <w:num w:numId="84">
    <w:abstractNumId w:val="105"/>
  </w:num>
  <w:num w:numId="85">
    <w:abstractNumId w:val="117"/>
  </w:num>
  <w:num w:numId="86">
    <w:abstractNumId w:val="76"/>
  </w:num>
  <w:num w:numId="87">
    <w:abstractNumId w:val="58"/>
  </w:num>
  <w:num w:numId="88">
    <w:abstractNumId w:val="125"/>
  </w:num>
  <w:num w:numId="89">
    <w:abstractNumId w:val="96"/>
  </w:num>
  <w:num w:numId="90">
    <w:abstractNumId w:val="74"/>
  </w:num>
  <w:num w:numId="91">
    <w:abstractNumId w:val="110"/>
  </w:num>
  <w:num w:numId="92">
    <w:abstractNumId w:val="120"/>
  </w:num>
  <w:num w:numId="93">
    <w:abstractNumId w:val="106"/>
  </w:num>
  <w:num w:numId="94">
    <w:abstractNumId w:val="55"/>
  </w:num>
  <w:num w:numId="95">
    <w:abstractNumId w:val="77"/>
  </w:num>
  <w:num w:numId="96">
    <w:abstractNumId w:val="70"/>
  </w:num>
  <w:num w:numId="97">
    <w:abstractNumId w:val="98"/>
  </w:num>
  <w:num w:numId="98">
    <w:abstractNumId w:val="107"/>
  </w:num>
  <w:num w:numId="99">
    <w:abstractNumId w:val="80"/>
  </w:num>
  <w:num w:numId="100">
    <w:abstractNumId w:val="94"/>
  </w:num>
  <w:num w:numId="101">
    <w:abstractNumId w:val="85"/>
  </w:num>
  <w:num w:numId="102">
    <w:abstractNumId w:val="57"/>
  </w:num>
  <w:num w:numId="103">
    <w:abstractNumId w:val="97"/>
  </w:num>
  <w:num w:numId="104">
    <w:abstractNumId w:val="65"/>
  </w:num>
  <w:num w:numId="105">
    <w:abstractNumId w:val="73"/>
  </w:num>
  <w:num w:numId="106">
    <w:abstractNumId w:val="108"/>
  </w:num>
  <w:num w:numId="107">
    <w:abstractNumId w:val="81"/>
  </w:num>
  <w:num w:numId="108">
    <w:abstractNumId w:val="118"/>
  </w:num>
  <w:num w:numId="109">
    <w:abstractNumId w:val="88"/>
  </w:num>
  <w:num w:numId="110">
    <w:abstractNumId w:val="82"/>
  </w:num>
  <w:num w:numId="111">
    <w:abstractNumId w:val="61"/>
  </w:num>
  <w:num w:numId="112">
    <w:abstractNumId w:val="124"/>
  </w:num>
  <w:num w:numId="113">
    <w:abstractNumId w:val="84"/>
  </w:num>
  <w:num w:numId="114">
    <w:abstractNumId w:val="91"/>
  </w:num>
  <w:num w:numId="115">
    <w:abstractNumId w:val="113"/>
  </w:num>
  <w:num w:numId="116">
    <w:abstractNumId w:val="116"/>
  </w:num>
  <w:num w:numId="117">
    <w:abstractNumId w:val="68"/>
  </w:num>
  <w:num w:numId="118">
    <w:abstractNumId w:val="62"/>
  </w:num>
  <w:num w:numId="119">
    <w:abstractNumId w:val="104"/>
  </w:num>
  <w:num w:numId="120">
    <w:abstractNumId w:val="119"/>
  </w:num>
  <w:num w:numId="121">
    <w:abstractNumId w:val="66"/>
  </w:num>
  <w:num w:numId="122">
    <w:abstractNumId w:val="92"/>
  </w:num>
  <w:num w:numId="123">
    <w:abstractNumId w:val="93"/>
  </w:num>
  <w:num w:numId="124">
    <w:abstractNumId w:val="67"/>
  </w:num>
  <w:num w:numId="125">
    <w:abstractNumId w:val="72"/>
  </w:num>
  <w:num w:numId="126">
    <w:abstractNumId w:val="112"/>
  </w:num>
  <w:num w:numId="127">
    <w:abstractNumId w:val="89"/>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512"/>
    <w:rsid w:val="0000448A"/>
    <w:rsid w:val="00064748"/>
    <w:rsid w:val="000778C3"/>
    <w:rsid w:val="000839CD"/>
    <w:rsid w:val="00084CB9"/>
    <w:rsid w:val="0008743B"/>
    <w:rsid w:val="00090C29"/>
    <w:rsid w:val="000B57B4"/>
    <w:rsid w:val="000D1C44"/>
    <w:rsid w:val="000E0261"/>
    <w:rsid w:val="0010325C"/>
    <w:rsid w:val="00111D45"/>
    <w:rsid w:val="001246F8"/>
    <w:rsid w:val="0013290F"/>
    <w:rsid w:val="00136FFF"/>
    <w:rsid w:val="0014026D"/>
    <w:rsid w:val="00151F56"/>
    <w:rsid w:val="00153C95"/>
    <w:rsid w:val="001763A7"/>
    <w:rsid w:val="00177A26"/>
    <w:rsid w:val="001A4D02"/>
    <w:rsid w:val="001D243E"/>
    <w:rsid w:val="001D6ECA"/>
    <w:rsid w:val="001F6D51"/>
    <w:rsid w:val="0025361C"/>
    <w:rsid w:val="00261F54"/>
    <w:rsid w:val="0026425D"/>
    <w:rsid w:val="002653F5"/>
    <w:rsid w:val="002803C6"/>
    <w:rsid w:val="00282CE5"/>
    <w:rsid w:val="0029615A"/>
    <w:rsid w:val="002A2B39"/>
    <w:rsid w:val="002B3672"/>
    <w:rsid w:val="002F2DE3"/>
    <w:rsid w:val="002F51AB"/>
    <w:rsid w:val="00320EA6"/>
    <w:rsid w:val="00327C68"/>
    <w:rsid w:val="0033135F"/>
    <w:rsid w:val="00335894"/>
    <w:rsid w:val="00344B4E"/>
    <w:rsid w:val="00352F52"/>
    <w:rsid w:val="003565E4"/>
    <w:rsid w:val="003631B8"/>
    <w:rsid w:val="00365A94"/>
    <w:rsid w:val="00371CC2"/>
    <w:rsid w:val="0037329A"/>
    <w:rsid w:val="00393C4C"/>
    <w:rsid w:val="003B0262"/>
    <w:rsid w:val="003B6D80"/>
    <w:rsid w:val="003F3483"/>
    <w:rsid w:val="004015D4"/>
    <w:rsid w:val="004216DC"/>
    <w:rsid w:val="00423081"/>
    <w:rsid w:val="00446206"/>
    <w:rsid w:val="00446592"/>
    <w:rsid w:val="00450CB1"/>
    <w:rsid w:val="004531F4"/>
    <w:rsid w:val="00463E69"/>
    <w:rsid w:val="00476136"/>
    <w:rsid w:val="004819F6"/>
    <w:rsid w:val="004A2095"/>
    <w:rsid w:val="004C50E4"/>
    <w:rsid w:val="004D08EB"/>
    <w:rsid w:val="004E7D8A"/>
    <w:rsid w:val="00501ACF"/>
    <w:rsid w:val="005123D4"/>
    <w:rsid w:val="00520BF1"/>
    <w:rsid w:val="00537C47"/>
    <w:rsid w:val="0054537C"/>
    <w:rsid w:val="00550E6C"/>
    <w:rsid w:val="005711FE"/>
    <w:rsid w:val="00592BB2"/>
    <w:rsid w:val="005C159D"/>
    <w:rsid w:val="005D0981"/>
    <w:rsid w:val="005E40B2"/>
    <w:rsid w:val="005F5FCE"/>
    <w:rsid w:val="005F6AF6"/>
    <w:rsid w:val="005F75EB"/>
    <w:rsid w:val="00600654"/>
    <w:rsid w:val="00603F3F"/>
    <w:rsid w:val="00615314"/>
    <w:rsid w:val="0062187F"/>
    <w:rsid w:val="00622D53"/>
    <w:rsid w:val="0063121D"/>
    <w:rsid w:val="00653464"/>
    <w:rsid w:val="00653A08"/>
    <w:rsid w:val="006547C5"/>
    <w:rsid w:val="006660E7"/>
    <w:rsid w:val="00674C5F"/>
    <w:rsid w:val="00693FB8"/>
    <w:rsid w:val="00694A2F"/>
    <w:rsid w:val="006A105D"/>
    <w:rsid w:val="006A3C90"/>
    <w:rsid w:val="006B0D84"/>
    <w:rsid w:val="006B73CA"/>
    <w:rsid w:val="006C473A"/>
    <w:rsid w:val="006F0C94"/>
    <w:rsid w:val="006F4E69"/>
    <w:rsid w:val="00700374"/>
    <w:rsid w:val="007834F6"/>
    <w:rsid w:val="007912CB"/>
    <w:rsid w:val="008060F6"/>
    <w:rsid w:val="00817300"/>
    <w:rsid w:val="0082004C"/>
    <w:rsid w:val="008276BF"/>
    <w:rsid w:val="00853417"/>
    <w:rsid w:val="00857CFC"/>
    <w:rsid w:val="008626A8"/>
    <w:rsid w:val="00896D4D"/>
    <w:rsid w:val="008B0C97"/>
    <w:rsid w:val="008B15F2"/>
    <w:rsid w:val="008B35FC"/>
    <w:rsid w:val="008E1AFC"/>
    <w:rsid w:val="008F111B"/>
    <w:rsid w:val="00927936"/>
    <w:rsid w:val="009553E0"/>
    <w:rsid w:val="0095762D"/>
    <w:rsid w:val="00960CA6"/>
    <w:rsid w:val="00961667"/>
    <w:rsid w:val="0098056F"/>
    <w:rsid w:val="009C3E95"/>
    <w:rsid w:val="00A12A0F"/>
    <w:rsid w:val="00A146D5"/>
    <w:rsid w:val="00A4222F"/>
    <w:rsid w:val="00A84DFE"/>
    <w:rsid w:val="00A933CA"/>
    <w:rsid w:val="00A97512"/>
    <w:rsid w:val="00AB2F39"/>
    <w:rsid w:val="00AC2866"/>
    <w:rsid w:val="00AC427E"/>
    <w:rsid w:val="00AD39E0"/>
    <w:rsid w:val="00AD65E8"/>
    <w:rsid w:val="00AF798D"/>
    <w:rsid w:val="00B027BB"/>
    <w:rsid w:val="00B2011E"/>
    <w:rsid w:val="00B22437"/>
    <w:rsid w:val="00B33AF8"/>
    <w:rsid w:val="00B6495F"/>
    <w:rsid w:val="00BA3D45"/>
    <w:rsid w:val="00C17C1A"/>
    <w:rsid w:val="00C22158"/>
    <w:rsid w:val="00C25E2F"/>
    <w:rsid w:val="00C32AC3"/>
    <w:rsid w:val="00C927A6"/>
    <w:rsid w:val="00C96200"/>
    <w:rsid w:val="00CA3C2D"/>
    <w:rsid w:val="00CA6E1C"/>
    <w:rsid w:val="00CC752C"/>
    <w:rsid w:val="00D1480E"/>
    <w:rsid w:val="00D22765"/>
    <w:rsid w:val="00D362C7"/>
    <w:rsid w:val="00D3716C"/>
    <w:rsid w:val="00D52001"/>
    <w:rsid w:val="00D615E6"/>
    <w:rsid w:val="00D761F6"/>
    <w:rsid w:val="00D76D97"/>
    <w:rsid w:val="00D92B8D"/>
    <w:rsid w:val="00D93EA3"/>
    <w:rsid w:val="00D940BA"/>
    <w:rsid w:val="00DA20CF"/>
    <w:rsid w:val="00DB2411"/>
    <w:rsid w:val="00DC5AFA"/>
    <w:rsid w:val="00DD2256"/>
    <w:rsid w:val="00DD27C2"/>
    <w:rsid w:val="00DE6B2D"/>
    <w:rsid w:val="00DF22CC"/>
    <w:rsid w:val="00E266A2"/>
    <w:rsid w:val="00E30F5E"/>
    <w:rsid w:val="00E53D77"/>
    <w:rsid w:val="00E5437B"/>
    <w:rsid w:val="00E544D1"/>
    <w:rsid w:val="00E55A0C"/>
    <w:rsid w:val="00E60225"/>
    <w:rsid w:val="00E74413"/>
    <w:rsid w:val="00E8432D"/>
    <w:rsid w:val="00E942CC"/>
    <w:rsid w:val="00E96827"/>
    <w:rsid w:val="00E97566"/>
    <w:rsid w:val="00EC05C8"/>
    <w:rsid w:val="00EC2E19"/>
    <w:rsid w:val="00EC2FAD"/>
    <w:rsid w:val="00EF1523"/>
    <w:rsid w:val="00EF21A4"/>
    <w:rsid w:val="00EF4D86"/>
    <w:rsid w:val="00F011BB"/>
    <w:rsid w:val="00F123B8"/>
    <w:rsid w:val="00F15B24"/>
    <w:rsid w:val="00F22B8A"/>
    <w:rsid w:val="00F4251B"/>
    <w:rsid w:val="00F43AA9"/>
    <w:rsid w:val="00F45BD5"/>
    <w:rsid w:val="00F45D6E"/>
    <w:rsid w:val="00F918B8"/>
    <w:rsid w:val="00FA1FB6"/>
    <w:rsid w:val="00FC698F"/>
    <w:rsid w:val="00FF68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uiPriority w:val="9"/>
    <w:qFormat/>
    <w:rsid w:val="00F45B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uiPriority w:val="9"/>
    <w:unhideWhenUsed/>
    <w:qFormat/>
    <w:rsid w:val="00F15B2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uiPriority w:val="9"/>
    <w:semiHidden/>
    <w:unhideWhenUsed/>
    <w:qFormat/>
    <w:rsid w:val="000D1C44"/>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
    <w:semiHidden/>
    <w:unhideWhenUsed/>
    <w:qFormat/>
    <w:rsid w:val="000D1C4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1">
    <w:name w:val="toc 2"/>
    <w:basedOn w:val="a0"/>
    <w:next w:val="a0"/>
    <w:autoRedefine/>
    <w:uiPriority w:val="39"/>
    <w:unhideWhenUsed/>
    <w:qFormat/>
    <w:rsid w:val="00EF1523"/>
    <w:pPr>
      <w:tabs>
        <w:tab w:val="right" w:leader="dot" w:pos="9628"/>
      </w:tabs>
      <w:suppressAutoHyphens/>
      <w:spacing w:after="100" w:line="360" w:lineRule="auto"/>
      <w:ind w:left="425"/>
      <w:jc w:val="both"/>
    </w:pPr>
    <w:rPr>
      <w:rFonts w:ascii="Times New Roman" w:eastAsia="Calibri" w:hAnsi="Times New Roman" w:cs="Times New Roman"/>
      <w:sz w:val="28"/>
    </w:rPr>
  </w:style>
  <w:style w:type="paragraph" w:styleId="31">
    <w:name w:val="toc 3"/>
    <w:basedOn w:val="a0"/>
    <w:next w:val="a0"/>
    <w:autoRedefine/>
    <w:uiPriority w:val="39"/>
    <w:unhideWhenUsed/>
    <w:qFormat/>
    <w:rsid w:val="0008743B"/>
    <w:pPr>
      <w:tabs>
        <w:tab w:val="right" w:leader="dot" w:pos="9628"/>
      </w:tabs>
      <w:suppressAutoHyphens/>
      <w:spacing w:after="100" w:line="360" w:lineRule="auto"/>
      <w:jc w:val="both"/>
    </w:pPr>
    <w:rPr>
      <w:rFonts w:ascii="Times New Roman" w:eastAsia="Calibri" w:hAnsi="Times New Roman" w:cs="Times New Roman"/>
      <w:noProof/>
      <w:sz w:val="28"/>
    </w:rPr>
  </w:style>
  <w:style w:type="character" w:styleId="a4">
    <w:name w:val="Hyperlink"/>
    <w:uiPriority w:val="99"/>
    <w:unhideWhenUsed/>
    <w:rsid w:val="00EF1523"/>
    <w:rPr>
      <w:color w:val="0563C1"/>
      <w:u w:val="single"/>
    </w:rPr>
  </w:style>
  <w:style w:type="character" w:customStyle="1" w:styleId="10">
    <w:name w:val="Заголовок 1 Знак"/>
    <w:basedOn w:val="a1"/>
    <w:link w:val="1"/>
    <w:uiPriority w:val="9"/>
    <w:rsid w:val="00F45BD5"/>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1"/>
    <w:link w:val="2"/>
    <w:uiPriority w:val="9"/>
    <w:rsid w:val="00F15B24"/>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1"/>
    <w:link w:val="3"/>
    <w:uiPriority w:val="9"/>
    <w:semiHidden/>
    <w:rsid w:val="000D1C44"/>
    <w:rPr>
      <w:rFonts w:asciiTheme="majorHAnsi" w:eastAsiaTheme="majorEastAsia" w:hAnsiTheme="majorHAnsi" w:cstheme="majorBidi"/>
      <w:b/>
      <w:bCs/>
      <w:color w:val="4F81BD" w:themeColor="accent1"/>
    </w:rPr>
  </w:style>
  <w:style w:type="character" w:customStyle="1" w:styleId="40">
    <w:name w:val="Заголовок 4 Знак"/>
    <w:basedOn w:val="a1"/>
    <w:link w:val="4"/>
    <w:uiPriority w:val="9"/>
    <w:semiHidden/>
    <w:rsid w:val="000D1C44"/>
    <w:rPr>
      <w:rFonts w:asciiTheme="majorHAnsi" w:eastAsiaTheme="majorEastAsia" w:hAnsiTheme="majorHAnsi" w:cstheme="majorBidi"/>
      <w:b/>
      <w:bCs/>
      <w:i/>
      <w:iCs/>
      <w:color w:val="4F81BD" w:themeColor="accent1"/>
    </w:rPr>
  </w:style>
  <w:style w:type="paragraph" w:styleId="a5">
    <w:name w:val="footnote text"/>
    <w:basedOn w:val="a0"/>
    <w:link w:val="a6"/>
    <w:uiPriority w:val="99"/>
    <w:semiHidden/>
    <w:unhideWhenUsed/>
    <w:rsid w:val="005711FE"/>
    <w:pPr>
      <w:spacing w:after="0" w:line="240" w:lineRule="auto"/>
    </w:pPr>
    <w:rPr>
      <w:sz w:val="20"/>
      <w:szCs w:val="20"/>
    </w:rPr>
  </w:style>
  <w:style w:type="character" w:customStyle="1" w:styleId="a6">
    <w:name w:val="Текст сноски Знак"/>
    <w:basedOn w:val="a1"/>
    <w:link w:val="a5"/>
    <w:uiPriority w:val="99"/>
    <w:semiHidden/>
    <w:rsid w:val="005711FE"/>
    <w:rPr>
      <w:sz w:val="20"/>
      <w:szCs w:val="20"/>
    </w:rPr>
  </w:style>
  <w:style w:type="character" w:styleId="a7">
    <w:name w:val="footnote reference"/>
    <w:rsid w:val="005711FE"/>
    <w:rPr>
      <w:rFonts w:cs="Times New Roman"/>
      <w:vertAlign w:val="superscript"/>
    </w:rPr>
  </w:style>
  <w:style w:type="paragraph" w:customStyle="1" w:styleId="a">
    <w:name w:val="Перечисление"/>
    <w:uiPriority w:val="99"/>
    <w:qFormat/>
    <w:rsid w:val="005711FE"/>
    <w:pPr>
      <w:numPr>
        <w:numId w:val="1"/>
      </w:numPr>
      <w:tabs>
        <w:tab w:val="num" w:pos="360"/>
      </w:tabs>
      <w:spacing w:after="60"/>
      <w:ind w:left="0" w:firstLine="0"/>
      <w:jc w:val="both"/>
    </w:pPr>
    <w:rPr>
      <w:rFonts w:ascii="Times New Roman" w:eastAsia="Calibri" w:hAnsi="Times New Roman" w:cs="Times New Roman"/>
      <w:sz w:val="20"/>
      <w:szCs w:val="20"/>
      <w:lang w:val="x-none" w:eastAsia="x-none"/>
    </w:rPr>
  </w:style>
  <w:style w:type="table" w:styleId="-3">
    <w:name w:val="Light Grid Accent 3"/>
    <w:basedOn w:val="a2"/>
    <w:uiPriority w:val="62"/>
    <w:rsid w:val="005711FE"/>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a8">
    <w:name w:val="List Paragraph"/>
    <w:basedOn w:val="a0"/>
    <w:uiPriority w:val="34"/>
    <w:qFormat/>
    <w:rsid w:val="0062187F"/>
    <w:pPr>
      <w:ind w:left="720"/>
      <w:contextualSpacing/>
    </w:pPr>
  </w:style>
  <w:style w:type="paragraph" w:styleId="a9">
    <w:name w:val="Balloon Text"/>
    <w:basedOn w:val="a0"/>
    <w:link w:val="aa"/>
    <w:uiPriority w:val="99"/>
    <w:semiHidden/>
    <w:unhideWhenUsed/>
    <w:rsid w:val="00151F56"/>
    <w:pPr>
      <w:spacing w:after="0" w:line="240" w:lineRule="auto"/>
    </w:pPr>
    <w:rPr>
      <w:rFonts w:ascii="Tahoma" w:hAnsi="Tahoma" w:cs="Tahoma"/>
      <w:sz w:val="16"/>
      <w:szCs w:val="16"/>
    </w:rPr>
  </w:style>
  <w:style w:type="character" w:customStyle="1" w:styleId="aa">
    <w:name w:val="Текст выноски Знак"/>
    <w:basedOn w:val="a1"/>
    <w:link w:val="a9"/>
    <w:uiPriority w:val="99"/>
    <w:semiHidden/>
    <w:rsid w:val="00151F56"/>
    <w:rPr>
      <w:rFonts w:ascii="Tahoma" w:hAnsi="Tahoma" w:cs="Tahoma"/>
      <w:sz w:val="16"/>
      <w:szCs w:val="16"/>
    </w:rPr>
  </w:style>
  <w:style w:type="paragraph" w:styleId="ab">
    <w:name w:val="Normal (Web)"/>
    <w:basedOn w:val="a0"/>
    <w:uiPriority w:val="99"/>
    <w:unhideWhenUsed/>
    <w:rsid w:val="00EC2FAD"/>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c">
    <w:name w:val="Table Grid"/>
    <w:basedOn w:val="a2"/>
    <w:uiPriority w:val="59"/>
    <w:rsid w:val="0037329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Body Text"/>
    <w:basedOn w:val="a0"/>
    <w:link w:val="ae"/>
    <w:rsid w:val="0037329A"/>
    <w:pPr>
      <w:autoSpaceDE w:val="0"/>
      <w:autoSpaceDN w:val="0"/>
      <w:adjustRightInd w:val="0"/>
      <w:spacing w:after="0" w:line="240" w:lineRule="auto"/>
      <w:jc w:val="both"/>
    </w:pPr>
    <w:rPr>
      <w:rFonts w:ascii="PragmaticaC" w:eastAsia="Times New Roman" w:hAnsi="PragmaticaC" w:cs="Times New Roman"/>
      <w:color w:val="000000"/>
      <w:sz w:val="18"/>
      <w:szCs w:val="18"/>
    </w:rPr>
  </w:style>
  <w:style w:type="character" w:customStyle="1" w:styleId="ae">
    <w:name w:val="Основной текст Знак"/>
    <w:basedOn w:val="a1"/>
    <w:link w:val="ad"/>
    <w:rsid w:val="0037329A"/>
    <w:rPr>
      <w:rFonts w:ascii="PragmaticaC" w:eastAsia="Times New Roman" w:hAnsi="PragmaticaC" w:cs="Times New Roman"/>
      <w:color w:val="000000"/>
      <w:sz w:val="18"/>
      <w:szCs w:val="18"/>
    </w:rPr>
  </w:style>
  <w:style w:type="paragraph" w:styleId="af">
    <w:name w:val="header"/>
    <w:basedOn w:val="a0"/>
    <w:link w:val="af0"/>
    <w:uiPriority w:val="99"/>
    <w:unhideWhenUsed/>
    <w:rsid w:val="008B35FC"/>
    <w:pPr>
      <w:tabs>
        <w:tab w:val="center" w:pos="4677"/>
        <w:tab w:val="right" w:pos="9355"/>
      </w:tabs>
      <w:spacing w:after="0" w:line="240" w:lineRule="auto"/>
    </w:pPr>
  </w:style>
  <w:style w:type="character" w:customStyle="1" w:styleId="af0">
    <w:name w:val="Верхний колонтитул Знак"/>
    <w:basedOn w:val="a1"/>
    <w:link w:val="af"/>
    <w:uiPriority w:val="99"/>
    <w:rsid w:val="008B35FC"/>
  </w:style>
  <w:style w:type="paragraph" w:styleId="af1">
    <w:name w:val="footer"/>
    <w:basedOn w:val="a0"/>
    <w:link w:val="af2"/>
    <w:uiPriority w:val="99"/>
    <w:unhideWhenUsed/>
    <w:rsid w:val="008B35FC"/>
    <w:pPr>
      <w:tabs>
        <w:tab w:val="center" w:pos="4677"/>
        <w:tab w:val="right" w:pos="9355"/>
      </w:tabs>
      <w:spacing w:after="0" w:line="240" w:lineRule="auto"/>
    </w:pPr>
  </w:style>
  <w:style w:type="character" w:customStyle="1" w:styleId="af2">
    <w:name w:val="Нижний колонтитул Знак"/>
    <w:basedOn w:val="a1"/>
    <w:link w:val="af1"/>
    <w:uiPriority w:val="99"/>
    <w:rsid w:val="008B35FC"/>
  </w:style>
  <w:style w:type="paragraph" w:customStyle="1" w:styleId="11">
    <w:name w:val="Текст сноски1"/>
    <w:basedOn w:val="a0"/>
    <w:next w:val="a5"/>
    <w:uiPriority w:val="99"/>
    <w:semiHidden/>
    <w:unhideWhenUsed/>
    <w:rsid w:val="00927936"/>
    <w:pPr>
      <w:spacing w:after="0" w:line="240" w:lineRule="auto"/>
    </w:pPr>
    <w:rPr>
      <w:rFonts w:ascii="Calibri" w:eastAsia="Calibri" w:hAnsi="Calibri" w:cs="Calibri"/>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uiPriority w:val="9"/>
    <w:qFormat/>
    <w:rsid w:val="00F45B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uiPriority w:val="9"/>
    <w:unhideWhenUsed/>
    <w:qFormat/>
    <w:rsid w:val="00F15B2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uiPriority w:val="9"/>
    <w:semiHidden/>
    <w:unhideWhenUsed/>
    <w:qFormat/>
    <w:rsid w:val="000D1C44"/>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
    <w:semiHidden/>
    <w:unhideWhenUsed/>
    <w:qFormat/>
    <w:rsid w:val="000D1C4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1">
    <w:name w:val="toc 2"/>
    <w:basedOn w:val="a0"/>
    <w:next w:val="a0"/>
    <w:autoRedefine/>
    <w:uiPriority w:val="39"/>
    <w:unhideWhenUsed/>
    <w:qFormat/>
    <w:rsid w:val="00EF1523"/>
    <w:pPr>
      <w:tabs>
        <w:tab w:val="right" w:leader="dot" w:pos="9628"/>
      </w:tabs>
      <w:suppressAutoHyphens/>
      <w:spacing w:after="100" w:line="360" w:lineRule="auto"/>
      <w:ind w:left="425"/>
      <w:jc w:val="both"/>
    </w:pPr>
    <w:rPr>
      <w:rFonts w:ascii="Times New Roman" w:eastAsia="Calibri" w:hAnsi="Times New Roman" w:cs="Times New Roman"/>
      <w:sz w:val="28"/>
    </w:rPr>
  </w:style>
  <w:style w:type="paragraph" w:styleId="31">
    <w:name w:val="toc 3"/>
    <w:basedOn w:val="a0"/>
    <w:next w:val="a0"/>
    <w:autoRedefine/>
    <w:uiPriority w:val="39"/>
    <w:unhideWhenUsed/>
    <w:qFormat/>
    <w:rsid w:val="0008743B"/>
    <w:pPr>
      <w:tabs>
        <w:tab w:val="right" w:leader="dot" w:pos="9628"/>
      </w:tabs>
      <w:suppressAutoHyphens/>
      <w:spacing w:after="100" w:line="360" w:lineRule="auto"/>
      <w:jc w:val="both"/>
    </w:pPr>
    <w:rPr>
      <w:rFonts w:ascii="Times New Roman" w:eastAsia="Calibri" w:hAnsi="Times New Roman" w:cs="Times New Roman"/>
      <w:noProof/>
      <w:sz w:val="28"/>
    </w:rPr>
  </w:style>
  <w:style w:type="character" w:styleId="a4">
    <w:name w:val="Hyperlink"/>
    <w:uiPriority w:val="99"/>
    <w:unhideWhenUsed/>
    <w:rsid w:val="00EF1523"/>
    <w:rPr>
      <w:color w:val="0563C1"/>
      <w:u w:val="single"/>
    </w:rPr>
  </w:style>
  <w:style w:type="character" w:customStyle="1" w:styleId="10">
    <w:name w:val="Заголовок 1 Знак"/>
    <w:basedOn w:val="a1"/>
    <w:link w:val="1"/>
    <w:uiPriority w:val="9"/>
    <w:rsid w:val="00F45BD5"/>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1"/>
    <w:link w:val="2"/>
    <w:uiPriority w:val="9"/>
    <w:rsid w:val="00F15B24"/>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1"/>
    <w:link w:val="3"/>
    <w:uiPriority w:val="9"/>
    <w:semiHidden/>
    <w:rsid w:val="000D1C44"/>
    <w:rPr>
      <w:rFonts w:asciiTheme="majorHAnsi" w:eastAsiaTheme="majorEastAsia" w:hAnsiTheme="majorHAnsi" w:cstheme="majorBidi"/>
      <w:b/>
      <w:bCs/>
      <w:color w:val="4F81BD" w:themeColor="accent1"/>
    </w:rPr>
  </w:style>
  <w:style w:type="character" w:customStyle="1" w:styleId="40">
    <w:name w:val="Заголовок 4 Знак"/>
    <w:basedOn w:val="a1"/>
    <w:link w:val="4"/>
    <w:uiPriority w:val="9"/>
    <w:semiHidden/>
    <w:rsid w:val="000D1C44"/>
    <w:rPr>
      <w:rFonts w:asciiTheme="majorHAnsi" w:eastAsiaTheme="majorEastAsia" w:hAnsiTheme="majorHAnsi" w:cstheme="majorBidi"/>
      <w:b/>
      <w:bCs/>
      <w:i/>
      <w:iCs/>
      <w:color w:val="4F81BD" w:themeColor="accent1"/>
    </w:rPr>
  </w:style>
  <w:style w:type="paragraph" w:styleId="a5">
    <w:name w:val="footnote text"/>
    <w:basedOn w:val="a0"/>
    <w:link w:val="a6"/>
    <w:uiPriority w:val="99"/>
    <w:semiHidden/>
    <w:unhideWhenUsed/>
    <w:rsid w:val="005711FE"/>
    <w:pPr>
      <w:spacing w:after="0" w:line="240" w:lineRule="auto"/>
    </w:pPr>
    <w:rPr>
      <w:sz w:val="20"/>
      <w:szCs w:val="20"/>
    </w:rPr>
  </w:style>
  <w:style w:type="character" w:customStyle="1" w:styleId="a6">
    <w:name w:val="Текст сноски Знак"/>
    <w:basedOn w:val="a1"/>
    <w:link w:val="a5"/>
    <w:uiPriority w:val="99"/>
    <w:semiHidden/>
    <w:rsid w:val="005711FE"/>
    <w:rPr>
      <w:sz w:val="20"/>
      <w:szCs w:val="20"/>
    </w:rPr>
  </w:style>
  <w:style w:type="character" w:styleId="a7">
    <w:name w:val="footnote reference"/>
    <w:rsid w:val="005711FE"/>
    <w:rPr>
      <w:rFonts w:cs="Times New Roman"/>
      <w:vertAlign w:val="superscript"/>
    </w:rPr>
  </w:style>
  <w:style w:type="paragraph" w:customStyle="1" w:styleId="a">
    <w:name w:val="Перечисление"/>
    <w:uiPriority w:val="99"/>
    <w:qFormat/>
    <w:rsid w:val="005711FE"/>
    <w:pPr>
      <w:numPr>
        <w:numId w:val="1"/>
      </w:numPr>
      <w:tabs>
        <w:tab w:val="num" w:pos="360"/>
      </w:tabs>
      <w:spacing w:after="60"/>
      <w:ind w:left="0" w:firstLine="0"/>
      <w:jc w:val="both"/>
    </w:pPr>
    <w:rPr>
      <w:rFonts w:ascii="Times New Roman" w:eastAsia="Calibri" w:hAnsi="Times New Roman" w:cs="Times New Roman"/>
      <w:sz w:val="20"/>
      <w:szCs w:val="20"/>
      <w:lang w:val="x-none" w:eastAsia="x-none"/>
    </w:rPr>
  </w:style>
  <w:style w:type="table" w:styleId="-3">
    <w:name w:val="Light Grid Accent 3"/>
    <w:basedOn w:val="a2"/>
    <w:uiPriority w:val="62"/>
    <w:rsid w:val="005711FE"/>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a8">
    <w:name w:val="List Paragraph"/>
    <w:basedOn w:val="a0"/>
    <w:uiPriority w:val="34"/>
    <w:qFormat/>
    <w:rsid w:val="0062187F"/>
    <w:pPr>
      <w:ind w:left="720"/>
      <w:contextualSpacing/>
    </w:pPr>
  </w:style>
  <w:style w:type="paragraph" w:styleId="a9">
    <w:name w:val="Balloon Text"/>
    <w:basedOn w:val="a0"/>
    <w:link w:val="aa"/>
    <w:uiPriority w:val="99"/>
    <w:semiHidden/>
    <w:unhideWhenUsed/>
    <w:rsid w:val="00151F56"/>
    <w:pPr>
      <w:spacing w:after="0" w:line="240" w:lineRule="auto"/>
    </w:pPr>
    <w:rPr>
      <w:rFonts w:ascii="Tahoma" w:hAnsi="Tahoma" w:cs="Tahoma"/>
      <w:sz w:val="16"/>
      <w:szCs w:val="16"/>
    </w:rPr>
  </w:style>
  <w:style w:type="character" w:customStyle="1" w:styleId="aa">
    <w:name w:val="Текст выноски Знак"/>
    <w:basedOn w:val="a1"/>
    <w:link w:val="a9"/>
    <w:uiPriority w:val="99"/>
    <w:semiHidden/>
    <w:rsid w:val="00151F56"/>
    <w:rPr>
      <w:rFonts w:ascii="Tahoma" w:hAnsi="Tahoma" w:cs="Tahoma"/>
      <w:sz w:val="16"/>
      <w:szCs w:val="16"/>
    </w:rPr>
  </w:style>
  <w:style w:type="paragraph" w:styleId="ab">
    <w:name w:val="Normal (Web)"/>
    <w:basedOn w:val="a0"/>
    <w:uiPriority w:val="99"/>
    <w:unhideWhenUsed/>
    <w:rsid w:val="00EC2FAD"/>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c">
    <w:name w:val="Table Grid"/>
    <w:basedOn w:val="a2"/>
    <w:uiPriority w:val="59"/>
    <w:rsid w:val="0037329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Body Text"/>
    <w:basedOn w:val="a0"/>
    <w:link w:val="ae"/>
    <w:rsid w:val="0037329A"/>
    <w:pPr>
      <w:autoSpaceDE w:val="0"/>
      <w:autoSpaceDN w:val="0"/>
      <w:adjustRightInd w:val="0"/>
      <w:spacing w:after="0" w:line="240" w:lineRule="auto"/>
      <w:jc w:val="both"/>
    </w:pPr>
    <w:rPr>
      <w:rFonts w:ascii="PragmaticaC" w:eastAsia="Times New Roman" w:hAnsi="PragmaticaC" w:cs="Times New Roman"/>
      <w:color w:val="000000"/>
      <w:sz w:val="18"/>
      <w:szCs w:val="18"/>
    </w:rPr>
  </w:style>
  <w:style w:type="character" w:customStyle="1" w:styleId="ae">
    <w:name w:val="Основной текст Знак"/>
    <w:basedOn w:val="a1"/>
    <w:link w:val="ad"/>
    <w:rsid w:val="0037329A"/>
    <w:rPr>
      <w:rFonts w:ascii="PragmaticaC" w:eastAsia="Times New Roman" w:hAnsi="PragmaticaC" w:cs="Times New Roman"/>
      <w:color w:val="000000"/>
      <w:sz w:val="18"/>
      <w:szCs w:val="18"/>
    </w:rPr>
  </w:style>
  <w:style w:type="paragraph" w:styleId="af">
    <w:name w:val="header"/>
    <w:basedOn w:val="a0"/>
    <w:link w:val="af0"/>
    <w:uiPriority w:val="99"/>
    <w:unhideWhenUsed/>
    <w:rsid w:val="008B35FC"/>
    <w:pPr>
      <w:tabs>
        <w:tab w:val="center" w:pos="4677"/>
        <w:tab w:val="right" w:pos="9355"/>
      </w:tabs>
      <w:spacing w:after="0" w:line="240" w:lineRule="auto"/>
    </w:pPr>
  </w:style>
  <w:style w:type="character" w:customStyle="1" w:styleId="af0">
    <w:name w:val="Верхний колонтитул Знак"/>
    <w:basedOn w:val="a1"/>
    <w:link w:val="af"/>
    <w:uiPriority w:val="99"/>
    <w:rsid w:val="008B35FC"/>
  </w:style>
  <w:style w:type="paragraph" w:styleId="af1">
    <w:name w:val="footer"/>
    <w:basedOn w:val="a0"/>
    <w:link w:val="af2"/>
    <w:uiPriority w:val="99"/>
    <w:unhideWhenUsed/>
    <w:rsid w:val="008B35FC"/>
    <w:pPr>
      <w:tabs>
        <w:tab w:val="center" w:pos="4677"/>
        <w:tab w:val="right" w:pos="9355"/>
      </w:tabs>
      <w:spacing w:after="0" w:line="240" w:lineRule="auto"/>
    </w:pPr>
  </w:style>
  <w:style w:type="character" w:customStyle="1" w:styleId="af2">
    <w:name w:val="Нижний колонтитул Знак"/>
    <w:basedOn w:val="a1"/>
    <w:link w:val="af1"/>
    <w:uiPriority w:val="99"/>
    <w:rsid w:val="008B35FC"/>
  </w:style>
  <w:style w:type="paragraph" w:customStyle="1" w:styleId="11">
    <w:name w:val="Текст сноски1"/>
    <w:basedOn w:val="a0"/>
    <w:next w:val="a5"/>
    <w:uiPriority w:val="99"/>
    <w:semiHidden/>
    <w:unhideWhenUsed/>
    <w:rsid w:val="00927936"/>
    <w:pPr>
      <w:spacing w:after="0" w:line="240" w:lineRule="auto"/>
    </w:pPr>
    <w:rPr>
      <w:rFonts w:ascii="Calibri" w:eastAsia="Calibri" w:hAnsi="Calibri" w:cs="Calibri"/>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120087">
      <w:bodyDiv w:val="1"/>
      <w:marLeft w:val="0"/>
      <w:marRight w:val="0"/>
      <w:marTop w:val="0"/>
      <w:marBottom w:val="0"/>
      <w:divBdr>
        <w:top w:val="none" w:sz="0" w:space="0" w:color="auto"/>
        <w:left w:val="none" w:sz="0" w:space="0" w:color="auto"/>
        <w:bottom w:val="none" w:sz="0" w:space="0" w:color="auto"/>
        <w:right w:val="none" w:sz="0" w:space="0" w:color="auto"/>
      </w:divBdr>
    </w:div>
    <w:div w:id="935138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image" Target="media/image5.w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oleObject5.bin"/><Relationship Id="rId7" Type="http://schemas.openxmlformats.org/officeDocument/2006/relationships/footnotes" Target="footnotes.xml"/><Relationship Id="rId12" Type="http://schemas.openxmlformats.org/officeDocument/2006/relationships/image" Target="media/image2.wmf"/><Relationship Id="rId17" Type="http://schemas.openxmlformats.org/officeDocument/2006/relationships/oleObject" Target="embeddings/oleObject3.bin"/><Relationship Id="rId25" Type="http://schemas.openxmlformats.org/officeDocument/2006/relationships/hyperlink" Target="http://www.consultant.ru/document/cons_doc_LAW_99661/?dst=100004" TargetMode="External"/><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image" Target="media/image6.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oleObject" Target="embeddings/oleObject7.bin"/><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image" Target="media/image7.wmf"/><Relationship Id="rId10" Type="http://schemas.openxmlformats.org/officeDocument/2006/relationships/footer" Target="footer1.xml"/><Relationship Id="rId19" Type="http://schemas.openxmlformats.org/officeDocument/2006/relationships/oleObject" Target="embeddings/oleObject4.bin"/><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wmf"/><Relationship Id="rId22" Type="http://schemas.openxmlformats.org/officeDocument/2006/relationships/oleObject" Target="embeddings/oleObject6.bin"/><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9AD8D3-2B92-446D-BC8C-666572760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2630</TotalTime>
  <Pages>1</Pages>
  <Words>99653</Words>
  <Characters>568027</Characters>
  <Application>Microsoft Office Word</Application>
  <DocSecurity>0</DocSecurity>
  <Lines>4733</Lines>
  <Paragraphs>1332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666348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32</cp:revision>
  <cp:lastPrinted>2020-11-26T05:15:00Z</cp:lastPrinted>
  <dcterms:created xsi:type="dcterms:W3CDTF">2020-10-12T08:17:00Z</dcterms:created>
  <dcterms:modified xsi:type="dcterms:W3CDTF">2020-12-01T07:19:00Z</dcterms:modified>
</cp:coreProperties>
</file>